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25" w:rsidRDefault="008D73F3" w:rsidP="00644F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4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Извещение  </w:t>
      </w:r>
    </w:p>
    <w:p w:rsidR="008D73F3" w:rsidRPr="00EC0923" w:rsidRDefault="007337B7" w:rsidP="00644F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50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</w:t>
      </w:r>
      <w:r w:rsidR="008D73F3" w:rsidRPr="00C650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проведен</w:t>
      </w:r>
      <w:proofErr w:type="gramStart"/>
      <w:r w:rsidR="008D73F3" w:rsidRPr="00C650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ии </w:t>
      </w:r>
      <w:r w:rsidR="00EB6BBE" w:rsidRPr="00C650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</w:t>
      </w:r>
      <w:proofErr w:type="gramEnd"/>
      <w:r w:rsidR="00EB6BBE" w:rsidRPr="00C650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кцион</w:t>
      </w:r>
      <w:r w:rsidR="008D73F3" w:rsidRPr="00C650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 </w:t>
      </w:r>
      <w:r w:rsidR="0006353C" w:rsidRPr="00C6502A">
        <w:rPr>
          <w:rFonts w:ascii="Times New Roman" w:hAnsi="Times New Roman"/>
          <w:b/>
          <w:sz w:val="24"/>
          <w:szCs w:val="24"/>
        </w:rPr>
        <w:t xml:space="preserve"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</w:t>
      </w:r>
      <w:r w:rsidR="00C6502A" w:rsidRPr="00C6502A">
        <w:rPr>
          <w:rFonts w:ascii="Times New Roman" w:hAnsi="Times New Roman"/>
          <w:b/>
          <w:sz w:val="24"/>
          <w:szCs w:val="24"/>
        </w:rPr>
        <w:t>улица Маршала Жукова</w:t>
      </w:r>
      <w:r w:rsidR="0006353C" w:rsidRPr="00C6502A">
        <w:rPr>
          <w:rFonts w:ascii="Times New Roman" w:hAnsi="Times New Roman"/>
          <w:b/>
          <w:sz w:val="24"/>
          <w:szCs w:val="24"/>
        </w:rPr>
        <w:t>, 3</w:t>
      </w:r>
      <w:r w:rsidR="00C6502A" w:rsidRPr="00C6502A">
        <w:rPr>
          <w:rFonts w:ascii="Times New Roman" w:hAnsi="Times New Roman"/>
          <w:b/>
          <w:sz w:val="24"/>
          <w:szCs w:val="24"/>
        </w:rPr>
        <w:t>0</w:t>
      </w:r>
      <w:r w:rsidR="005D3A02" w:rsidRPr="00C650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от </w:t>
      </w:r>
      <w:r w:rsidR="005D3673">
        <w:rPr>
          <w:rFonts w:ascii="Times New Roman" w:eastAsia="Times New Roman" w:hAnsi="Times New Roman"/>
          <w:b/>
          <w:sz w:val="24"/>
          <w:szCs w:val="24"/>
          <w:lang w:eastAsia="ru-RU"/>
        </w:rPr>
        <w:t>21</w:t>
      </w:r>
      <w:r w:rsidR="005D3A02" w:rsidRPr="00C6502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5D3673">
        <w:rPr>
          <w:rFonts w:ascii="Times New Roman" w:eastAsia="Times New Roman" w:hAnsi="Times New Roman"/>
          <w:b/>
          <w:sz w:val="24"/>
          <w:szCs w:val="24"/>
          <w:lang w:eastAsia="ru-RU"/>
        </w:rPr>
        <w:t>03</w:t>
      </w:r>
      <w:r w:rsidR="005D3A02" w:rsidRPr="00C6502A">
        <w:rPr>
          <w:rFonts w:ascii="Times New Roman" w:eastAsia="Times New Roman" w:hAnsi="Times New Roman"/>
          <w:b/>
          <w:sz w:val="24"/>
          <w:szCs w:val="24"/>
          <w:lang w:eastAsia="ru-RU"/>
        </w:rPr>
        <w:t>.201</w:t>
      </w:r>
      <w:r w:rsidR="005D3673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5D3A02" w:rsidRPr="00C650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года.</w:t>
      </w:r>
    </w:p>
    <w:p w:rsidR="008D73F3" w:rsidRPr="00EC0923" w:rsidRDefault="008D73F3" w:rsidP="00644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0923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</w:p>
    <w:p w:rsidR="008E7D25" w:rsidRPr="00644F30" w:rsidRDefault="008E7D25" w:rsidP="00644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3F3" w:rsidRDefault="008D73F3" w:rsidP="00644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автономное учреждение городского округа Тольятти </w:t>
      </w:r>
      <w:r w:rsidRPr="007A5068">
        <w:rPr>
          <w:rFonts w:ascii="Times New Roman" w:eastAsia="Times New Roman" w:hAnsi="Times New Roman"/>
          <w:sz w:val="24"/>
          <w:szCs w:val="24"/>
          <w:lang w:eastAsia="ru-RU"/>
        </w:rPr>
        <w:t xml:space="preserve">«Агентство экономического развития», в соответствии с </w:t>
      </w:r>
      <w:r w:rsidR="007540ED" w:rsidRPr="007A506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  <w:r w:rsidR="00BC21E0">
        <w:rPr>
          <w:rFonts w:ascii="Times New Roman" w:hAnsi="Times New Roman"/>
          <w:sz w:val="24"/>
          <w:szCs w:val="24"/>
        </w:rPr>
        <w:t xml:space="preserve">мэрии городского округа </w:t>
      </w:r>
      <w:r w:rsidR="005D3A02" w:rsidRPr="007A5068">
        <w:rPr>
          <w:rFonts w:ascii="Times New Roman" w:hAnsi="Times New Roman"/>
          <w:sz w:val="24"/>
          <w:szCs w:val="24"/>
        </w:rPr>
        <w:t xml:space="preserve">Тольятти </w:t>
      </w:r>
      <w:r w:rsidR="007550E0" w:rsidRPr="007550E0">
        <w:rPr>
          <w:rFonts w:ascii="Times New Roman" w:hAnsi="Times New Roman"/>
          <w:sz w:val="24"/>
          <w:szCs w:val="24"/>
        </w:rPr>
        <w:t>№ 1484-п/1 от 05.05.2015г. «О даче согласия собственника на предоставление в аренду нежилых помещений, закрепленных за муниципальным автономным учреждением городского округа Тольятти «Агентство экономического развития» на праве оперативного управления по результатам проведения торгов в форме аукциона»</w:t>
      </w:r>
      <w:r w:rsidR="00164E75" w:rsidRPr="007550E0">
        <w:rPr>
          <w:rFonts w:ascii="Times New Roman" w:hAnsi="Times New Roman"/>
          <w:sz w:val="24"/>
          <w:szCs w:val="24"/>
        </w:rPr>
        <w:t xml:space="preserve">, </w:t>
      </w:r>
      <w:r w:rsidRPr="007A5068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объявляет </w:t>
      </w:r>
      <w:r w:rsidR="007550E0">
        <w:rPr>
          <w:rFonts w:ascii="Times New Roman" w:eastAsia="Times New Roman" w:hAnsi="Times New Roman"/>
          <w:sz w:val="24"/>
          <w:szCs w:val="24"/>
          <w:lang w:eastAsia="ru-RU"/>
        </w:rPr>
        <w:t>аукцион</w:t>
      </w:r>
      <w:r w:rsidRPr="007A50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7398" w:rsidRPr="009F7398">
        <w:rPr>
          <w:rFonts w:ascii="Times New Roman" w:hAnsi="Times New Roman"/>
          <w:sz w:val="24"/>
          <w:szCs w:val="24"/>
        </w:rPr>
        <w:t xml:space="preserve">на право заключения договора аренды муниципального имущества (нежилое помещение), расположенного по адресу: г. Тольятти, Автозаводский район, </w:t>
      </w:r>
      <w:r w:rsidR="007550E0">
        <w:rPr>
          <w:rFonts w:ascii="Times New Roman" w:hAnsi="Times New Roman"/>
          <w:sz w:val="24"/>
          <w:szCs w:val="24"/>
        </w:rPr>
        <w:t>ул. Маршала Жукова</w:t>
      </w:r>
      <w:r w:rsidR="009F7398" w:rsidRPr="009F7398">
        <w:rPr>
          <w:rFonts w:ascii="Times New Roman" w:hAnsi="Times New Roman"/>
          <w:sz w:val="24"/>
          <w:szCs w:val="24"/>
        </w:rPr>
        <w:t>, 3</w:t>
      </w:r>
      <w:r w:rsidR="007550E0">
        <w:rPr>
          <w:rFonts w:ascii="Times New Roman" w:hAnsi="Times New Roman"/>
          <w:sz w:val="24"/>
          <w:szCs w:val="24"/>
        </w:rPr>
        <w:t>0</w:t>
      </w:r>
      <w:r w:rsidR="009F7398" w:rsidRPr="009F7398">
        <w:rPr>
          <w:rFonts w:ascii="Times New Roman" w:hAnsi="Times New Roman"/>
          <w:sz w:val="24"/>
          <w:szCs w:val="24"/>
        </w:rPr>
        <w:t>.</w:t>
      </w:r>
      <w:r w:rsidRPr="009F739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F7125" w:rsidRPr="00644F30" w:rsidRDefault="00494B89" w:rsidP="00494B89">
      <w:pPr>
        <w:shd w:val="clear" w:color="auto" w:fill="FFFFFF"/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786BFB" w:rsidRPr="007550E0" w:rsidRDefault="00894189" w:rsidP="009C5B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7394">
        <w:rPr>
          <w:rFonts w:ascii="Times New Roman" w:eastAsia="Times New Roman" w:hAnsi="Times New Roman"/>
          <w:sz w:val="24"/>
          <w:szCs w:val="24"/>
          <w:lang w:eastAsia="ru-RU"/>
        </w:rPr>
        <w:t>- Лот № 1 –</w:t>
      </w:r>
      <w:r w:rsidR="00095D67" w:rsidRPr="00277394">
        <w:rPr>
          <w:rFonts w:ascii="Times New Roman" w:eastAsia="Times New Roman" w:hAnsi="Times New Roman"/>
          <w:sz w:val="24"/>
          <w:szCs w:val="24"/>
          <w:lang w:eastAsia="ru-RU"/>
        </w:rPr>
        <w:t xml:space="preserve"> нежилое помещение, </w:t>
      </w:r>
      <w:r w:rsidR="00E457AF" w:rsidRPr="00277394">
        <w:rPr>
          <w:rFonts w:ascii="Times New Roman" w:hAnsi="Times New Roman"/>
          <w:sz w:val="24"/>
          <w:szCs w:val="24"/>
        </w:rPr>
        <w:t xml:space="preserve">на </w:t>
      </w:r>
      <w:r w:rsidR="007550E0">
        <w:rPr>
          <w:rFonts w:ascii="Times New Roman" w:hAnsi="Times New Roman"/>
          <w:sz w:val="24"/>
          <w:szCs w:val="24"/>
        </w:rPr>
        <w:t>1</w:t>
      </w:r>
      <w:r w:rsidR="00E457AF" w:rsidRPr="00277394">
        <w:rPr>
          <w:rFonts w:ascii="Times New Roman" w:hAnsi="Times New Roman"/>
          <w:sz w:val="24"/>
          <w:szCs w:val="24"/>
          <w:lang w:eastAsia="ru-RU"/>
        </w:rPr>
        <w:t xml:space="preserve"> этаже, комнат</w:t>
      </w:r>
      <w:r w:rsidR="00F7713B">
        <w:rPr>
          <w:rFonts w:ascii="Times New Roman" w:hAnsi="Times New Roman"/>
          <w:sz w:val="24"/>
          <w:szCs w:val="24"/>
          <w:lang w:eastAsia="ru-RU"/>
        </w:rPr>
        <w:t>ы</w:t>
      </w:r>
      <w:r w:rsidR="00E457AF" w:rsidRPr="00277394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F7713B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7550E0">
        <w:rPr>
          <w:rFonts w:ascii="Times New Roman" w:hAnsi="Times New Roman"/>
          <w:sz w:val="24"/>
          <w:szCs w:val="24"/>
          <w:lang w:eastAsia="ru-RU"/>
        </w:rPr>
        <w:t>8-13</w:t>
      </w:r>
      <w:r w:rsidR="00F7713B">
        <w:rPr>
          <w:rFonts w:ascii="Times New Roman" w:hAnsi="Times New Roman"/>
          <w:sz w:val="24"/>
          <w:szCs w:val="24"/>
          <w:lang w:eastAsia="ru-RU"/>
        </w:rPr>
        <w:t xml:space="preserve">, общей площадью </w:t>
      </w:r>
      <w:r w:rsidR="007550E0">
        <w:rPr>
          <w:rFonts w:ascii="Times New Roman" w:hAnsi="Times New Roman"/>
          <w:sz w:val="24"/>
          <w:szCs w:val="24"/>
          <w:lang w:eastAsia="ru-RU"/>
        </w:rPr>
        <w:t>41</w:t>
      </w:r>
      <w:r w:rsidR="00F7713B">
        <w:rPr>
          <w:rFonts w:ascii="Times New Roman" w:hAnsi="Times New Roman"/>
          <w:sz w:val="24"/>
          <w:szCs w:val="24"/>
          <w:lang w:eastAsia="ru-RU"/>
        </w:rPr>
        <w:t>,</w:t>
      </w:r>
      <w:r w:rsidR="007550E0">
        <w:rPr>
          <w:rFonts w:ascii="Times New Roman" w:hAnsi="Times New Roman"/>
          <w:sz w:val="24"/>
          <w:szCs w:val="24"/>
          <w:lang w:eastAsia="ru-RU"/>
        </w:rPr>
        <w:t>1</w:t>
      </w:r>
      <w:r w:rsidR="00E457AF" w:rsidRPr="00277394">
        <w:rPr>
          <w:rFonts w:ascii="Times New Roman" w:hAnsi="Times New Roman"/>
          <w:sz w:val="24"/>
          <w:szCs w:val="24"/>
          <w:lang w:eastAsia="ru-RU"/>
        </w:rPr>
        <w:t xml:space="preserve"> кв.м.</w:t>
      </w:r>
      <w:r w:rsidR="00496A51" w:rsidRPr="0027739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502A" w:rsidRDefault="00C6502A" w:rsidP="00AB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B7D" w:rsidRDefault="00C6502A" w:rsidP="00AB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Описание объекта: нежилое помещение, общей площадью 41,1 кв.м., находящееся на 1 этаже 16 этажного здания, расположенного по адресу ул. Маршала Жукова, 30. </w:t>
      </w:r>
      <w:r w:rsidR="00A86192">
        <w:rPr>
          <w:rFonts w:ascii="Times New Roman" w:eastAsia="Times New Roman" w:hAnsi="Times New Roman"/>
          <w:sz w:val="24"/>
          <w:szCs w:val="24"/>
          <w:lang w:eastAsia="ru-RU"/>
        </w:rPr>
        <w:t>Подробное оснащение указано в приложении №1 к проекту договора аренды.</w:t>
      </w:r>
    </w:p>
    <w:p w:rsidR="00A34EDD" w:rsidRDefault="00A34EDD" w:rsidP="00A34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3F3" w:rsidRPr="00644F30" w:rsidRDefault="008D73F3" w:rsidP="00644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требования к Участникам </w:t>
      </w:r>
      <w:r w:rsidR="009B0496">
        <w:rPr>
          <w:rFonts w:ascii="Times New Roman" w:eastAsia="Times New Roman" w:hAnsi="Times New Roman"/>
          <w:sz w:val="24"/>
          <w:szCs w:val="24"/>
          <w:lang w:eastAsia="ru-RU"/>
        </w:rPr>
        <w:t>Аукцион</w:t>
      </w: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>а:</w:t>
      </w:r>
    </w:p>
    <w:p w:rsidR="008D73F3" w:rsidRPr="00D878C7" w:rsidRDefault="008D73F3" w:rsidP="00D878C7">
      <w:pPr>
        <w:pStyle w:val="ConsPlusNormal"/>
        <w:jc w:val="both"/>
      </w:pPr>
      <w:r w:rsidRPr="00644F30">
        <w:rPr>
          <w:rFonts w:eastAsia="Times New Roman"/>
        </w:rPr>
        <w:t>1. </w:t>
      </w:r>
      <w:r w:rsidR="00D878C7">
        <w:t>Участниками аукциона могут являться только субъекты малого и среднего предпринимательства (далее СМСП)</w:t>
      </w:r>
      <w:r w:rsidRPr="00644F30">
        <w:rPr>
          <w:rFonts w:eastAsia="Times New Roman"/>
        </w:rPr>
        <w:t>.</w:t>
      </w:r>
    </w:p>
    <w:p w:rsidR="008D73F3" w:rsidRPr="00644F30" w:rsidRDefault="008D73F3" w:rsidP="00644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>2. </w:t>
      </w:r>
      <w:r w:rsidRPr="00C6502A">
        <w:rPr>
          <w:rFonts w:ascii="Times New Roman" w:eastAsia="Times New Roman" w:hAnsi="Times New Roman"/>
          <w:sz w:val="24"/>
          <w:szCs w:val="24"/>
          <w:lang w:eastAsia="ru-RU"/>
        </w:rPr>
        <w:t>СМ</w:t>
      </w:r>
      <w:r w:rsidR="00C6502A" w:rsidRPr="00C6502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6502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 на территории г. Тольятти.</w:t>
      </w:r>
      <w:bookmarkStart w:id="0" w:name="_GoBack"/>
      <w:bookmarkEnd w:id="0"/>
    </w:p>
    <w:p w:rsidR="008D73F3" w:rsidRPr="00644F30" w:rsidRDefault="008D73F3" w:rsidP="00644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D73F3" w:rsidRPr="00644F30" w:rsidRDefault="008D73F3" w:rsidP="00644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>Целев</w:t>
      </w:r>
      <w:r w:rsidR="007550E0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нежилых помещени</w:t>
      </w:r>
      <w:r w:rsidR="00540FF0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 xml:space="preserve"> (Лот №1), </w:t>
      </w:r>
      <w:r w:rsidR="003C4CDE">
        <w:rPr>
          <w:rFonts w:ascii="Times New Roman" w:eastAsia="Times New Roman" w:hAnsi="Times New Roman"/>
          <w:sz w:val="24"/>
          <w:szCs w:val="24"/>
          <w:lang w:eastAsia="ru-RU"/>
        </w:rPr>
        <w:t>для оказания бытовых услуг или размещения офиса</w:t>
      </w: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73F3" w:rsidRPr="00644F30" w:rsidRDefault="008D73F3" w:rsidP="00644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B3B46" w:rsidRDefault="00D41306" w:rsidP="00DB49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0BB4">
        <w:rPr>
          <w:rFonts w:ascii="Times New Roman" w:hAnsi="Times New Roman"/>
          <w:sz w:val="24"/>
          <w:szCs w:val="24"/>
          <w:u w:val="single"/>
        </w:rPr>
        <w:t xml:space="preserve">Договор аренды нежилого помещения заключается на срок, не превышающий </w:t>
      </w:r>
      <w:r w:rsidR="007550E0">
        <w:rPr>
          <w:rFonts w:ascii="Times New Roman" w:hAnsi="Times New Roman"/>
          <w:sz w:val="24"/>
          <w:szCs w:val="24"/>
          <w:u w:val="single"/>
        </w:rPr>
        <w:t>5</w:t>
      </w:r>
      <w:r w:rsidRPr="00580BB4">
        <w:rPr>
          <w:rFonts w:ascii="Times New Roman" w:hAnsi="Times New Roman"/>
          <w:sz w:val="24"/>
          <w:szCs w:val="24"/>
          <w:u w:val="single"/>
        </w:rPr>
        <w:t>-</w:t>
      </w:r>
      <w:r w:rsidR="007550E0">
        <w:rPr>
          <w:rFonts w:ascii="Times New Roman" w:hAnsi="Times New Roman"/>
          <w:sz w:val="24"/>
          <w:szCs w:val="24"/>
          <w:u w:val="single"/>
        </w:rPr>
        <w:t>и лет</w:t>
      </w:r>
      <w:r w:rsidRPr="00580BB4">
        <w:rPr>
          <w:rFonts w:ascii="Times New Roman" w:hAnsi="Times New Roman"/>
          <w:sz w:val="24"/>
          <w:szCs w:val="24"/>
          <w:u w:val="single"/>
        </w:rPr>
        <w:t>.</w:t>
      </w:r>
      <w:r w:rsidRPr="00DB49A9">
        <w:rPr>
          <w:rFonts w:ascii="Times New Roman" w:hAnsi="Times New Roman"/>
          <w:sz w:val="24"/>
          <w:szCs w:val="24"/>
        </w:rPr>
        <w:t xml:space="preserve"> </w:t>
      </w:r>
    </w:p>
    <w:p w:rsidR="007550E0" w:rsidRDefault="007550E0" w:rsidP="00DB49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49A9" w:rsidRPr="00DB49A9" w:rsidRDefault="00DB49A9" w:rsidP="00DB49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93161">
        <w:rPr>
          <w:rFonts w:ascii="Times New Roman" w:hAnsi="Times New Roman"/>
          <w:sz w:val="24"/>
          <w:szCs w:val="24"/>
          <w:lang w:eastAsia="ru-RU"/>
        </w:rPr>
        <w:t xml:space="preserve">Договор с Победителем </w:t>
      </w:r>
      <w:r w:rsidR="007550E0">
        <w:rPr>
          <w:rFonts w:ascii="Times New Roman" w:hAnsi="Times New Roman"/>
          <w:sz w:val="24"/>
          <w:szCs w:val="24"/>
          <w:lang w:eastAsia="ru-RU"/>
        </w:rPr>
        <w:t>Аукциона</w:t>
      </w:r>
      <w:r w:rsidRPr="00093161">
        <w:rPr>
          <w:rFonts w:ascii="Times New Roman" w:hAnsi="Times New Roman"/>
          <w:sz w:val="24"/>
          <w:szCs w:val="24"/>
          <w:lang w:eastAsia="ru-RU"/>
        </w:rPr>
        <w:t xml:space="preserve"> заключается на условиях, указанных в поданной им заявке на участие в </w:t>
      </w:r>
      <w:r w:rsidR="007550E0">
        <w:rPr>
          <w:rFonts w:ascii="Times New Roman" w:hAnsi="Times New Roman"/>
          <w:sz w:val="24"/>
          <w:szCs w:val="24"/>
          <w:lang w:eastAsia="ru-RU"/>
        </w:rPr>
        <w:t>Аукцион</w:t>
      </w:r>
      <w:r w:rsidRPr="00093161">
        <w:rPr>
          <w:rFonts w:ascii="Times New Roman" w:hAnsi="Times New Roman"/>
          <w:sz w:val="24"/>
          <w:szCs w:val="24"/>
          <w:lang w:eastAsia="ru-RU"/>
        </w:rPr>
        <w:t xml:space="preserve">е и в </w:t>
      </w:r>
      <w:r w:rsidR="007550E0">
        <w:rPr>
          <w:rFonts w:ascii="Times New Roman" w:hAnsi="Times New Roman"/>
          <w:sz w:val="24"/>
          <w:szCs w:val="24"/>
          <w:lang w:eastAsia="ru-RU"/>
        </w:rPr>
        <w:t>Аукционной</w:t>
      </w:r>
      <w:r w:rsidRPr="00093161">
        <w:rPr>
          <w:rFonts w:ascii="Times New Roman" w:hAnsi="Times New Roman"/>
          <w:sz w:val="24"/>
          <w:szCs w:val="24"/>
          <w:lang w:eastAsia="ru-RU"/>
        </w:rPr>
        <w:t xml:space="preserve"> документации. </w:t>
      </w:r>
    </w:p>
    <w:p w:rsidR="007550E0" w:rsidRDefault="007550E0" w:rsidP="007550E0">
      <w:pPr>
        <w:pStyle w:val="ConsPlusNormal"/>
        <w:jc w:val="both"/>
        <w:rPr>
          <w:rFonts w:eastAsia="Times New Roman"/>
        </w:rPr>
      </w:pPr>
    </w:p>
    <w:p w:rsidR="007550E0" w:rsidRDefault="007550E0" w:rsidP="007550E0">
      <w:pPr>
        <w:pStyle w:val="ConsPlusNormal"/>
        <w:jc w:val="both"/>
      </w:pPr>
      <w:r>
        <w:t>Начальная (минимальная) цена лота №</w:t>
      </w:r>
      <w:r w:rsidR="001A68D2">
        <w:t xml:space="preserve"> </w:t>
      </w:r>
      <w:r>
        <w:t xml:space="preserve">1 </w:t>
      </w:r>
      <w:r w:rsidR="00A86192">
        <w:t>–</w:t>
      </w:r>
      <w:r>
        <w:t xml:space="preserve"> </w:t>
      </w:r>
      <w:r w:rsidR="00A86192">
        <w:t>350,5</w:t>
      </w:r>
      <w:r>
        <w:t xml:space="preserve"> руб./кв.м., (НДС</w:t>
      </w:r>
      <w:r w:rsidR="003C4CDE">
        <w:t xml:space="preserve"> не предусмотрен</w:t>
      </w:r>
      <w:r>
        <w:t>), что составляет 1</w:t>
      </w:r>
      <w:r w:rsidR="00A86192">
        <w:t>4 405,55</w:t>
      </w:r>
      <w:r>
        <w:t xml:space="preserve"> рубля (</w:t>
      </w:r>
      <w:r w:rsidR="003C4CDE">
        <w:t>НДС не предусмотрен</w:t>
      </w:r>
      <w:r>
        <w:t>) в месяц.</w:t>
      </w:r>
    </w:p>
    <w:p w:rsidR="007550E0" w:rsidRDefault="007550E0" w:rsidP="007550E0">
      <w:pPr>
        <w:pStyle w:val="ConsPlusNormal"/>
        <w:jc w:val="both"/>
      </w:pPr>
      <w:r>
        <w:t xml:space="preserve"> </w:t>
      </w:r>
    </w:p>
    <w:p w:rsidR="00F21599" w:rsidRDefault="00F21599" w:rsidP="00644F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599">
        <w:rPr>
          <w:rFonts w:ascii="Times New Roman" w:hAnsi="Times New Roman"/>
          <w:sz w:val="24"/>
          <w:szCs w:val="24"/>
        </w:rPr>
        <w:t>Требование о в</w:t>
      </w:r>
      <w:r w:rsidRPr="00F21599">
        <w:rPr>
          <w:rFonts w:ascii="Times New Roman" w:eastAsia="Times New Roman" w:hAnsi="Times New Roman"/>
          <w:sz w:val="24"/>
          <w:szCs w:val="24"/>
          <w:lang w:eastAsia="ru-RU"/>
        </w:rPr>
        <w:t xml:space="preserve">несении задатка </w:t>
      </w:r>
      <w:r w:rsidRPr="00F21599">
        <w:rPr>
          <w:rFonts w:ascii="Times New Roman" w:hAnsi="Times New Roman"/>
          <w:sz w:val="24"/>
          <w:szCs w:val="24"/>
        </w:rPr>
        <w:t>Организатором Аукциона не установлено.</w:t>
      </w:r>
    </w:p>
    <w:p w:rsidR="00D878C7" w:rsidRDefault="00D878C7" w:rsidP="00644F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78C7" w:rsidRPr="00D878C7" w:rsidRDefault="00D878C7" w:rsidP="00D87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878C7">
        <w:rPr>
          <w:rFonts w:ascii="Times New Roman" w:hAnsi="Times New Roman"/>
          <w:bCs/>
          <w:sz w:val="24"/>
          <w:szCs w:val="24"/>
          <w:lang w:eastAsia="ru-RU"/>
        </w:rPr>
        <w:t xml:space="preserve">Организатор 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D878C7">
        <w:rPr>
          <w:rFonts w:ascii="Times New Roman" w:hAnsi="Times New Roman"/>
          <w:bCs/>
          <w:sz w:val="24"/>
          <w:szCs w:val="24"/>
          <w:lang w:eastAsia="ru-RU"/>
        </w:rPr>
        <w:t xml:space="preserve">укциона вправе отказаться от проведения 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D878C7">
        <w:rPr>
          <w:rFonts w:ascii="Times New Roman" w:hAnsi="Times New Roman"/>
          <w:bCs/>
          <w:sz w:val="24"/>
          <w:szCs w:val="24"/>
          <w:lang w:eastAsia="ru-RU"/>
        </w:rPr>
        <w:t>укциона</w:t>
      </w:r>
      <w:r w:rsidR="00E1359B" w:rsidRPr="00E1359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1359B">
        <w:rPr>
          <w:rFonts w:ascii="Times New Roman" w:hAnsi="Times New Roman"/>
          <w:bCs/>
          <w:sz w:val="24"/>
          <w:szCs w:val="24"/>
          <w:lang w:eastAsia="ru-RU"/>
        </w:rPr>
        <w:t xml:space="preserve">до </w:t>
      </w:r>
      <w:r w:rsidR="005D3673">
        <w:rPr>
          <w:rFonts w:ascii="Times New Roman" w:hAnsi="Times New Roman"/>
          <w:bCs/>
          <w:sz w:val="24"/>
          <w:szCs w:val="24"/>
          <w:lang w:eastAsia="ru-RU"/>
        </w:rPr>
        <w:t>08</w:t>
      </w:r>
      <w:r w:rsidR="00E1359B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731AD3">
        <w:rPr>
          <w:rFonts w:ascii="Times New Roman" w:hAnsi="Times New Roman"/>
          <w:bCs/>
          <w:sz w:val="24"/>
          <w:szCs w:val="24"/>
          <w:lang w:eastAsia="ru-RU"/>
        </w:rPr>
        <w:t>04</w:t>
      </w:r>
      <w:r w:rsidR="00E1359B">
        <w:rPr>
          <w:rFonts w:ascii="Times New Roman" w:hAnsi="Times New Roman"/>
          <w:bCs/>
          <w:sz w:val="24"/>
          <w:szCs w:val="24"/>
          <w:lang w:eastAsia="ru-RU"/>
        </w:rPr>
        <w:t>.1</w:t>
      </w:r>
      <w:r w:rsidR="00731AD3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E1359B">
        <w:rPr>
          <w:rFonts w:ascii="Times New Roman" w:hAnsi="Times New Roman"/>
          <w:bCs/>
          <w:sz w:val="24"/>
          <w:szCs w:val="24"/>
          <w:lang w:eastAsia="ru-RU"/>
        </w:rPr>
        <w:t>г.</w:t>
      </w:r>
    </w:p>
    <w:p w:rsidR="00D878C7" w:rsidRPr="00F21599" w:rsidRDefault="00D878C7" w:rsidP="00644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3F3" w:rsidRPr="00786BFB" w:rsidRDefault="008D73F3" w:rsidP="00644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64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Документация о</w:t>
      </w:r>
      <w:r w:rsidR="00F215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 Ау</w:t>
      </w:r>
      <w:r w:rsidRPr="0064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</w:t>
      </w:r>
      <w:r w:rsidR="00F215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ци</w:t>
      </w:r>
      <w:r w:rsidRPr="0064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оне дополнительно размещена на сайте МАУ городского округа Тольятти «АЭР»: </w:t>
      </w:r>
      <w:hyperlink r:id="rId6" w:history="1">
        <w:r w:rsidR="00786BFB" w:rsidRPr="00013786">
          <w:rPr>
            <w:rStyle w:val="a8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www.</w:t>
        </w:r>
        <w:r w:rsidR="00786BFB" w:rsidRPr="00013786">
          <w:rPr>
            <w:rStyle w:val="a8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biznes</w:t>
        </w:r>
        <w:r w:rsidR="00786BFB" w:rsidRPr="00013786">
          <w:rPr>
            <w:rStyle w:val="a8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-63.</w:t>
        </w:r>
        <w:r w:rsidR="00786BFB" w:rsidRPr="00013786">
          <w:rPr>
            <w:rStyle w:val="a8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ru</w:t>
        </w:r>
      </w:hyperlink>
    </w:p>
    <w:p w:rsidR="008D73F3" w:rsidRPr="00644F30" w:rsidRDefault="008D73F3" w:rsidP="00644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D73F3" w:rsidRDefault="00F21599" w:rsidP="00644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Аукционная д</w:t>
      </w:r>
      <w:r w:rsidR="008D73F3" w:rsidRPr="00A40B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окументация предоставляется бесплатно в электронном виде по адресу:</w:t>
      </w:r>
      <w:r w:rsidR="008D73F3" w:rsidRPr="00A40BEC">
        <w:rPr>
          <w:rFonts w:ascii="Times New Roman" w:eastAsia="Times New Roman" w:hAnsi="Times New Roman"/>
          <w:sz w:val="24"/>
          <w:szCs w:val="24"/>
          <w:lang w:eastAsia="ru-RU"/>
        </w:rPr>
        <w:t xml:space="preserve"> 445028, Самарская область, городской округ Тольятти, бульвар Королева, 13, оф. 10</w:t>
      </w:r>
      <w:r w:rsidR="00A466C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D73F3" w:rsidRPr="00A40B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D73F3" w:rsidRPr="00A40B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 9.00 до 12.00 и 13.00 до 17.00, с </w:t>
      </w:r>
      <w:r w:rsidR="007346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731A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22</w:t>
      </w:r>
      <w:r w:rsidR="001B3788" w:rsidRPr="002B4B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731A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03</w:t>
      </w:r>
      <w:r w:rsidR="001B3788" w:rsidRPr="002B4B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.201</w:t>
      </w:r>
      <w:r w:rsidR="00731A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1B3788" w:rsidRPr="002B4B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r w:rsidR="001B3788" w:rsidRPr="00291E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до </w:t>
      </w:r>
      <w:r w:rsidR="00731A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08</w:t>
      </w:r>
      <w:r w:rsidR="001B3788" w:rsidRPr="001C1F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731A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04</w:t>
      </w:r>
      <w:r w:rsidR="001B3788" w:rsidRPr="001C1F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.201</w:t>
      </w:r>
      <w:r w:rsidR="00731A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1B3788" w:rsidRPr="001C1F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r w:rsidR="001B3788" w:rsidRPr="00291E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8D73F3" w:rsidRPr="00A40B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4841A7" w:rsidRPr="00A40BEC" w:rsidRDefault="004841A7" w:rsidP="00644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DA5" w:rsidRDefault="00255DA5" w:rsidP="004841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841A7" w:rsidRPr="00A40BEC" w:rsidRDefault="004841A7" w:rsidP="004841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0B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Заявки на участие в </w:t>
      </w:r>
      <w:r w:rsidR="00F215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</w:t>
      </w:r>
      <w:r w:rsidRPr="00A40B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</w:t>
      </w:r>
      <w:r w:rsidR="00F215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ционе</w:t>
      </w:r>
      <w:r w:rsidRPr="00A40B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принимаются: </w:t>
      </w:r>
    </w:p>
    <w:p w:rsidR="005A6905" w:rsidRDefault="004841A7" w:rsidP="004841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D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 </w:t>
      </w:r>
      <w:r w:rsidR="00731A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22</w:t>
      </w:r>
      <w:r w:rsidRPr="00255D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731A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</w:t>
      </w:r>
      <w:r w:rsidR="00BE65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r w:rsidR="00731A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</w:t>
      </w:r>
      <w:r w:rsidRPr="00255D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</w:t>
      </w:r>
      <w:r w:rsidR="00731A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255D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 по </w:t>
      </w:r>
      <w:r w:rsidR="00731A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255D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731A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ап</w:t>
      </w:r>
      <w:r w:rsidR="005374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r w:rsidR="00731A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ел</w:t>
      </w:r>
      <w:r w:rsidR="001C1FFC" w:rsidRPr="00255D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Pr="00255D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</w:t>
      </w:r>
      <w:r w:rsidR="00731A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255D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r w:rsidRPr="00A40B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A40BEC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рабочие дни </w:t>
      </w:r>
      <w:r w:rsidRPr="00A40B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 w:rsidRPr="00A40B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40B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09.00 до 12.00</w:t>
      </w:r>
      <w:r w:rsidRPr="00A40B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40B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 с 13.00 </w:t>
      </w:r>
      <w:proofErr w:type="gramStart"/>
      <w:r w:rsidRPr="00A40B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</w:t>
      </w:r>
      <w:proofErr w:type="gramEnd"/>
      <w:r w:rsidRPr="00A40B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17.00</w:t>
      </w:r>
      <w:r w:rsidR="005A69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</w:t>
      </w:r>
      <w:r w:rsidR="006A2C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A6905" w:rsidRDefault="00731AD3" w:rsidP="005A690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</w:t>
      </w:r>
      <w:r w:rsidR="005D3673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5A6905" w:rsidRPr="005A69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ап</w:t>
      </w:r>
      <w:r w:rsidR="005A6905" w:rsidRPr="005A6905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ел</w:t>
      </w:r>
      <w:r w:rsidR="005A6905" w:rsidRPr="005A6905">
        <w:rPr>
          <w:rFonts w:ascii="Times New Roman" w:eastAsia="Times New Roman" w:hAnsi="Times New Roman"/>
          <w:b/>
          <w:sz w:val="24"/>
          <w:szCs w:val="24"/>
          <w:lang w:eastAsia="ru-RU"/>
        </w:rPr>
        <w:t>я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6г.</w:t>
      </w:r>
      <w:r w:rsidR="005A6905" w:rsidRPr="005A69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09.00 до 10.00 </w:t>
      </w:r>
      <w:r w:rsidR="005A6905" w:rsidRPr="00A40BEC">
        <w:rPr>
          <w:rFonts w:ascii="Times New Roman" w:eastAsia="Times New Roman" w:hAnsi="Times New Roman"/>
          <w:sz w:val="24"/>
          <w:szCs w:val="24"/>
          <w:lang w:eastAsia="ru-RU"/>
        </w:rPr>
        <w:t>по адресу: 445028, Самарская область, городской округ Тольятти, бульвар Королева, 13, оф. 10</w:t>
      </w:r>
      <w:r w:rsidR="005A690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A6905" w:rsidRPr="00A40B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A69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841A7" w:rsidRPr="005A6905" w:rsidRDefault="005A6905" w:rsidP="004841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69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4841A7" w:rsidRPr="005A69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4841A7" w:rsidRPr="00A40BEC" w:rsidRDefault="004841A7" w:rsidP="004841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0BE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841A7" w:rsidRPr="00255DA5" w:rsidRDefault="00AA710C" w:rsidP="004841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Рассмотрение </w:t>
      </w:r>
      <w:r w:rsidR="004841A7" w:rsidRPr="00255DA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заяв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</w:t>
      </w:r>
      <w:r w:rsidR="004841A7" w:rsidRPr="00255DA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к</w:t>
      </w:r>
      <w:r w:rsidR="004841A7" w:rsidRPr="00255DA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</w:t>
      </w:r>
      <w:r w:rsidR="004841A7" w:rsidRPr="00BE65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ап</w:t>
      </w:r>
      <w:r w:rsidR="00537455" w:rsidRPr="00BE65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r w:rsid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ел</w:t>
      </w:r>
      <w:r w:rsidR="00255DA5" w:rsidRPr="00BE65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4841A7" w:rsidRPr="00BE65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</w:t>
      </w:r>
      <w:r w:rsid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4841A7" w:rsidRPr="00BE65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r w:rsidR="004841A7" w:rsidRPr="00255DA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841A7" w:rsidRPr="00255D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41A7" w:rsidRPr="00255DA5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="004841A7" w:rsidRPr="00255D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41A7" w:rsidRPr="00255DA5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2B4BC6" w:rsidRPr="00255DA5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4841A7" w:rsidRPr="00255DA5">
        <w:rPr>
          <w:rFonts w:ascii="Times New Roman" w:eastAsia="Times New Roman" w:hAnsi="Times New Roman"/>
          <w:bCs/>
          <w:sz w:val="24"/>
          <w:szCs w:val="24"/>
          <w:lang w:eastAsia="ru-RU"/>
        </w:rPr>
        <w:t>.00</w:t>
      </w:r>
      <w:r w:rsidR="004841A7" w:rsidRPr="00255DA5">
        <w:rPr>
          <w:rFonts w:ascii="Times New Roman" w:eastAsia="Times New Roman" w:hAnsi="Times New Roman"/>
          <w:sz w:val="24"/>
          <w:szCs w:val="24"/>
          <w:lang w:eastAsia="ru-RU"/>
        </w:rPr>
        <w:t>, по адресу: 445028, Самарская область, городской округ Тольятти, бульвар Королева, 13, оф. 104.</w:t>
      </w:r>
    </w:p>
    <w:p w:rsidR="004841A7" w:rsidRPr="00255DA5" w:rsidRDefault="005D3673" w:rsidP="004841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Начало процедуры Аукцион</w:t>
      </w:r>
      <w:r w:rsidRPr="00255DA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а</w:t>
      </w:r>
      <w:r w:rsidRPr="00255DA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21</w:t>
      </w:r>
      <w:r w:rsidR="004841A7" w:rsidRPr="00BE65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E6566" w:rsidRPr="00BE65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="00537455" w:rsidRPr="00BE65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ел</w:t>
      </w:r>
      <w:r w:rsidR="00537455" w:rsidRPr="00BE65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4841A7" w:rsidRPr="00BE65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4841A7" w:rsidRPr="00BE65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r w:rsidR="004841A7" w:rsidRPr="00255DA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1A68D2" w:rsidRPr="00255DA5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="001A68D2" w:rsidRPr="00255D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68D2" w:rsidRPr="00255DA5">
        <w:rPr>
          <w:rFonts w:ascii="Times New Roman" w:eastAsia="Times New Roman" w:hAnsi="Times New Roman"/>
          <w:bCs/>
          <w:sz w:val="24"/>
          <w:szCs w:val="24"/>
          <w:lang w:eastAsia="ru-RU"/>
        </w:rPr>
        <w:t>11.00</w:t>
      </w:r>
      <w:r w:rsidR="001A68D2" w:rsidRPr="00255DA5">
        <w:rPr>
          <w:rFonts w:ascii="Times New Roman" w:eastAsia="Times New Roman" w:hAnsi="Times New Roman"/>
          <w:sz w:val="24"/>
          <w:szCs w:val="24"/>
          <w:lang w:eastAsia="ru-RU"/>
        </w:rPr>
        <w:t>, по адресу: 445028, Самарская область, городской округ Тольятти, бульвар Королева, 13, оф. 104.</w:t>
      </w:r>
    </w:p>
    <w:p w:rsidR="004841A7" w:rsidRDefault="004841A7" w:rsidP="004841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55DA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Размещение </w:t>
      </w:r>
      <w:r w:rsidRPr="00255DA5">
        <w:rPr>
          <w:rFonts w:ascii="Times New Roman" w:hAnsi="Times New Roman"/>
          <w:sz w:val="24"/>
          <w:szCs w:val="24"/>
          <w:u w:val="single"/>
        </w:rPr>
        <w:t xml:space="preserve">итогов </w:t>
      </w:r>
      <w:r w:rsidR="005D3673">
        <w:rPr>
          <w:rFonts w:ascii="Times New Roman" w:hAnsi="Times New Roman"/>
          <w:sz w:val="24"/>
          <w:szCs w:val="24"/>
          <w:u w:val="single"/>
        </w:rPr>
        <w:t xml:space="preserve">Аукциона </w:t>
      </w:r>
      <w:r w:rsidRPr="00255DA5">
        <w:rPr>
          <w:rFonts w:ascii="Times New Roman" w:hAnsi="Times New Roman"/>
          <w:sz w:val="24"/>
          <w:szCs w:val="24"/>
          <w:u w:val="single"/>
        </w:rPr>
        <w:t xml:space="preserve"> на официальном сайте торгов</w:t>
      </w:r>
      <w:r w:rsidRPr="00255DA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22</w:t>
      </w:r>
      <w:r w:rsidRPr="00255DA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апрел</w:t>
      </w:r>
      <w:r w:rsidR="00537455" w:rsidRPr="005374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255DA5" w:rsidRPr="00255DA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201</w:t>
      </w:r>
      <w:r w:rsidR="005D3673" w:rsidRP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:rsidR="002C30AD" w:rsidRPr="002C30AD" w:rsidRDefault="002C30AD" w:rsidP="00644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41A7" w:rsidRDefault="008D73F3" w:rsidP="004841A7">
      <w:pPr>
        <w:pStyle w:val="a5"/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4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Pr="000C2F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смот</w:t>
      </w:r>
      <w:r w:rsidRPr="0064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 нежил</w:t>
      </w:r>
      <w:r w:rsidR="00665E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ого</w:t>
      </w:r>
      <w:r w:rsidRPr="0064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помещени</w:t>
      </w:r>
      <w:r w:rsidR="00665E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Pr="0064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0A09C5" w:rsidRPr="00644F30">
        <w:rPr>
          <w:rFonts w:ascii="Times New Roman" w:eastAsia="Times New Roman" w:hAnsi="Times New Roman"/>
          <w:sz w:val="24"/>
          <w:szCs w:val="24"/>
          <w:lang w:eastAsia="ru-RU"/>
        </w:rPr>
        <w:t xml:space="preserve">Лот </w:t>
      </w:r>
      <w:r w:rsidR="00A34ED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0A09C5" w:rsidRPr="00644F30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4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проводится Организатором </w:t>
      </w:r>
      <w:r w:rsidR="00D878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Аукцион</w:t>
      </w:r>
      <w:r w:rsidR="000719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 в 1</w:t>
      </w:r>
      <w:r w:rsid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0719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.00 в следующие дни: </w:t>
      </w:r>
      <w:r w:rsidR="007E29A0" w:rsidRPr="00255D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25</w:t>
      </w:r>
      <w:r w:rsidR="007E29A0" w:rsidRPr="00255D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03</w:t>
      </w:r>
      <w:r w:rsidR="007E29A0" w:rsidRPr="00255D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.201</w:t>
      </w:r>
      <w:r w:rsid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7E29A0" w:rsidRPr="00255D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r w:rsidR="00255DA5" w:rsidRPr="00255D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., </w:t>
      </w:r>
      <w:r w:rsid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BE65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255DA5" w:rsidRPr="00255D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04.</w:t>
      </w:r>
      <w:r w:rsidR="00255DA5" w:rsidRPr="00255D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201</w:t>
      </w:r>
      <w:r w:rsid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255DA5" w:rsidRPr="00255D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r w:rsidR="005C20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., </w:t>
      </w:r>
      <w:r w:rsid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15106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5C20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04</w:t>
      </w:r>
      <w:r w:rsidR="005C20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</w:t>
      </w:r>
      <w:r w:rsidR="005D3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5C20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r w:rsidR="005374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4841A7" w:rsidRPr="00916E6C" w:rsidRDefault="004841A7" w:rsidP="004841A7">
      <w:pPr>
        <w:pStyle w:val="a5"/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D73F3" w:rsidRPr="00644F30" w:rsidRDefault="008D73F3" w:rsidP="00644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Адрес Организатора </w:t>
      </w:r>
      <w:r w:rsidR="00D878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Аукцион</w:t>
      </w:r>
      <w:r w:rsidRPr="0064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а:</w:t>
      </w: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 xml:space="preserve"> 445028, Самарская область, г</w:t>
      </w:r>
      <w:r w:rsidR="001510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 xml:space="preserve"> Тольятти, бульвар Королева, 13, оф. 10</w:t>
      </w:r>
      <w:r w:rsidR="00153B1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62655" w:rsidRPr="00644F30" w:rsidRDefault="008D73F3" w:rsidP="007279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Телефон/факс</w:t>
      </w: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> (8482) 42 35 07 </w:t>
      </w:r>
      <w:r w:rsidRPr="0064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Эл.почта :</w:t>
      </w:r>
      <w:r w:rsidRPr="00644F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7" w:tgtFrame="_blank" w:history="1">
        <w:r w:rsidR="00F7713B" w:rsidRPr="00F7713B">
          <w:rPr>
            <w:rStyle w:val="a8"/>
            <w:rFonts w:ascii="Times New Roman" w:hAnsi="Times New Roman"/>
            <w:sz w:val="24"/>
            <w:szCs w:val="24"/>
            <w:lang w:val="en-US"/>
          </w:rPr>
          <w:t>resident</w:t>
        </w:r>
        <w:r w:rsidR="00F7713B" w:rsidRPr="00F7713B">
          <w:rPr>
            <w:rStyle w:val="a8"/>
            <w:rFonts w:ascii="Times New Roman" w:hAnsi="Times New Roman"/>
            <w:sz w:val="24"/>
            <w:szCs w:val="24"/>
          </w:rPr>
          <w:t>@</w:t>
        </w:r>
        <w:r w:rsidR="00F7713B" w:rsidRPr="00F7713B">
          <w:rPr>
            <w:rStyle w:val="a8"/>
            <w:rFonts w:ascii="Times New Roman" w:hAnsi="Times New Roman"/>
            <w:sz w:val="24"/>
            <w:szCs w:val="24"/>
            <w:lang w:val="en-US"/>
          </w:rPr>
          <w:t>biznes</w:t>
        </w:r>
        <w:r w:rsidR="00F7713B" w:rsidRPr="00F7713B">
          <w:rPr>
            <w:rStyle w:val="a8"/>
            <w:rFonts w:ascii="Times New Roman" w:hAnsi="Times New Roman"/>
            <w:sz w:val="24"/>
            <w:szCs w:val="24"/>
          </w:rPr>
          <w:t>-63.</w:t>
        </w:r>
        <w:r w:rsidR="00F7713B" w:rsidRPr="00F7713B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</w:p>
    <w:sectPr w:rsidR="00062655" w:rsidRPr="00644F30" w:rsidSect="000277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21FBD"/>
    <w:multiLevelType w:val="multilevel"/>
    <w:tmpl w:val="3E720B2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6794536E"/>
    <w:multiLevelType w:val="multilevel"/>
    <w:tmpl w:val="35AC60C4"/>
    <w:lvl w:ilvl="0">
      <w:start w:val="1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F3"/>
    <w:rsid w:val="00012389"/>
    <w:rsid w:val="000173D6"/>
    <w:rsid w:val="0002116F"/>
    <w:rsid w:val="0002584B"/>
    <w:rsid w:val="0002773A"/>
    <w:rsid w:val="00031998"/>
    <w:rsid w:val="00036D67"/>
    <w:rsid w:val="00037BEE"/>
    <w:rsid w:val="00043A05"/>
    <w:rsid w:val="00062655"/>
    <w:rsid w:val="0006353C"/>
    <w:rsid w:val="000674A5"/>
    <w:rsid w:val="0007003D"/>
    <w:rsid w:val="00071958"/>
    <w:rsid w:val="00095D67"/>
    <w:rsid w:val="000A09C5"/>
    <w:rsid w:val="000A4B91"/>
    <w:rsid w:val="000C2FCE"/>
    <w:rsid w:val="000D61D5"/>
    <w:rsid w:val="000E44DB"/>
    <w:rsid w:val="00122FD1"/>
    <w:rsid w:val="00137A07"/>
    <w:rsid w:val="00142451"/>
    <w:rsid w:val="0015106C"/>
    <w:rsid w:val="0015227E"/>
    <w:rsid w:val="00153B15"/>
    <w:rsid w:val="00164E75"/>
    <w:rsid w:val="00177960"/>
    <w:rsid w:val="001825DE"/>
    <w:rsid w:val="0019455E"/>
    <w:rsid w:val="00194E18"/>
    <w:rsid w:val="001A68D2"/>
    <w:rsid w:val="001B3788"/>
    <w:rsid w:val="001B708D"/>
    <w:rsid w:val="001C1FFC"/>
    <w:rsid w:val="001D57D4"/>
    <w:rsid w:val="001F6C56"/>
    <w:rsid w:val="0020133B"/>
    <w:rsid w:val="0020533C"/>
    <w:rsid w:val="002073B4"/>
    <w:rsid w:val="002419C3"/>
    <w:rsid w:val="00245462"/>
    <w:rsid w:val="00255DA5"/>
    <w:rsid w:val="00277394"/>
    <w:rsid w:val="0029799B"/>
    <w:rsid w:val="002A4E7F"/>
    <w:rsid w:val="002B03C1"/>
    <w:rsid w:val="002B4BC6"/>
    <w:rsid w:val="002C30AD"/>
    <w:rsid w:val="002E2E5C"/>
    <w:rsid w:val="002F7F1B"/>
    <w:rsid w:val="00307718"/>
    <w:rsid w:val="0033344C"/>
    <w:rsid w:val="00337356"/>
    <w:rsid w:val="00341F40"/>
    <w:rsid w:val="00353BD6"/>
    <w:rsid w:val="003643B8"/>
    <w:rsid w:val="003936AC"/>
    <w:rsid w:val="00397DEC"/>
    <w:rsid w:val="003B4CA4"/>
    <w:rsid w:val="003B5F04"/>
    <w:rsid w:val="003C4CDE"/>
    <w:rsid w:val="003D6040"/>
    <w:rsid w:val="003F6B73"/>
    <w:rsid w:val="004047E8"/>
    <w:rsid w:val="00446681"/>
    <w:rsid w:val="00460A8B"/>
    <w:rsid w:val="004841A7"/>
    <w:rsid w:val="00494B89"/>
    <w:rsid w:val="00496A51"/>
    <w:rsid w:val="004D21B1"/>
    <w:rsid w:val="004D5C89"/>
    <w:rsid w:val="004F1CB4"/>
    <w:rsid w:val="00501C86"/>
    <w:rsid w:val="00505F2C"/>
    <w:rsid w:val="00531CAF"/>
    <w:rsid w:val="00537455"/>
    <w:rsid w:val="00540FF0"/>
    <w:rsid w:val="00542EC0"/>
    <w:rsid w:val="005469A7"/>
    <w:rsid w:val="005565E9"/>
    <w:rsid w:val="00565BA7"/>
    <w:rsid w:val="00580BB4"/>
    <w:rsid w:val="005916D3"/>
    <w:rsid w:val="005A1B93"/>
    <w:rsid w:val="005A38AE"/>
    <w:rsid w:val="005A6905"/>
    <w:rsid w:val="005B081E"/>
    <w:rsid w:val="005C2056"/>
    <w:rsid w:val="005D3673"/>
    <w:rsid w:val="005D3A02"/>
    <w:rsid w:val="005F7125"/>
    <w:rsid w:val="00611BA7"/>
    <w:rsid w:val="00634E62"/>
    <w:rsid w:val="00644F30"/>
    <w:rsid w:val="00655121"/>
    <w:rsid w:val="00665E2B"/>
    <w:rsid w:val="00683460"/>
    <w:rsid w:val="006A1A0A"/>
    <w:rsid w:val="006A2CA0"/>
    <w:rsid w:val="006C3EAD"/>
    <w:rsid w:val="006C6838"/>
    <w:rsid w:val="006D25D6"/>
    <w:rsid w:val="006D56F3"/>
    <w:rsid w:val="006E103D"/>
    <w:rsid w:val="006E10A8"/>
    <w:rsid w:val="0071734B"/>
    <w:rsid w:val="007248B4"/>
    <w:rsid w:val="00726C58"/>
    <w:rsid w:val="007279E0"/>
    <w:rsid w:val="00731AD3"/>
    <w:rsid w:val="007337B7"/>
    <w:rsid w:val="007346F9"/>
    <w:rsid w:val="00751143"/>
    <w:rsid w:val="007540ED"/>
    <w:rsid w:val="007550E0"/>
    <w:rsid w:val="00756AD9"/>
    <w:rsid w:val="00773819"/>
    <w:rsid w:val="00786BFB"/>
    <w:rsid w:val="00786D71"/>
    <w:rsid w:val="00796A0F"/>
    <w:rsid w:val="00796C2B"/>
    <w:rsid w:val="007A3050"/>
    <w:rsid w:val="007A4EF9"/>
    <w:rsid w:val="007A505A"/>
    <w:rsid w:val="007A5068"/>
    <w:rsid w:val="007D168E"/>
    <w:rsid w:val="007D79DB"/>
    <w:rsid w:val="007E29A0"/>
    <w:rsid w:val="007F7BEB"/>
    <w:rsid w:val="008032DD"/>
    <w:rsid w:val="00825C21"/>
    <w:rsid w:val="00841A9C"/>
    <w:rsid w:val="008750A7"/>
    <w:rsid w:val="008778AB"/>
    <w:rsid w:val="0089098F"/>
    <w:rsid w:val="00894189"/>
    <w:rsid w:val="008A7C89"/>
    <w:rsid w:val="008B32E1"/>
    <w:rsid w:val="008D2F7B"/>
    <w:rsid w:val="008D3BF5"/>
    <w:rsid w:val="008D73F3"/>
    <w:rsid w:val="008E7D25"/>
    <w:rsid w:val="008F1B13"/>
    <w:rsid w:val="00922A57"/>
    <w:rsid w:val="0094062E"/>
    <w:rsid w:val="00944D31"/>
    <w:rsid w:val="00944F61"/>
    <w:rsid w:val="009559F0"/>
    <w:rsid w:val="00981AC7"/>
    <w:rsid w:val="009939C5"/>
    <w:rsid w:val="009A73B8"/>
    <w:rsid w:val="009B0496"/>
    <w:rsid w:val="009B3B46"/>
    <w:rsid w:val="009C5B69"/>
    <w:rsid w:val="009C689A"/>
    <w:rsid w:val="009D3C3D"/>
    <w:rsid w:val="009E6D33"/>
    <w:rsid w:val="009F7398"/>
    <w:rsid w:val="00A0650C"/>
    <w:rsid w:val="00A32E3C"/>
    <w:rsid w:val="00A34A4A"/>
    <w:rsid w:val="00A34EDD"/>
    <w:rsid w:val="00A40BEC"/>
    <w:rsid w:val="00A41FB6"/>
    <w:rsid w:val="00A466C1"/>
    <w:rsid w:val="00A534F4"/>
    <w:rsid w:val="00A77042"/>
    <w:rsid w:val="00A807CB"/>
    <w:rsid w:val="00A83786"/>
    <w:rsid w:val="00A86192"/>
    <w:rsid w:val="00A97E7E"/>
    <w:rsid w:val="00AA1465"/>
    <w:rsid w:val="00AA710C"/>
    <w:rsid w:val="00AB3B7D"/>
    <w:rsid w:val="00AC60A3"/>
    <w:rsid w:val="00AD1835"/>
    <w:rsid w:val="00AD1E7A"/>
    <w:rsid w:val="00AF76B2"/>
    <w:rsid w:val="00B074AF"/>
    <w:rsid w:val="00B21456"/>
    <w:rsid w:val="00B23D94"/>
    <w:rsid w:val="00B24595"/>
    <w:rsid w:val="00B33D41"/>
    <w:rsid w:val="00B42637"/>
    <w:rsid w:val="00B43CA6"/>
    <w:rsid w:val="00B525DC"/>
    <w:rsid w:val="00B547D7"/>
    <w:rsid w:val="00B6536D"/>
    <w:rsid w:val="00B9204B"/>
    <w:rsid w:val="00BB2310"/>
    <w:rsid w:val="00BB6818"/>
    <w:rsid w:val="00BC21E0"/>
    <w:rsid w:val="00BC7847"/>
    <w:rsid w:val="00BE2DAD"/>
    <w:rsid w:val="00BE6566"/>
    <w:rsid w:val="00C14B1E"/>
    <w:rsid w:val="00C15BF2"/>
    <w:rsid w:val="00C26632"/>
    <w:rsid w:val="00C47779"/>
    <w:rsid w:val="00C50B96"/>
    <w:rsid w:val="00C5289D"/>
    <w:rsid w:val="00C53368"/>
    <w:rsid w:val="00C6502A"/>
    <w:rsid w:val="00C752B4"/>
    <w:rsid w:val="00C76F1F"/>
    <w:rsid w:val="00C82ED2"/>
    <w:rsid w:val="00CA65FC"/>
    <w:rsid w:val="00D2329F"/>
    <w:rsid w:val="00D37F5F"/>
    <w:rsid w:val="00D41306"/>
    <w:rsid w:val="00D55FFA"/>
    <w:rsid w:val="00D61186"/>
    <w:rsid w:val="00D6224B"/>
    <w:rsid w:val="00D63863"/>
    <w:rsid w:val="00D71E8D"/>
    <w:rsid w:val="00D75C8B"/>
    <w:rsid w:val="00D878C7"/>
    <w:rsid w:val="00D9443E"/>
    <w:rsid w:val="00D951AA"/>
    <w:rsid w:val="00DB49A9"/>
    <w:rsid w:val="00DC1D06"/>
    <w:rsid w:val="00DD0620"/>
    <w:rsid w:val="00DF35F3"/>
    <w:rsid w:val="00E0212D"/>
    <w:rsid w:val="00E1359B"/>
    <w:rsid w:val="00E1792E"/>
    <w:rsid w:val="00E457AF"/>
    <w:rsid w:val="00E547C7"/>
    <w:rsid w:val="00EA02C3"/>
    <w:rsid w:val="00EB1640"/>
    <w:rsid w:val="00EB6BBE"/>
    <w:rsid w:val="00EC0923"/>
    <w:rsid w:val="00EF4D88"/>
    <w:rsid w:val="00F068D9"/>
    <w:rsid w:val="00F21599"/>
    <w:rsid w:val="00F30D54"/>
    <w:rsid w:val="00F460D4"/>
    <w:rsid w:val="00F64D53"/>
    <w:rsid w:val="00F7713B"/>
    <w:rsid w:val="00F87881"/>
    <w:rsid w:val="00F93C56"/>
    <w:rsid w:val="00FB2CDD"/>
    <w:rsid w:val="00FC351C"/>
    <w:rsid w:val="00FC75B4"/>
    <w:rsid w:val="00FD46A9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73F3"/>
    <w:rPr>
      <w:b/>
      <w:bCs/>
    </w:rPr>
  </w:style>
  <w:style w:type="paragraph" w:styleId="a4">
    <w:name w:val="Normal (Web)"/>
    <w:basedOn w:val="a"/>
    <w:rsid w:val="00D41306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color w:val="070C16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DB49A9"/>
    <w:pPr>
      <w:suppressAutoHyphens/>
      <w:ind w:left="720"/>
    </w:pPr>
    <w:rPr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D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3A02"/>
    <w:rPr>
      <w:rFonts w:ascii="Tahoma" w:hAnsi="Tahoma" w:cs="Tahoma"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565BA7"/>
    <w:rPr>
      <w:color w:val="0000FF" w:themeColor="hyperlink"/>
      <w:u w:val="single"/>
    </w:rPr>
  </w:style>
  <w:style w:type="paragraph" w:styleId="a9">
    <w:name w:val="No Spacing"/>
    <w:uiPriority w:val="1"/>
    <w:qFormat/>
    <w:rsid w:val="00841A9C"/>
    <w:rPr>
      <w:sz w:val="22"/>
      <w:szCs w:val="22"/>
      <w:lang w:eastAsia="en-US"/>
    </w:rPr>
  </w:style>
  <w:style w:type="paragraph" w:customStyle="1" w:styleId="ConsPlusNormal">
    <w:name w:val="ConsPlusNormal"/>
    <w:rsid w:val="007550E0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73F3"/>
    <w:rPr>
      <w:b/>
      <w:bCs/>
    </w:rPr>
  </w:style>
  <w:style w:type="paragraph" w:styleId="a4">
    <w:name w:val="Normal (Web)"/>
    <w:basedOn w:val="a"/>
    <w:rsid w:val="00D41306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color w:val="070C16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DB49A9"/>
    <w:pPr>
      <w:suppressAutoHyphens/>
      <w:ind w:left="720"/>
    </w:pPr>
    <w:rPr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D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3A02"/>
    <w:rPr>
      <w:rFonts w:ascii="Tahoma" w:hAnsi="Tahoma" w:cs="Tahoma"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565BA7"/>
    <w:rPr>
      <w:color w:val="0000FF" w:themeColor="hyperlink"/>
      <w:u w:val="single"/>
    </w:rPr>
  </w:style>
  <w:style w:type="paragraph" w:styleId="a9">
    <w:name w:val="No Spacing"/>
    <w:uiPriority w:val="1"/>
    <w:qFormat/>
    <w:rsid w:val="00841A9C"/>
    <w:rPr>
      <w:sz w:val="22"/>
      <w:szCs w:val="22"/>
      <w:lang w:eastAsia="en-US"/>
    </w:rPr>
  </w:style>
  <w:style w:type="paragraph" w:customStyle="1" w:styleId="ConsPlusNormal">
    <w:name w:val="ConsPlusNormal"/>
    <w:rsid w:val="007550E0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6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8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4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2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5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8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1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4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7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sident@biznes-6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znes-63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Бизнес-инкубатор</Company>
  <LinksUpToDate>false</LinksUpToDate>
  <CharactersWithSpaces>3400</CharactersWithSpaces>
  <SharedDoc>false</SharedDoc>
  <HLinks>
    <vt:vector size="12" baseType="variant">
      <vt:variant>
        <vt:i4>4849738</vt:i4>
      </vt:variant>
      <vt:variant>
        <vt:i4>3</vt:i4>
      </vt:variant>
      <vt:variant>
        <vt:i4>0</vt:i4>
      </vt:variant>
      <vt:variant>
        <vt:i4>5</vt:i4>
      </vt:variant>
      <vt:variant>
        <vt:lpwstr>http://www.technopark-tlt.ru/</vt:lpwstr>
      </vt:variant>
      <vt:variant>
        <vt:lpwstr/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http://www.tgl.ru/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office14</dc:creator>
  <cp:lastModifiedBy>office14</cp:lastModifiedBy>
  <cp:revision>5</cp:revision>
  <cp:lastPrinted>2013-01-17T08:58:00Z</cp:lastPrinted>
  <dcterms:created xsi:type="dcterms:W3CDTF">2016-03-21T08:24:00Z</dcterms:created>
  <dcterms:modified xsi:type="dcterms:W3CDTF">2016-04-01T07:47:00Z</dcterms:modified>
</cp:coreProperties>
</file>