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B37" w:rsidRPr="008D084C" w:rsidRDefault="002D4B37" w:rsidP="002D4B37">
      <w:pPr>
        <w:pStyle w:val="Style14"/>
        <w:widowControl/>
        <w:spacing w:line="240" w:lineRule="auto"/>
        <w:rPr>
          <w:rStyle w:val="FontStyle24"/>
          <w:i/>
          <w:sz w:val="24"/>
          <w:szCs w:val="24"/>
          <w:u w:val="single"/>
        </w:rPr>
      </w:pPr>
      <w:r w:rsidRPr="008D084C">
        <w:rPr>
          <w:rStyle w:val="FontStyle24"/>
          <w:i/>
          <w:sz w:val="24"/>
          <w:szCs w:val="24"/>
          <w:u w:val="single"/>
        </w:rPr>
        <w:t>Налог на имущество физических лиц</w:t>
      </w:r>
    </w:p>
    <w:p w:rsidR="002D4B37" w:rsidRDefault="002D4B37" w:rsidP="002D4B37">
      <w:pPr>
        <w:pStyle w:val="Style1"/>
        <w:widowControl/>
        <w:spacing w:before="67"/>
        <w:jc w:val="both"/>
        <w:rPr>
          <w:rStyle w:val="FontStyle29"/>
        </w:rPr>
      </w:pPr>
      <w:r w:rsidRPr="00753B25">
        <w:rPr>
          <w:rStyle w:val="FontStyle28"/>
          <w:i w:val="0"/>
        </w:rPr>
        <w:t xml:space="preserve">Регулируется законом РФ от </w:t>
      </w:r>
      <w:r w:rsidRPr="00753B25">
        <w:rPr>
          <w:rStyle w:val="FontStyle27"/>
        </w:rPr>
        <w:t xml:space="preserve">09.12.1991 №2003-1 </w:t>
      </w:r>
      <w:r w:rsidRPr="00753B25">
        <w:rPr>
          <w:rStyle w:val="FontStyle28"/>
          <w:i w:val="0"/>
        </w:rPr>
        <w:t xml:space="preserve">и </w:t>
      </w:r>
      <w:r w:rsidRPr="007A0DA4">
        <w:rPr>
          <w:rFonts w:cs="Arial"/>
          <w:sz w:val="20"/>
          <w:szCs w:val="20"/>
        </w:rPr>
        <w:t>Решением Думы городского округа Тольятти от 21.10.2009 N 156 (ред. от 15.11.2010) "О налоге на имущество физических лиц на территории городского округа Тольятти"</w:t>
      </w:r>
      <w:r>
        <w:rPr>
          <w:rStyle w:val="FontStyle29"/>
        </w:rPr>
        <w:t xml:space="preserve"> </w:t>
      </w:r>
    </w:p>
    <w:p w:rsidR="002D4B37" w:rsidRPr="00753B25" w:rsidRDefault="002D4B37" w:rsidP="002D4B37">
      <w:pPr>
        <w:pStyle w:val="Style1"/>
        <w:widowControl/>
        <w:spacing w:before="67"/>
        <w:jc w:val="left"/>
        <w:rPr>
          <w:rStyle w:val="FontStyle28"/>
          <w:i w:val="0"/>
        </w:rPr>
      </w:pPr>
      <w:r w:rsidRPr="00753B25">
        <w:rPr>
          <w:rStyle w:val="FontStyle29"/>
        </w:rPr>
        <w:t xml:space="preserve">Плательщик налога на имущество физических лиц – </w:t>
      </w:r>
      <w:r w:rsidRPr="00753B25">
        <w:rPr>
          <w:rStyle w:val="FontStyle28"/>
          <w:i w:val="0"/>
        </w:rPr>
        <w:t>физическое лицо, собственник квартиры, жилого дома, комнаты, дачи, гаража или иного строения, сооружения либо доли в праве общей собственности на имущество.</w:t>
      </w:r>
    </w:p>
    <w:p w:rsidR="002D4B37" w:rsidRPr="00753B25" w:rsidRDefault="002D4B37" w:rsidP="002D4B37">
      <w:pPr>
        <w:pStyle w:val="Style3"/>
        <w:widowControl/>
        <w:rPr>
          <w:rStyle w:val="FontStyle28"/>
          <w:i w:val="0"/>
        </w:rPr>
      </w:pPr>
      <w:r w:rsidRPr="00753B25">
        <w:rPr>
          <w:rStyle w:val="FontStyle29"/>
        </w:rPr>
        <w:t xml:space="preserve">По новым объектам </w:t>
      </w:r>
      <w:r w:rsidRPr="00753B25">
        <w:rPr>
          <w:rStyle w:val="FontStyle28"/>
          <w:i w:val="0"/>
        </w:rPr>
        <w:t>налог уплачивается с начала года, следующего за их возведением или приобретением.</w:t>
      </w:r>
    </w:p>
    <w:p w:rsidR="002D4B37" w:rsidRPr="00753B25" w:rsidRDefault="002D4B37" w:rsidP="002D4B37">
      <w:pPr>
        <w:pStyle w:val="Style3"/>
        <w:widowControl/>
        <w:rPr>
          <w:rStyle w:val="FontStyle28"/>
          <w:i w:val="0"/>
        </w:rPr>
      </w:pPr>
      <w:proofErr w:type="gramStart"/>
      <w:r w:rsidRPr="00753B25">
        <w:rPr>
          <w:rStyle w:val="FontStyle29"/>
        </w:rPr>
        <w:t xml:space="preserve">При переходе права </w:t>
      </w:r>
      <w:r w:rsidRPr="00753B25">
        <w:rPr>
          <w:rStyle w:val="FontStyle28"/>
          <w:i w:val="0"/>
        </w:rPr>
        <w:t>на объект от одного собственника к другому в течение</w:t>
      </w:r>
      <w:proofErr w:type="gramEnd"/>
      <w:r w:rsidRPr="00753B25">
        <w:rPr>
          <w:rStyle w:val="FontStyle28"/>
          <w:i w:val="0"/>
        </w:rPr>
        <w:t xml:space="preserve"> календарного года налог уплачивается первоначальным собственником с 1 января этого года до того месяца, в котором он утратил право, а новым - начиная с месяца, в котором возникло право.</w:t>
      </w:r>
    </w:p>
    <w:p w:rsidR="002D4B37" w:rsidRPr="00753B25" w:rsidRDefault="002D4B37" w:rsidP="002D4B37">
      <w:pPr>
        <w:pStyle w:val="Style3"/>
        <w:widowControl/>
        <w:rPr>
          <w:rStyle w:val="FontStyle28"/>
          <w:i w:val="0"/>
        </w:rPr>
      </w:pPr>
      <w:r w:rsidRPr="00753B25">
        <w:rPr>
          <w:rStyle w:val="FontStyle29"/>
        </w:rPr>
        <w:t>Налог на имущество</w:t>
      </w:r>
      <w:r w:rsidRPr="00753B25">
        <w:rPr>
          <w:rStyle w:val="FontStyle29"/>
          <w:b w:val="0"/>
        </w:rPr>
        <w:t xml:space="preserve"> </w:t>
      </w:r>
      <w:r w:rsidRPr="00753B25">
        <w:rPr>
          <w:rStyle w:val="FontStyle28"/>
          <w:b/>
          <w:i w:val="0"/>
        </w:rPr>
        <w:t>исчисляется</w:t>
      </w:r>
      <w:r w:rsidRPr="00753B25">
        <w:rPr>
          <w:rStyle w:val="FontStyle28"/>
          <w:i w:val="0"/>
        </w:rPr>
        <w:t xml:space="preserve"> исходя из инвентаризационной стоимости объекта по состоянию на </w:t>
      </w:r>
      <w:r w:rsidRPr="00753B25">
        <w:rPr>
          <w:rStyle w:val="FontStyle27"/>
        </w:rPr>
        <w:t xml:space="preserve">1 </w:t>
      </w:r>
      <w:r w:rsidRPr="00753B25">
        <w:rPr>
          <w:rStyle w:val="FontStyle28"/>
          <w:i w:val="0"/>
        </w:rPr>
        <w:t>января налогового периода по ставке, установленной решением представительного органа муниципальной власти (сельскими советами).</w:t>
      </w:r>
    </w:p>
    <w:p w:rsidR="002D4B37" w:rsidRDefault="002D4B37" w:rsidP="002D4B37">
      <w:pPr>
        <w:widowControl/>
        <w:spacing w:after="120" w:line="1" w:lineRule="exact"/>
        <w:rPr>
          <w:sz w:val="2"/>
          <w:szCs w:val="2"/>
        </w:rPr>
      </w:pPr>
    </w:p>
    <w:tbl>
      <w:tblPr>
        <w:tblW w:w="7797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5"/>
        <w:gridCol w:w="3402"/>
      </w:tblGrid>
      <w:tr w:rsidR="002D4B37" w:rsidRPr="007A0DA4" w:rsidTr="00525B82">
        <w:trPr>
          <w:trHeight w:val="359"/>
          <w:tblCellSpacing w:w="5" w:type="nil"/>
        </w:trPr>
        <w:tc>
          <w:tcPr>
            <w:tcW w:w="4395" w:type="dxa"/>
          </w:tcPr>
          <w:p w:rsidR="002D4B37" w:rsidRPr="007A0DA4" w:rsidRDefault="002D4B37" w:rsidP="00525B82">
            <w:pPr>
              <w:pStyle w:val="ConsPlusCell"/>
              <w:jc w:val="center"/>
              <w:rPr>
                <w:rFonts w:ascii="Arial Narrow" w:hAnsi="Arial Narrow"/>
              </w:rPr>
            </w:pPr>
            <w:r w:rsidRPr="007A0DA4">
              <w:rPr>
                <w:rFonts w:ascii="Arial Narrow" w:hAnsi="Arial Narrow"/>
              </w:rPr>
              <w:t xml:space="preserve">Суммарная инвентаризационная   </w:t>
            </w:r>
            <w:r w:rsidRPr="007A0DA4">
              <w:rPr>
                <w:rFonts w:ascii="Arial Narrow" w:hAnsi="Arial Narrow"/>
              </w:rPr>
              <w:br/>
              <w:t>стоимость объектов налогообложения</w:t>
            </w:r>
          </w:p>
        </w:tc>
        <w:tc>
          <w:tcPr>
            <w:tcW w:w="3402" w:type="dxa"/>
          </w:tcPr>
          <w:p w:rsidR="002D4B37" w:rsidRPr="007A0DA4" w:rsidRDefault="002D4B37" w:rsidP="00525B82">
            <w:pPr>
              <w:pStyle w:val="ConsPlusCell"/>
              <w:jc w:val="center"/>
              <w:rPr>
                <w:rFonts w:ascii="Arial Narrow" w:hAnsi="Arial Narrow"/>
              </w:rPr>
            </w:pPr>
            <w:proofErr w:type="gramStart"/>
            <w:r w:rsidRPr="007A0DA4">
              <w:rPr>
                <w:rFonts w:ascii="Arial Narrow" w:hAnsi="Arial Narrow"/>
              </w:rPr>
              <w:t>Ставка налога (Решение Думы городского округа Тольятти от 21.10.2009 N 156 (ред. от 15.11.2010</w:t>
            </w:r>
            <w:r>
              <w:rPr>
                <w:rFonts w:ascii="Arial Narrow" w:hAnsi="Arial Narrow"/>
              </w:rPr>
              <w:t>)</w:t>
            </w:r>
            <w:proofErr w:type="gramEnd"/>
          </w:p>
        </w:tc>
      </w:tr>
      <w:tr w:rsidR="002D4B37" w:rsidRPr="007A0DA4" w:rsidTr="00525B82">
        <w:trPr>
          <w:trHeight w:val="415"/>
          <w:tblCellSpacing w:w="5" w:type="nil"/>
        </w:trPr>
        <w:tc>
          <w:tcPr>
            <w:tcW w:w="4395" w:type="dxa"/>
            <w:vAlign w:val="center"/>
          </w:tcPr>
          <w:p w:rsidR="002D4B37" w:rsidRPr="007A0DA4" w:rsidRDefault="002D4B37" w:rsidP="00525B82">
            <w:pPr>
              <w:pStyle w:val="ConsPlusCell"/>
              <w:rPr>
                <w:rFonts w:ascii="Arial Narrow" w:hAnsi="Arial Narrow"/>
              </w:rPr>
            </w:pPr>
            <w:r w:rsidRPr="007A0DA4">
              <w:rPr>
                <w:rFonts w:ascii="Arial Narrow" w:hAnsi="Arial Narrow"/>
              </w:rPr>
              <w:t xml:space="preserve">до 300 тыс. руб. (включительно)                      </w:t>
            </w:r>
            <w:r w:rsidRPr="007A0DA4">
              <w:rPr>
                <w:rFonts w:ascii="Arial Narrow" w:hAnsi="Arial Narrow"/>
                <w:i/>
              </w:rPr>
              <w:t xml:space="preserve">  </w:t>
            </w:r>
          </w:p>
        </w:tc>
        <w:tc>
          <w:tcPr>
            <w:tcW w:w="3402" w:type="dxa"/>
            <w:vAlign w:val="center"/>
          </w:tcPr>
          <w:p w:rsidR="002D4B37" w:rsidRPr="007A0DA4" w:rsidRDefault="002D4B37" w:rsidP="00525B82">
            <w:pPr>
              <w:pStyle w:val="ConsPlusCell"/>
              <w:jc w:val="center"/>
              <w:rPr>
                <w:rFonts w:ascii="Arial Narrow" w:hAnsi="Arial Narrow"/>
              </w:rPr>
            </w:pPr>
            <w:r w:rsidRPr="007A0DA4">
              <w:rPr>
                <w:rFonts w:ascii="Arial Narrow" w:hAnsi="Arial Narrow"/>
              </w:rPr>
              <w:t>0,1</w:t>
            </w:r>
          </w:p>
        </w:tc>
      </w:tr>
      <w:tr w:rsidR="002D4B37" w:rsidRPr="007A0DA4" w:rsidTr="00525B82">
        <w:trPr>
          <w:trHeight w:val="359"/>
          <w:tblCellSpacing w:w="5" w:type="nil"/>
        </w:trPr>
        <w:tc>
          <w:tcPr>
            <w:tcW w:w="4395" w:type="dxa"/>
            <w:vAlign w:val="center"/>
          </w:tcPr>
          <w:p w:rsidR="002D4B37" w:rsidRPr="007A0DA4" w:rsidRDefault="002D4B37" w:rsidP="00525B82">
            <w:pPr>
              <w:pStyle w:val="ConsPlusCell"/>
              <w:rPr>
                <w:rFonts w:ascii="Arial Narrow" w:hAnsi="Arial Narrow"/>
              </w:rPr>
            </w:pPr>
            <w:r w:rsidRPr="007A0DA4">
              <w:rPr>
                <w:rFonts w:ascii="Arial Narrow" w:hAnsi="Arial Narrow"/>
              </w:rPr>
              <w:t>свыше 300 тыс. руб. до 500 тыс. руб. (включительно)</w:t>
            </w:r>
          </w:p>
        </w:tc>
        <w:tc>
          <w:tcPr>
            <w:tcW w:w="3402" w:type="dxa"/>
            <w:vAlign w:val="center"/>
          </w:tcPr>
          <w:p w:rsidR="002D4B37" w:rsidRPr="007A0DA4" w:rsidRDefault="002D4B37" w:rsidP="00525B82">
            <w:pPr>
              <w:pStyle w:val="ConsPlusCell"/>
              <w:jc w:val="center"/>
              <w:rPr>
                <w:rFonts w:ascii="Arial Narrow" w:hAnsi="Arial Narrow"/>
              </w:rPr>
            </w:pPr>
            <w:r w:rsidRPr="007A0DA4">
              <w:rPr>
                <w:rFonts w:ascii="Arial Narrow" w:hAnsi="Arial Narrow"/>
              </w:rPr>
              <w:t>0,3</w:t>
            </w:r>
          </w:p>
        </w:tc>
      </w:tr>
      <w:tr w:rsidR="002D4B37" w:rsidRPr="007A0DA4" w:rsidTr="00525B82">
        <w:trPr>
          <w:trHeight w:val="359"/>
          <w:tblCellSpacing w:w="5" w:type="nil"/>
        </w:trPr>
        <w:tc>
          <w:tcPr>
            <w:tcW w:w="4395" w:type="dxa"/>
            <w:vAlign w:val="center"/>
          </w:tcPr>
          <w:p w:rsidR="002D4B37" w:rsidRPr="007A0DA4" w:rsidRDefault="002D4B37" w:rsidP="00525B82">
            <w:pPr>
              <w:pStyle w:val="ConsPlusCell"/>
              <w:rPr>
                <w:rFonts w:ascii="Arial Narrow" w:hAnsi="Arial Narrow"/>
              </w:rPr>
            </w:pPr>
            <w:r w:rsidRPr="007A0DA4">
              <w:rPr>
                <w:rFonts w:ascii="Arial Narrow" w:hAnsi="Arial Narrow"/>
              </w:rPr>
              <w:t>свыше 500 тыс. руб. до 700 тыс. руб. (включительно)</w:t>
            </w:r>
          </w:p>
        </w:tc>
        <w:tc>
          <w:tcPr>
            <w:tcW w:w="3402" w:type="dxa"/>
            <w:vAlign w:val="center"/>
          </w:tcPr>
          <w:p w:rsidR="002D4B37" w:rsidRPr="007A0DA4" w:rsidRDefault="002D4B37" w:rsidP="00525B82">
            <w:pPr>
              <w:pStyle w:val="ConsPlusCell"/>
              <w:jc w:val="center"/>
              <w:rPr>
                <w:rFonts w:ascii="Arial Narrow" w:hAnsi="Arial Narrow"/>
              </w:rPr>
            </w:pPr>
            <w:r w:rsidRPr="007A0DA4">
              <w:rPr>
                <w:rFonts w:ascii="Arial Narrow" w:hAnsi="Arial Narrow"/>
              </w:rPr>
              <w:t>0,4</w:t>
            </w:r>
          </w:p>
        </w:tc>
      </w:tr>
      <w:tr w:rsidR="002D4B37" w:rsidRPr="007A0DA4" w:rsidTr="00525B82">
        <w:trPr>
          <w:trHeight w:val="359"/>
          <w:tblCellSpacing w:w="5" w:type="nil"/>
        </w:trPr>
        <w:tc>
          <w:tcPr>
            <w:tcW w:w="4395" w:type="dxa"/>
            <w:vAlign w:val="center"/>
          </w:tcPr>
          <w:p w:rsidR="002D4B37" w:rsidRPr="007A0DA4" w:rsidRDefault="002D4B37" w:rsidP="00525B82">
            <w:pPr>
              <w:pStyle w:val="ConsPlusCell"/>
              <w:rPr>
                <w:rFonts w:ascii="Arial Narrow" w:hAnsi="Arial Narrow"/>
              </w:rPr>
            </w:pPr>
            <w:r w:rsidRPr="007A0DA4">
              <w:rPr>
                <w:rFonts w:ascii="Arial Narrow" w:hAnsi="Arial Narrow"/>
              </w:rPr>
              <w:t xml:space="preserve">свыше 700 тыс. руб. до 900 тыс. руб. (включительно)  </w:t>
            </w:r>
          </w:p>
        </w:tc>
        <w:tc>
          <w:tcPr>
            <w:tcW w:w="3402" w:type="dxa"/>
            <w:vAlign w:val="center"/>
          </w:tcPr>
          <w:p w:rsidR="002D4B37" w:rsidRPr="007A0DA4" w:rsidRDefault="002D4B37" w:rsidP="00525B82">
            <w:pPr>
              <w:pStyle w:val="ConsPlusCell"/>
              <w:jc w:val="center"/>
              <w:rPr>
                <w:rFonts w:ascii="Arial Narrow" w:hAnsi="Arial Narrow"/>
              </w:rPr>
            </w:pPr>
            <w:r w:rsidRPr="007A0DA4">
              <w:rPr>
                <w:rFonts w:ascii="Arial Narrow" w:hAnsi="Arial Narrow"/>
              </w:rPr>
              <w:t>0,5</w:t>
            </w:r>
          </w:p>
        </w:tc>
      </w:tr>
      <w:tr w:rsidR="002D4B37" w:rsidRPr="007A0DA4" w:rsidTr="00525B82">
        <w:trPr>
          <w:trHeight w:val="359"/>
          <w:tblCellSpacing w:w="5" w:type="nil"/>
        </w:trPr>
        <w:tc>
          <w:tcPr>
            <w:tcW w:w="4395" w:type="dxa"/>
            <w:vAlign w:val="center"/>
          </w:tcPr>
          <w:p w:rsidR="002D4B37" w:rsidRPr="007A0DA4" w:rsidRDefault="002D4B37" w:rsidP="00525B82">
            <w:pPr>
              <w:pStyle w:val="ConsPlusCell"/>
              <w:rPr>
                <w:rFonts w:ascii="Arial Narrow" w:hAnsi="Arial Narrow"/>
              </w:rPr>
            </w:pPr>
            <w:r w:rsidRPr="007A0DA4">
              <w:rPr>
                <w:rFonts w:ascii="Arial Narrow" w:hAnsi="Arial Narrow"/>
              </w:rPr>
              <w:t>свыше 900 тыс. руб. до 1000 тыс. руб. (включительно)</w:t>
            </w:r>
          </w:p>
        </w:tc>
        <w:tc>
          <w:tcPr>
            <w:tcW w:w="3402" w:type="dxa"/>
            <w:vAlign w:val="center"/>
          </w:tcPr>
          <w:p w:rsidR="002D4B37" w:rsidRPr="007A0DA4" w:rsidRDefault="002D4B37" w:rsidP="00525B82">
            <w:pPr>
              <w:pStyle w:val="ConsPlusCell"/>
              <w:jc w:val="center"/>
              <w:rPr>
                <w:rFonts w:ascii="Arial Narrow" w:hAnsi="Arial Narrow"/>
              </w:rPr>
            </w:pPr>
            <w:r w:rsidRPr="007A0DA4">
              <w:rPr>
                <w:rFonts w:ascii="Arial Narrow" w:hAnsi="Arial Narrow"/>
              </w:rPr>
              <w:t>0,7</w:t>
            </w:r>
          </w:p>
        </w:tc>
      </w:tr>
      <w:tr w:rsidR="002D4B37" w:rsidRPr="007A0DA4" w:rsidTr="00525B82">
        <w:trPr>
          <w:trHeight w:val="359"/>
          <w:tblCellSpacing w:w="5" w:type="nil"/>
        </w:trPr>
        <w:tc>
          <w:tcPr>
            <w:tcW w:w="4395" w:type="dxa"/>
            <w:vAlign w:val="center"/>
          </w:tcPr>
          <w:p w:rsidR="002D4B37" w:rsidRPr="007A0DA4" w:rsidRDefault="002D4B37" w:rsidP="00525B82">
            <w:pPr>
              <w:pStyle w:val="ConsPlusCell"/>
              <w:rPr>
                <w:rFonts w:ascii="Arial Narrow" w:hAnsi="Arial Narrow"/>
              </w:rPr>
            </w:pPr>
            <w:r w:rsidRPr="007A0DA4">
              <w:rPr>
                <w:rFonts w:ascii="Arial Narrow" w:hAnsi="Arial Narrow"/>
              </w:rPr>
              <w:t>свыше 1000 тыс. руб. до 2000 тыс. руб. (включительно)</w:t>
            </w:r>
          </w:p>
        </w:tc>
        <w:tc>
          <w:tcPr>
            <w:tcW w:w="3402" w:type="dxa"/>
            <w:vAlign w:val="center"/>
          </w:tcPr>
          <w:p w:rsidR="002D4B37" w:rsidRPr="007A0DA4" w:rsidRDefault="002D4B37" w:rsidP="00525B82">
            <w:pPr>
              <w:pStyle w:val="ConsPlusCell"/>
              <w:jc w:val="center"/>
              <w:rPr>
                <w:rFonts w:ascii="Arial Narrow" w:hAnsi="Arial Narrow"/>
              </w:rPr>
            </w:pPr>
            <w:r w:rsidRPr="007A0DA4">
              <w:rPr>
                <w:rFonts w:ascii="Arial Narrow" w:hAnsi="Arial Narrow"/>
              </w:rPr>
              <w:t>0,9</w:t>
            </w:r>
          </w:p>
        </w:tc>
      </w:tr>
      <w:tr w:rsidR="002D4B37" w:rsidRPr="007A0DA4" w:rsidTr="00525B82">
        <w:trPr>
          <w:trHeight w:val="359"/>
          <w:tblCellSpacing w:w="5" w:type="nil"/>
        </w:trPr>
        <w:tc>
          <w:tcPr>
            <w:tcW w:w="4395" w:type="dxa"/>
            <w:vAlign w:val="center"/>
          </w:tcPr>
          <w:p w:rsidR="002D4B37" w:rsidRPr="007A0DA4" w:rsidRDefault="002D4B37" w:rsidP="00525B82">
            <w:pPr>
              <w:pStyle w:val="ConsPlusCell"/>
              <w:rPr>
                <w:rFonts w:ascii="Arial Narrow" w:hAnsi="Arial Narrow"/>
              </w:rPr>
            </w:pPr>
            <w:r w:rsidRPr="007A0DA4">
              <w:rPr>
                <w:rFonts w:ascii="Arial Narrow" w:hAnsi="Arial Narrow"/>
              </w:rPr>
              <w:t xml:space="preserve">свыше 2000 тыс. руб.                                 </w:t>
            </w:r>
          </w:p>
        </w:tc>
        <w:tc>
          <w:tcPr>
            <w:tcW w:w="3402" w:type="dxa"/>
            <w:vAlign w:val="center"/>
          </w:tcPr>
          <w:p w:rsidR="002D4B37" w:rsidRPr="007A0DA4" w:rsidRDefault="002D4B37" w:rsidP="00525B82">
            <w:pPr>
              <w:pStyle w:val="ConsPlusCell"/>
              <w:jc w:val="center"/>
              <w:rPr>
                <w:rFonts w:ascii="Arial Narrow" w:hAnsi="Arial Narrow"/>
              </w:rPr>
            </w:pPr>
            <w:r w:rsidRPr="007A0DA4">
              <w:rPr>
                <w:rFonts w:ascii="Arial Narrow" w:hAnsi="Arial Narrow"/>
              </w:rPr>
              <w:t>1,0</w:t>
            </w:r>
          </w:p>
        </w:tc>
      </w:tr>
    </w:tbl>
    <w:p w:rsidR="009C7926" w:rsidRPr="00753B25" w:rsidRDefault="009C7926" w:rsidP="002D4B37">
      <w:pPr>
        <w:pStyle w:val="Style15"/>
        <w:widowControl/>
        <w:spacing w:before="77" w:line="288" w:lineRule="exact"/>
        <w:jc w:val="both"/>
        <w:rPr>
          <w:rStyle w:val="FontStyle29"/>
        </w:rPr>
      </w:pPr>
      <w:r w:rsidRPr="00753B25">
        <w:rPr>
          <w:rStyle w:val="FontStyle29"/>
        </w:rPr>
        <w:t>Льготы установлены Н</w:t>
      </w:r>
      <w:r w:rsidR="004A2951" w:rsidRPr="00753B25">
        <w:rPr>
          <w:rStyle w:val="FontStyle29"/>
        </w:rPr>
        <w:t xml:space="preserve">алоговым </w:t>
      </w:r>
      <w:r w:rsidRPr="00753B25">
        <w:rPr>
          <w:rStyle w:val="FontStyle29"/>
        </w:rPr>
        <w:t>К</w:t>
      </w:r>
      <w:r w:rsidR="004A2951" w:rsidRPr="00753B25">
        <w:rPr>
          <w:rStyle w:val="FontStyle29"/>
        </w:rPr>
        <w:t>одексом</w:t>
      </w:r>
      <w:r w:rsidRPr="00753B25">
        <w:rPr>
          <w:rStyle w:val="FontStyle29"/>
        </w:rPr>
        <w:t xml:space="preserve"> РФ</w:t>
      </w:r>
      <w:r w:rsidR="002D4B37">
        <w:rPr>
          <w:rStyle w:val="FontStyle29"/>
        </w:rPr>
        <w:t xml:space="preserve"> и </w:t>
      </w:r>
      <w:r w:rsidR="002D4B37">
        <w:rPr>
          <w:rFonts w:cs="Arial"/>
          <w:b/>
          <w:sz w:val="20"/>
          <w:szCs w:val="20"/>
        </w:rPr>
        <w:t>д</w:t>
      </w:r>
      <w:r w:rsidR="002D4B37" w:rsidRPr="007A0DA4">
        <w:rPr>
          <w:rFonts w:cs="Arial"/>
          <w:b/>
          <w:sz w:val="20"/>
          <w:szCs w:val="20"/>
        </w:rPr>
        <w:t>ополнительные л</w:t>
      </w:r>
      <w:r w:rsidR="002D4B37">
        <w:rPr>
          <w:rFonts w:cs="Arial"/>
          <w:b/>
          <w:sz w:val="20"/>
          <w:szCs w:val="20"/>
        </w:rPr>
        <w:t>ьготы, установлен</w:t>
      </w:r>
      <w:r w:rsidR="002D4B37" w:rsidRPr="007A0DA4">
        <w:rPr>
          <w:rFonts w:cs="Arial"/>
          <w:b/>
          <w:sz w:val="20"/>
          <w:szCs w:val="20"/>
        </w:rPr>
        <w:t>ы</w:t>
      </w:r>
      <w:r w:rsidR="002D4B37" w:rsidRPr="007A0DA4">
        <w:rPr>
          <w:rFonts w:cs="Arial"/>
          <w:sz w:val="20"/>
          <w:szCs w:val="20"/>
        </w:rPr>
        <w:t xml:space="preserve"> Решением Думы городского округа Тольятти от 21.10.2009 N 156 (ред. от 15.11.2010) "О налоге на имущество физических лиц на территории городского округа Тольятти"</w:t>
      </w:r>
      <w:proofErr w:type="gramStart"/>
      <w:r w:rsidR="002D4B37">
        <w:rPr>
          <w:rStyle w:val="FontStyle29"/>
        </w:rPr>
        <w:t xml:space="preserve"> .</w:t>
      </w:r>
      <w:proofErr w:type="gramEnd"/>
    </w:p>
    <w:p w:rsidR="009C7926" w:rsidRPr="00753B25" w:rsidRDefault="009C7926">
      <w:pPr>
        <w:pStyle w:val="Style3"/>
        <w:widowControl/>
        <w:rPr>
          <w:rStyle w:val="FontStyle28"/>
          <w:i w:val="0"/>
        </w:rPr>
      </w:pPr>
      <w:r w:rsidRPr="00753B25">
        <w:rPr>
          <w:rStyle w:val="FontStyle29"/>
        </w:rPr>
        <w:t xml:space="preserve">Воспользоваться льготой </w:t>
      </w:r>
      <w:r w:rsidRPr="00753B25">
        <w:rPr>
          <w:rStyle w:val="FontStyle28"/>
          <w:i w:val="0"/>
        </w:rPr>
        <w:t>можно обратившись в налоговый орган с заявлением и документами</w:t>
      </w:r>
      <w:r w:rsidR="00D53611" w:rsidRPr="00753B25">
        <w:rPr>
          <w:rStyle w:val="FontStyle28"/>
          <w:i w:val="0"/>
        </w:rPr>
        <w:t>,</w:t>
      </w:r>
      <w:r w:rsidRPr="00753B25">
        <w:rPr>
          <w:rStyle w:val="FontStyle28"/>
          <w:i w:val="0"/>
        </w:rPr>
        <w:t xml:space="preserve"> удостоверяющими право на льготу.</w:t>
      </w:r>
    </w:p>
    <w:p w:rsidR="009C7926" w:rsidRDefault="009C7926">
      <w:pPr>
        <w:pStyle w:val="Style16"/>
        <w:widowControl/>
        <w:spacing w:before="216" w:line="283" w:lineRule="exact"/>
        <w:rPr>
          <w:rStyle w:val="FontStyle22"/>
        </w:rPr>
      </w:pPr>
      <w:r w:rsidRPr="00753B25">
        <w:rPr>
          <w:rStyle w:val="FontStyle24"/>
        </w:rPr>
        <w:t xml:space="preserve">Подробная информация об установленных ставках и льготах по имущественным налогам </w:t>
      </w:r>
      <w:r w:rsidRPr="00753B25">
        <w:rPr>
          <w:rStyle w:val="FontStyle21"/>
          <w:i w:val="0"/>
        </w:rPr>
        <w:t>ра</w:t>
      </w:r>
      <w:r w:rsidR="00D53611" w:rsidRPr="00753B25">
        <w:rPr>
          <w:rStyle w:val="FontStyle21"/>
          <w:i w:val="0"/>
        </w:rPr>
        <w:t xml:space="preserve">змещена </w:t>
      </w:r>
      <w:r w:rsidRPr="00753B25">
        <w:rPr>
          <w:rStyle w:val="FontStyle21"/>
          <w:i w:val="0"/>
        </w:rPr>
        <w:t>на сайте ФНС России в ин</w:t>
      </w:r>
      <w:r w:rsidRPr="00753B25">
        <w:rPr>
          <w:rStyle w:val="FontStyle21"/>
          <w:i w:val="0"/>
        </w:rPr>
        <w:softHyphen/>
        <w:t>тернет сервисе «</w:t>
      </w:r>
      <w:r w:rsidR="00E753BA" w:rsidRPr="00E753BA">
        <w:rPr>
          <w:rStyle w:val="FontStyle21"/>
          <w:i w:val="0"/>
        </w:rPr>
        <w:t>Справочная информация о ставках и льготах по имущественным налогам</w:t>
      </w:r>
      <w:r w:rsidR="00E753BA">
        <w:rPr>
          <w:rStyle w:val="FontStyle21"/>
          <w:i w:val="0"/>
        </w:rPr>
        <w:t>»</w:t>
      </w:r>
      <w:r w:rsidR="00E753BA" w:rsidRPr="00E753BA">
        <w:t xml:space="preserve"> </w:t>
      </w:r>
      <w:r w:rsidR="00E753BA" w:rsidRPr="00E753BA">
        <w:rPr>
          <w:rStyle w:val="FontStyle21"/>
          <w:i w:val="0"/>
        </w:rPr>
        <w:t>http://www.nalog.ru/rn63/service/tax/</w:t>
      </w:r>
      <w:r w:rsidRPr="00753B25">
        <w:rPr>
          <w:rStyle w:val="FontStyle22"/>
        </w:rPr>
        <w:t>.</w:t>
      </w:r>
    </w:p>
    <w:p w:rsidR="00753B25" w:rsidRPr="00753B25" w:rsidRDefault="00753B25">
      <w:pPr>
        <w:pStyle w:val="Style16"/>
        <w:widowControl/>
        <w:spacing w:before="216" w:line="283" w:lineRule="exact"/>
        <w:rPr>
          <w:rStyle w:val="FontStyle22"/>
        </w:rPr>
      </w:pPr>
    </w:p>
    <w:p w:rsidR="004F5955" w:rsidRDefault="004F5955">
      <w:pPr>
        <w:pStyle w:val="Style16"/>
        <w:widowControl/>
        <w:spacing w:before="216" w:line="283" w:lineRule="exact"/>
        <w:rPr>
          <w:rStyle w:val="FontStyle22"/>
        </w:rPr>
      </w:pPr>
    </w:p>
    <w:p w:rsidR="008C0C8E" w:rsidRDefault="00525B82" w:rsidP="003206CD">
      <w:pPr>
        <w:pStyle w:val="Style13"/>
        <w:widowControl/>
        <w:spacing w:line="240" w:lineRule="exact"/>
        <w:ind w:left="499"/>
        <w:rPr>
          <w:rStyle w:val="FontStyle18"/>
          <w:sz w:val="36"/>
          <w:szCs w:val="3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.7pt;margin-top:16.3pt;width:94.6pt;height:98.4pt;z-index:251658240;mso-wrap-edited:f;mso-wrap-distance-left:1.9pt;mso-wrap-distance-right:1.9pt" filled="f" stroked="f">
            <v:textbox style="mso-next-textbox:#_x0000_s1026" inset="0,0,0,0">
              <w:txbxContent>
                <w:p w:rsidR="00525B82" w:rsidRDefault="00525B82">
                  <w:pPr>
                    <w:widowControl/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0" type="#_x0000_t75" style="width:94.3pt;height:98.55pt">
                        <v:imagedata r:id="rId8" o:title=""/>
                      </v:shape>
                    </w:pict>
                  </w:r>
                </w:p>
              </w:txbxContent>
            </v:textbox>
            <w10:wrap type="square" side="right"/>
          </v:shape>
        </w:pict>
      </w:r>
    </w:p>
    <w:p w:rsidR="002D4B37" w:rsidRDefault="002D4B37" w:rsidP="002D4B37">
      <w:pPr>
        <w:pStyle w:val="Style13"/>
        <w:widowControl/>
        <w:spacing w:before="96"/>
        <w:ind w:left="993"/>
        <w:rPr>
          <w:rStyle w:val="FontStyle18"/>
          <w:sz w:val="36"/>
          <w:szCs w:val="36"/>
        </w:rPr>
      </w:pPr>
      <w:r>
        <w:rPr>
          <w:rStyle w:val="FontStyle18"/>
          <w:sz w:val="36"/>
          <w:szCs w:val="36"/>
        </w:rPr>
        <w:t xml:space="preserve">МИ ФНС России № 19 </w:t>
      </w:r>
    </w:p>
    <w:p w:rsidR="002D4B37" w:rsidRDefault="002D4B37" w:rsidP="002D4B37">
      <w:pPr>
        <w:pStyle w:val="Style13"/>
        <w:widowControl/>
        <w:spacing w:before="96"/>
        <w:ind w:left="993"/>
        <w:rPr>
          <w:rStyle w:val="FontStyle18"/>
          <w:sz w:val="36"/>
          <w:szCs w:val="36"/>
        </w:rPr>
      </w:pPr>
      <w:r>
        <w:rPr>
          <w:rStyle w:val="FontStyle18"/>
          <w:sz w:val="36"/>
          <w:szCs w:val="36"/>
        </w:rPr>
        <w:t>по</w:t>
      </w:r>
      <w:r w:rsidRPr="00DD159E">
        <w:rPr>
          <w:rStyle w:val="FontStyle18"/>
          <w:sz w:val="36"/>
          <w:szCs w:val="36"/>
        </w:rPr>
        <w:t xml:space="preserve"> С</w:t>
      </w:r>
      <w:r>
        <w:rPr>
          <w:rStyle w:val="FontStyle18"/>
          <w:sz w:val="36"/>
          <w:szCs w:val="36"/>
        </w:rPr>
        <w:t>амарской</w:t>
      </w:r>
      <w:r w:rsidRPr="00DD159E">
        <w:rPr>
          <w:rStyle w:val="FontStyle18"/>
          <w:sz w:val="36"/>
          <w:szCs w:val="36"/>
        </w:rPr>
        <w:t xml:space="preserve"> </w:t>
      </w:r>
      <w:r>
        <w:rPr>
          <w:rStyle w:val="FontStyle18"/>
          <w:sz w:val="36"/>
          <w:szCs w:val="36"/>
        </w:rPr>
        <w:t>области</w:t>
      </w:r>
    </w:p>
    <w:p w:rsidR="00092872" w:rsidRDefault="00092872" w:rsidP="00092872">
      <w:pPr>
        <w:pStyle w:val="Style13"/>
        <w:widowControl/>
        <w:spacing w:before="96"/>
        <w:ind w:left="993"/>
        <w:rPr>
          <w:sz w:val="20"/>
          <w:szCs w:val="20"/>
        </w:rPr>
      </w:pPr>
    </w:p>
    <w:p w:rsidR="009C7926" w:rsidRPr="001C0639" w:rsidRDefault="004A142B" w:rsidP="00092872">
      <w:pPr>
        <w:pStyle w:val="Style12"/>
        <w:widowControl/>
        <w:spacing w:before="125" w:line="389" w:lineRule="exact"/>
        <w:ind w:left="142"/>
        <w:rPr>
          <w:rStyle w:val="FontStyle19"/>
          <w:sz w:val="48"/>
        </w:rPr>
      </w:pPr>
      <w:r>
        <w:rPr>
          <w:rStyle w:val="FontStyle19"/>
          <w:sz w:val="48"/>
        </w:rPr>
        <w:t xml:space="preserve">  </w:t>
      </w:r>
      <w:r w:rsidR="009C7926" w:rsidRPr="001C0639">
        <w:rPr>
          <w:rStyle w:val="FontStyle19"/>
          <w:sz w:val="48"/>
        </w:rPr>
        <w:t>краткий справочник</w:t>
      </w:r>
    </w:p>
    <w:p w:rsidR="009C7926" w:rsidRPr="001C0639" w:rsidRDefault="009C7926" w:rsidP="00092872">
      <w:pPr>
        <w:pStyle w:val="Style11"/>
        <w:widowControl/>
        <w:spacing w:before="19"/>
        <w:ind w:left="706"/>
        <w:rPr>
          <w:rStyle w:val="FontStyle19"/>
          <w:sz w:val="48"/>
        </w:rPr>
      </w:pPr>
      <w:r w:rsidRPr="001C0639">
        <w:rPr>
          <w:rStyle w:val="FontStyle19"/>
          <w:sz w:val="48"/>
        </w:rPr>
        <w:t>по имущественным налогам физических лиц</w:t>
      </w:r>
    </w:p>
    <w:p w:rsidR="009C7926" w:rsidRPr="004B3BAD" w:rsidRDefault="009C7926" w:rsidP="003206CD">
      <w:pPr>
        <w:pStyle w:val="Style10"/>
        <w:widowControl/>
        <w:spacing w:before="240" w:line="240" w:lineRule="auto"/>
        <w:ind w:left="544"/>
        <w:jc w:val="center"/>
        <w:rPr>
          <w:rStyle w:val="FontStyle20"/>
          <w:sz w:val="24"/>
          <w:szCs w:val="24"/>
        </w:rPr>
      </w:pPr>
      <w:r w:rsidRPr="004B3BAD">
        <w:rPr>
          <w:rStyle w:val="FontStyle20"/>
          <w:sz w:val="24"/>
          <w:szCs w:val="24"/>
        </w:rPr>
        <w:t>(НАЛОГ НА ИМУЩЕСТВО, ТРАНСПОРТНЫЙ И ЗЕМЕЛЬНЫЙ</w:t>
      </w:r>
      <w:r w:rsidR="00DD159E" w:rsidRPr="004B3BAD">
        <w:rPr>
          <w:rStyle w:val="FontStyle20"/>
          <w:sz w:val="24"/>
          <w:szCs w:val="24"/>
        </w:rPr>
        <w:t xml:space="preserve"> </w:t>
      </w:r>
      <w:r w:rsidRPr="004B3BAD">
        <w:rPr>
          <w:rStyle w:val="FontStyle20"/>
          <w:sz w:val="24"/>
          <w:szCs w:val="24"/>
        </w:rPr>
        <w:t>НАЛОГИ)</w:t>
      </w:r>
    </w:p>
    <w:p w:rsidR="00CE4A6E" w:rsidRDefault="009C7926" w:rsidP="00CE4A6E">
      <w:pPr>
        <w:pStyle w:val="Style8"/>
        <w:widowControl/>
        <w:spacing w:before="120" w:line="240" w:lineRule="auto"/>
        <w:rPr>
          <w:rStyle w:val="FontStyle21"/>
        </w:rPr>
      </w:pPr>
      <w:r>
        <w:rPr>
          <w:rStyle w:val="FontStyle21"/>
        </w:rPr>
        <w:t xml:space="preserve">Узнать сумму исчисленных налогов, распечатать квитанции на уплату имущественных налогов, а также уплатить их, можно на сайте УФНС России </w:t>
      </w:r>
      <w:r w:rsidR="00092872" w:rsidRPr="008C0905">
        <w:rPr>
          <w:rStyle w:val="FontStyle22"/>
        </w:rPr>
        <w:t>(</w:t>
      </w:r>
      <w:hyperlink r:id="rId9" w:history="1">
        <w:r w:rsidR="00092872" w:rsidRPr="00CE4D4F">
          <w:rPr>
            <w:rStyle w:val="a3"/>
            <w:rFonts w:cs="Arial Narrow"/>
            <w:sz w:val="26"/>
            <w:szCs w:val="26"/>
            <w:lang w:val="en-US"/>
          </w:rPr>
          <w:t>www</w:t>
        </w:r>
        <w:r w:rsidR="00092872" w:rsidRPr="00CE4D4F">
          <w:rPr>
            <w:rStyle w:val="a3"/>
            <w:rFonts w:cs="Arial Narrow"/>
            <w:sz w:val="26"/>
            <w:szCs w:val="26"/>
          </w:rPr>
          <w:t>.</w:t>
        </w:r>
        <w:proofErr w:type="spellStart"/>
        <w:r w:rsidR="00092872" w:rsidRPr="00CE4D4F">
          <w:rPr>
            <w:rStyle w:val="a3"/>
            <w:rFonts w:cs="Arial Narrow"/>
            <w:sz w:val="26"/>
            <w:szCs w:val="26"/>
            <w:lang w:val="en-US"/>
          </w:rPr>
          <w:t>nalog</w:t>
        </w:r>
        <w:proofErr w:type="spellEnd"/>
        <w:r w:rsidR="00092872" w:rsidRPr="00CE4D4F">
          <w:rPr>
            <w:rStyle w:val="a3"/>
            <w:rFonts w:cs="Arial Narrow"/>
            <w:sz w:val="26"/>
            <w:szCs w:val="26"/>
          </w:rPr>
          <w:t>.</w:t>
        </w:r>
        <w:proofErr w:type="spellStart"/>
        <w:r w:rsidR="00092872" w:rsidRPr="00CE4D4F">
          <w:rPr>
            <w:rStyle w:val="a3"/>
            <w:rFonts w:cs="Arial Narrow"/>
            <w:sz w:val="26"/>
            <w:szCs w:val="26"/>
            <w:lang w:val="en-US"/>
          </w:rPr>
          <w:t>ru</w:t>
        </w:r>
        <w:proofErr w:type="spellEnd"/>
      </w:hyperlink>
      <w:r w:rsidR="00092872" w:rsidRPr="008C0905">
        <w:rPr>
          <w:rStyle w:val="FontStyle22"/>
        </w:rPr>
        <w:t>)</w:t>
      </w:r>
      <w:r w:rsidR="00092872">
        <w:rPr>
          <w:rStyle w:val="FontStyle22"/>
        </w:rPr>
        <w:t xml:space="preserve"> </w:t>
      </w:r>
      <w:r>
        <w:rPr>
          <w:rStyle w:val="FontStyle21"/>
        </w:rPr>
        <w:t xml:space="preserve">через интернет—сервис </w:t>
      </w:r>
    </w:p>
    <w:p w:rsidR="001C0639" w:rsidRPr="003352E9" w:rsidRDefault="009C7926" w:rsidP="00CE4A6E">
      <w:pPr>
        <w:pStyle w:val="Style8"/>
        <w:widowControl/>
        <w:spacing w:before="120" w:line="240" w:lineRule="auto"/>
        <w:rPr>
          <w:rStyle w:val="FontStyle24"/>
          <w:b w:val="0"/>
          <w:bCs w:val="0"/>
          <w:i/>
          <w:iCs/>
        </w:rPr>
      </w:pPr>
      <w:r w:rsidRPr="003352E9">
        <w:rPr>
          <w:rStyle w:val="FontStyle24"/>
        </w:rPr>
        <w:t>«Личный кабинет налогоплательщика для физических лиц»</w:t>
      </w:r>
    </w:p>
    <w:p w:rsidR="00C92FE9" w:rsidRPr="003352E9" w:rsidRDefault="004B3BAD" w:rsidP="00274711">
      <w:pPr>
        <w:pStyle w:val="Style7"/>
        <w:widowControl/>
        <w:spacing w:before="19" w:line="216" w:lineRule="exact"/>
        <w:ind w:firstLine="0"/>
        <w:rPr>
          <w:rStyle w:val="FontStyle23"/>
          <w:b w:val="0"/>
          <w:sz w:val="20"/>
          <w:szCs w:val="20"/>
        </w:rPr>
      </w:pPr>
      <w:r w:rsidRPr="003352E9">
        <w:rPr>
          <w:rStyle w:val="FontStyle23"/>
          <w:sz w:val="20"/>
          <w:szCs w:val="20"/>
        </w:rPr>
        <w:t xml:space="preserve">Порядок регистрации </w:t>
      </w:r>
      <w:r w:rsidR="009C7926" w:rsidRPr="003352E9">
        <w:rPr>
          <w:rStyle w:val="FontStyle23"/>
          <w:sz w:val="20"/>
          <w:szCs w:val="20"/>
        </w:rPr>
        <w:t>в Личном кабинете</w:t>
      </w:r>
      <w:r w:rsidRPr="003352E9">
        <w:rPr>
          <w:rStyle w:val="FontStyle23"/>
          <w:sz w:val="20"/>
          <w:szCs w:val="20"/>
        </w:rPr>
        <w:t>:</w:t>
      </w:r>
      <w:r w:rsidR="009C7926" w:rsidRPr="003352E9">
        <w:rPr>
          <w:rStyle w:val="FontStyle23"/>
          <w:b w:val="0"/>
          <w:sz w:val="20"/>
          <w:szCs w:val="20"/>
        </w:rPr>
        <w:t xml:space="preserve"> заполнить форму заявления и лично или через представителя по</w:t>
      </w:r>
      <w:r w:rsidR="009C7926" w:rsidRPr="003352E9">
        <w:rPr>
          <w:rStyle w:val="FontStyle23"/>
          <w:b w:val="0"/>
          <w:sz w:val="20"/>
          <w:szCs w:val="20"/>
        </w:rPr>
        <w:softHyphen/>
        <w:t xml:space="preserve">дать заявление в любую налоговую инспекцию, предъявив документ, удостоверяющий личность и ИНН, получить Регистрационную карту на подключение к </w:t>
      </w:r>
      <w:proofErr w:type="gramStart"/>
      <w:r w:rsidR="009C7926" w:rsidRPr="003352E9">
        <w:rPr>
          <w:rStyle w:val="FontStyle23"/>
          <w:b w:val="0"/>
          <w:sz w:val="20"/>
          <w:szCs w:val="20"/>
        </w:rPr>
        <w:t>Интернет-сервису</w:t>
      </w:r>
      <w:proofErr w:type="gramEnd"/>
      <w:r w:rsidR="009C7926" w:rsidRPr="003352E9">
        <w:rPr>
          <w:rStyle w:val="FontStyle23"/>
          <w:b w:val="0"/>
          <w:sz w:val="20"/>
          <w:szCs w:val="20"/>
        </w:rPr>
        <w:t xml:space="preserve">, в которой указан первичный пароль. </w:t>
      </w:r>
    </w:p>
    <w:p w:rsidR="009C7926" w:rsidRPr="003352E9" w:rsidRDefault="009C7926" w:rsidP="00C92FE9">
      <w:pPr>
        <w:pStyle w:val="Style7"/>
        <w:widowControl/>
        <w:spacing w:before="19" w:line="216" w:lineRule="exact"/>
        <w:ind w:firstLine="567"/>
        <w:rPr>
          <w:rStyle w:val="FontStyle23"/>
          <w:b w:val="0"/>
          <w:sz w:val="20"/>
          <w:szCs w:val="20"/>
        </w:rPr>
      </w:pPr>
      <w:r w:rsidRPr="003352E9">
        <w:rPr>
          <w:rStyle w:val="FontStyle23"/>
          <w:b w:val="0"/>
          <w:sz w:val="20"/>
          <w:szCs w:val="20"/>
        </w:rPr>
        <w:t xml:space="preserve">Также заявление возможно заполнить и направить в электронном виде со страницы Интернет-сайта: </w:t>
      </w:r>
      <w:hyperlink r:id="rId10" w:history="1">
        <w:r w:rsidRPr="003352E9">
          <w:rPr>
            <w:rStyle w:val="FontStyle23"/>
            <w:sz w:val="20"/>
            <w:szCs w:val="20"/>
            <w:u w:val="single"/>
            <w:lang w:val="en-US"/>
          </w:rPr>
          <w:t>https</w:t>
        </w:r>
        <w:r w:rsidRPr="003352E9">
          <w:rPr>
            <w:rStyle w:val="FontStyle23"/>
            <w:sz w:val="20"/>
            <w:szCs w:val="20"/>
            <w:u w:val="single"/>
          </w:rPr>
          <w:t>://</w:t>
        </w:r>
        <w:r w:rsidRPr="003352E9">
          <w:rPr>
            <w:rStyle w:val="FontStyle23"/>
            <w:sz w:val="20"/>
            <w:szCs w:val="20"/>
            <w:u w:val="single"/>
            <w:lang w:val="en-US"/>
          </w:rPr>
          <w:t>service</w:t>
        </w:r>
        <w:r w:rsidRPr="003352E9">
          <w:rPr>
            <w:rStyle w:val="FontStyle23"/>
            <w:sz w:val="20"/>
            <w:szCs w:val="20"/>
            <w:u w:val="single"/>
          </w:rPr>
          <w:t>.</w:t>
        </w:r>
        <w:proofErr w:type="spellStart"/>
        <w:r w:rsidRPr="003352E9">
          <w:rPr>
            <w:rStyle w:val="FontStyle23"/>
            <w:sz w:val="20"/>
            <w:szCs w:val="20"/>
            <w:u w:val="single"/>
            <w:lang w:val="en-US"/>
          </w:rPr>
          <w:t>nalog</w:t>
        </w:r>
        <w:proofErr w:type="spellEnd"/>
        <w:r w:rsidRPr="003352E9">
          <w:rPr>
            <w:rStyle w:val="FontStyle23"/>
            <w:sz w:val="20"/>
            <w:szCs w:val="20"/>
            <w:u w:val="single"/>
          </w:rPr>
          <w:t>.</w:t>
        </w:r>
        <w:proofErr w:type="spellStart"/>
        <w:r w:rsidRPr="003352E9">
          <w:rPr>
            <w:rStyle w:val="FontStyle23"/>
            <w:sz w:val="20"/>
            <w:szCs w:val="20"/>
            <w:u w:val="single"/>
            <w:lang w:val="en-US"/>
          </w:rPr>
          <w:t>ru</w:t>
        </w:r>
        <w:proofErr w:type="spellEnd"/>
        <w:r w:rsidRPr="003352E9">
          <w:rPr>
            <w:rStyle w:val="FontStyle23"/>
            <w:sz w:val="20"/>
            <w:szCs w:val="20"/>
            <w:u w:val="single"/>
          </w:rPr>
          <w:t>/</w:t>
        </w:r>
        <w:proofErr w:type="spellStart"/>
        <w:r w:rsidRPr="003352E9">
          <w:rPr>
            <w:rStyle w:val="FontStyle23"/>
            <w:sz w:val="20"/>
            <w:szCs w:val="20"/>
            <w:u w:val="single"/>
            <w:lang w:val="en-US"/>
          </w:rPr>
          <w:t>lk</w:t>
        </w:r>
        <w:proofErr w:type="spellEnd"/>
        <w:r w:rsidRPr="003352E9">
          <w:rPr>
            <w:rStyle w:val="FontStyle23"/>
            <w:sz w:val="20"/>
            <w:szCs w:val="20"/>
            <w:u w:val="single"/>
          </w:rPr>
          <w:t>/</w:t>
        </w:r>
      </w:hyperlink>
      <w:r w:rsidRPr="003352E9">
        <w:rPr>
          <w:rStyle w:val="FontStyle23"/>
          <w:sz w:val="20"/>
          <w:szCs w:val="20"/>
        </w:rPr>
        <w:t>.</w:t>
      </w:r>
      <w:r w:rsidR="004B3BAD" w:rsidRPr="003352E9">
        <w:rPr>
          <w:rStyle w:val="FontStyle23"/>
          <w:sz w:val="20"/>
          <w:szCs w:val="20"/>
        </w:rPr>
        <w:t xml:space="preserve"> </w:t>
      </w:r>
      <w:r w:rsidRPr="003352E9">
        <w:rPr>
          <w:rStyle w:val="FontStyle23"/>
          <w:b w:val="0"/>
          <w:sz w:val="20"/>
          <w:szCs w:val="20"/>
        </w:rPr>
        <w:t>В этом случае Регистрационная карта может быть получена в налоговой инспекции лично налогоплательщиком (представителем) при предъявлении документа, удосто</w:t>
      </w:r>
      <w:r w:rsidRPr="003352E9">
        <w:rPr>
          <w:rStyle w:val="FontStyle23"/>
          <w:b w:val="0"/>
          <w:sz w:val="20"/>
          <w:szCs w:val="20"/>
        </w:rPr>
        <w:softHyphen/>
        <w:t>веряющего личность.</w:t>
      </w:r>
    </w:p>
    <w:p w:rsidR="00C92FE9" w:rsidRPr="003352E9" w:rsidRDefault="00F860C9" w:rsidP="00C92FE9">
      <w:pPr>
        <w:ind w:firstLine="540"/>
        <w:jc w:val="both"/>
        <w:rPr>
          <w:rFonts w:cs="Calibri"/>
          <w:sz w:val="20"/>
          <w:szCs w:val="20"/>
        </w:rPr>
      </w:pPr>
      <w:r w:rsidRPr="003352E9">
        <w:rPr>
          <w:rFonts w:cs="Calibri"/>
          <w:b/>
          <w:sz w:val="20"/>
          <w:szCs w:val="20"/>
        </w:rPr>
        <w:t xml:space="preserve">С 1 января 2015 г. </w:t>
      </w:r>
      <w:r w:rsidR="00107AD4" w:rsidRPr="003352E9">
        <w:rPr>
          <w:rFonts w:cs="Calibri"/>
          <w:b/>
          <w:sz w:val="20"/>
          <w:szCs w:val="20"/>
        </w:rPr>
        <w:t xml:space="preserve">Налоговым Кодексом </w:t>
      </w:r>
      <w:r w:rsidRPr="003352E9">
        <w:rPr>
          <w:rFonts w:cs="Calibri"/>
          <w:b/>
          <w:sz w:val="20"/>
          <w:szCs w:val="20"/>
        </w:rPr>
        <w:t xml:space="preserve">введена новая обязанность </w:t>
      </w:r>
      <w:r w:rsidR="00CE4A6E" w:rsidRPr="003352E9">
        <w:rPr>
          <w:rFonts w:cs="Calibri"/>
          <w:b/>
          <w:sz w:val="20"/>
          <w:szCs w:val="20"/>
        </w:rPr>
        <w:t xml:space="preserve">для </w:t>
      </w:r>
      <w:r w:rsidRPr="003352E9">
        <w:rPr>
          <w:rFonts w:cs="Calibri"/>
          <w:b/>
          <w:sz w:val="20"/>
          <w:szCs w:val="20"/>
        </w:rPr>
        <w:t>физических лиц</w:t>
      </w:r>
      <w:r w:rsidRPr="003352E9">
        <w:rPr>
          <w:rFonts w:cs="Calibri"/>
          <w:sz w:val="20"/>
          <w:szCs w:val="20"/>
        </w:rPr>
        <w:t xml:space="preserve"> - сообщать в инспекцию об объектах </w:t>
      </w:r>
      <w:r w:rsidR="00107AD4" w:rsidRPr="003352E9">
        <w:rPr>
          <w:rFonts w:cs="Calibri"/>
          <w:sz w:val="20"/>
          <w:szCs w:val="20"/>
        </w:rPr>
        <w:t xml:space="preserve">налогообложения </w:t>
      </w:r>
      <w:r w:rsidRPr="003352E9">
        <w:rPr>
          <w:rFonts w:cs="Calibri"/>
          <w:sz w:val="20"/>
          <w:szCs w:val="20"/>
        </w:rPr>
        <w:t>в случае, если за весь период владения недвижимостью или транспортным средством налогоплательщик не получал уведомлений и не платил налоги</w:t>
      </w:r>
      <w:r w:rsidR="00BF3DB3" w:rsidRPr="003352E9">
        <w:rPr>
          <w:rFonts w:cs="Calibri"/>
          <w:sz w:val="20"/>
          <w:szCs w:val="20"/>
        </w:rPr>
        <w:t xml:space="preserve"> </w:t>
      </w:r>
      <w:r w:rsidRPr="003352E9">
        <w:rPr>
          <w:rFonts w:cs="Calibri"/>
          <w:sz w:val="20"/>
          <w:szCs w:val="20"/>
        </w:rPr>
        <w:t>(</w:t>
      </w:r>
      <w:hyperlink r:id="rId11" w:history="1">
        <w:r w:rsidRPr="003352E9">
          <w:rPr>
            <w:rFonts w:cs="Calibri"/>
            <w:color w:val="0000FF"/>
            <w:sz w:val="20"/>
            <w:szCs w:val="20"/>
          </w:rPr>
          <w:t>п. 2.1 ст. 23</w:t>
        </w:r>
      </w:hyperlink>
      <w:r w:rsidRPr="003352E9">
        <w:rPr>
          <w:rFonts w:cs="Calibri"/>
          <w:sz w:val="20"/>
          <w:szCs w:val="20"/>
        </w:rPr>
        <w:t xml:space="preserve"> НК РФ). </w:t>
      </w:r>
    </w:p>
    <w:p w:rsidR="00C92FE9" w:rsidRPr="003352E9" w:rsidRDefault="00107AD4" w:rsidP="00C92FE9">
      <w:pPr>
        <w:ind w:firstLine="540"/>
        <w:jc w:val="both"/>
        <w:rPr>
          <w:rFonts w:cs="Calibri"/>
          <w:sz w:val="20"/>
          <w:szCs w:val="20"/>
        </w:rPr>
      </w:pPr>
      <w:r w:rsidRPr="003352E9">
        <w:rPr>
          <w:rFonts w:cs="Calibri"/>
          <w:sz w:val="20"/>
          <w:szCs w:val="20"/>
        </w:rPr>
        <w:t xml:space="preserve">Одновременно с таким заявлением налогоплательщик </w:t>
      </w:r>
      <w:r w:rsidR="00F860C9" w:rsidRPr="003352E9">
        <w:rPr>
          <w:rFonts w:cs="Calibri"/>
          <w:sz w:val="20"/>
          <w:szCs w:val="20"/>
        </w:rPr>
        <w:t>долж</w:t>
      </w:r>
      <w:r w:rsidRPr="003352E9">
        <w:rPr>
          <w:rFonts w:cs="Calibri"/>
          <w:sz w:val="20"/>
          <w:szCs w:val="20"/>
        </w:rPr>
        <w:t>ен</w:t>
      </w:r>
      <w:r w:rsidR="00F860C9" w:rsidRPr="003352E9">
        <w:rPr>
          <w:rFonts w:cs="Calibri"/>
          <w:sz w:val="20"/>
          <w:szCs w:val="20"/>
        </w:rPr>
        <w:t xml:space="preserve"> представить в налоговый орган правоустанавливающие (</w:t>
      </w:r>
      <w:proofErr w:type="spellStart"/>
      <w:r w:rsidR="00F860C9" w:rsidRPr="003352E9">
        <w:rPr>
          <w:rFonts w:cs="Calibri"/>
          <w:sz w:val="20"/>
          <w:szCs w:val="20"/>
        </w:rPr>
        <w:t>правоудостоверяющие</w:t>
      </w:r>
      <w:proofErr w:type="spellEnd"/>
      <w:r w:rsidR="00F860C9" w:rsidRPr="003352E9">
        <w:rPr>
          <w:rFonts w:cs="Calibri"/>
          <w:sz w:val="20"/>
          <w:szCs w:val="20"/>
        </w:rPr>
        <w:t>) документы</w:t>
      </w:r>
      <w:r w:rsidR="00C92FE9" w:rsidRPr="003352E9">
        <w:rPr>
          <w:rFonts w:cs="Calibri"/>
          <w:sz w:val="20"/>
          <w:szCs w:val="20"/>
        </w:rPr>
        <w:t xml:space="preserve"> на владение этими объектами.</w:t>
      </w:r>
      <w:r w:rsidR="00F860C9" w:rsidRPr="003352E9">
        <w:rPr>
          <w:rFonts w:cs="Calibri"/>
          <w:sz w:val="20"/>
          <w:szCs w:val="20"/>
        </w:rPr>
        <w:t xml:space="preserve"> Эти сведения необходимо направить однократно до 31 декабря года, следующего за истекшим налоговым периодом.</w:t>
      </w:r>
      <w:r w:rsidR="00C92FE9" w:rsidRPr="003352E9">
        <w:rPr>
          <w:rFonts w:cs="Calibri"/>
          <w:sz w:val="20"/>
          <w:szCs w:val="20"/>
        </w:rPr>
        <w:t xml:space="preserve"> </w:t>
      </w:r>
    </w:p>
    <w:p w:rsidR="00C92FE9" w:rsidRPr="003352E9" w:rsidRDefault="00C92FE9" w:rsidP="00C92FE9">
      <w:pPr>
        <w:ind w:firstLine="540"/>
        <w:jc w:val="both"/>
        <w:rPr>
          <w:sz w:val="20"/>
          <w:szCs w:val="20"/>
        </w:rPr>
      </w:pPr>
      <w:r w:rsidRPr="003352E9">
        <w:rPr>
          <w:sz w:val="20"/>
          <w:szCs w:val="20"/>
        </w:rPr>
        <w:t>При этом начисление налога начнется с 2015 года независимо от того, как долго физлицо владело данным транспортным средством, объектом недвижимости или земельным участком (</w:t>
      </w:r>
      <w:proofErr w:type="spellStart"/>
      <w:r w:rsidR="00525B82">
        <w:fldChar w:fldCharType="begin"/>
      </w:r>
      <w:r w:rsidR="00525B82">
        <w:instrText xml:space="preserve"> HYPERLINK "consultantplus://offline/ref=7B9BB6B54999B06629DC20F3A4FEA6297E5482F0C081B6A10762AB3279DFDE5A413DB0AFD962m0f4K" </w:instrText>
      </w:r>
      <w:r w:rsidR="00525B82">
        <w:fldChar w:fldCharType="separate"/>
      </w:r>
      <w:r w:rsidRPr="003352E9">
        <w:rPr>
          <w:color w:val="0000FF"/>
          <w:sz w:val="20"/>
          <w:szCs w:val="20"/>
        </w:rPr>
        <w:t>абз</w:t>
      </w:r>
      <w:proofErr w:type="spellEnd"/>
      <w:r w:rsidRPr="003352E9">
        <w:rPr>
          <w:color w:val="0000FF"/>
          <w:sz w:val="20"/>
          <w:szCs w:val="20"/>
        </w:rPr>
        <w:t>. 4 п. 2 ст. 52</w:t>
      </w:r>
      <w:r w:rsidR="00525B82">
        <w:rPr>
          <w:color w:val="0000FF"/>
          <w:sz w:val="20"/>
          <w:szCs w:val="20"/>
        </w:rPr>
        <w:fldChar w:fldCharType="end"/>
      </w:r>
      <w:r w:rsidRPr="003352E9">
        <w:rPr>
          <w:sz w:val="20"/>
          <w:szCs w:val="20"/>
        </w:rPr>
        <w:t xml:space="preserve"> НК РФ).</w:t>
      </w:r>
    </w:p>
    <w:p w:rsidR="00527EF4" w:rsidRPr="00F860C9" w:rsidRDefault="00F860C9" w:rsidP="00E23228">
      <w:pPr>
        <w:jc w:val="both"/>
        <w:rPr>
          <w:rStyle w:val="FontStyle24"/>
          <w:rFonts w:cs="Calibri"/>
          <w:b w:val="0"/>
          <w:bCs w:val="0"/>
          <w:sz w:val="18"/>
          <w:szCs w:val="18"/>
        </w:rPr>
      </w:pPr>
      <w:r>
        <w:rPr>
          <w:rFonts w:cs="Calibri"/>
          <w:sz w:val="18"/>
          <w:szCs w:val="18"/>
        </w:rPr>
        <w:t>.</w:t>
      </w:r>
      <w:r w:rsidR="00527EF4">
        <w:rPr>
          <w:rStyle w:val="FontStyle24"/>
        </w:rPr>
        <w:t xml:space="preserve">Срок уплаты налога за 2014 год по всем имущественным налогам </w:t>
      </w:r>
    </w:p>
    <w:p w:rsidR="00527EF4" w:rsidRDefault="00527EF4" w:rsidP="00E23228">
      <w:pPr>
        <w:pStyle w:val="Style14"/>
        <w:widowControl/>
        <w:spacing w:line="240" w:lineRule="auto"/>
        <w:rPr>
          <w:rStyle w:val="FontStyle24"/>
        </w:rPr>
      </w:pPr>
      <w:r>
        <w:rPr>
          <w:rStyle w:val="FontStyle24"/>
        </w:rPr>
        <w:t>не позднее 01 октября 2015 года</w:t>
      </w:r>
    </w:p>
    <w:p w:rsidR="00E23228" w:rsidRDefault="00E23228" w:rsidP="005A011F">
      <w:pPr>
        <w:pStyle w:val="Style5"/>
        <w:widowControl/>
        <w:spacing w:line="216" w:lineRule="exact"/>
        <w:jc w:val="center"/>
        <w:rPr>
          <w:rStyle w:val="FontStyle23"/>
        </w:rPr>
      </w:pPr>
    </w:p>
    <w:p w:rsidR="005A011F" w:rsidRDefault="002D4B37" w:rsidP="005A011F">
      <w:pPr>
        <w:pStyle w:val="Style5"/>
        <w:widowControl/>
        <w:spacing w:line="216" w:lineRule="exact"/>
        <w:jc w:val="center"/>
        <w:rPr>
          <w:rStyle w:val="FontStyle23"/>
        </w:rPr>
      </w:pPr>
      <w:r>
        <w:rPr>
          <w:rStyle w:val="FontStyle23"/>
        </w:rPr>
        <w:t>Тольятти</w:t>
      </w:r>
      <w:r w:rsidR="005A011F">
        <w:rPr>
          <w:rStyle w:val="FontStyle23"/>
        </w:rPr>
        <w:t xml:space="preserve"> 2015</w:t>
      </w:r>
    </w:p>
    <w:p w:rsidR="002D4B37" w:rsidRDefault="002D4B37" w:rsidP="00CC6EDD">
      <w:pPr>
        <w:pStyle w:val="Style3"/>
        <w:widowControl/>
        <w:jc w:val="center"/>
        <w:rPr>
          <w:rStyle w:val="FontStyle18"/>
          <w:i/>
          <w:iCs/>
          <w:sz w:val="24"/>
          <w:szCs w:val="24"/>
          <w:u w:val="single"/>
        </w:rPr>
      </w:pPr>
    </w:p>
    <w:p w:rsidR="00D861E1" w:rsidRPr="008D084C" w:rsidRDefault="00D861E1" w:rsidP="00CC6EDD">
      <w:pPr>
        <w:pStyle w:val="Style3"/>
        <w:widowControl/>
        <w:jc w:val="center"/>
        <w:rPr>
          <w:rStyle w:val="FontStyle18"/>
          <w:i/>
          <w:iCs/>
          <w:sz w:val="24"/>
          <w:szCs w:val="24"/>
          <w:u w:val="single"/>
        </w:rPr>
      </w:pPr>
      <w:r w:rsidRPr="008D084C">
        <w:rPr>
          <w:rStyle w:val="FontStyle18"/>
          <w:i/>
          <w:iCs/>
          <w:sz w:val="24"/>
          <w:szCs w:val="24"/>
          <w:u w:val="single"/>
        </w:rPr>
        <w:lastRenderedPageBreak/>
        <w:t>Транспортный налог</w:t>
      </w:r>
    </w:p>
    <w:p w:rsidR="00D861E1" w:rsidRPr="003E47B4" w:rsidRDefault="00D861E1" w:rsidP="00EF4739">
      <w:pPr>
        <w:pStyle w:val="Style3"/>
        <w:widowControl/>
        <w:jc w:val="center"/>
        <w:rPr>
          <w:rStyle w:val="FontStyle18"/>
          <w:iCs/>
          <w:sz w:val="20"/>
          <w:szCs w:val="20"/>
        </w:rPr>
      </w:pPr>
      <w:r w:rsidRPr="003E47B4">
        <w:rPr>
          <w:rStyle w:val="FontStyle18"/>
          <w:b w:val="0"/>
          <w:bCs w:val="0"/>
          <w:iCs/>
          <w:sz w:val="20"/>
          <w:szCs w:val="20"/>
        </w:rPr>
        <w:t>Регулируется Н</w:t>
      </w:r>
      <w:r w:rsidR="00EF4739" w:rsidRPr="003E47B4">
        <w:rPr>
          <w:rStyle w:val="FontStyle18"/>
          <w:b w:val="0"/>
          <w:bCs w:val="0"/>
          <w:iCs/>
          <w:sz w:val="20"/>
          <w:szCs w:val="20"/>
        </w:rPr>
        <w:t xml:space="preserve">алоговым </w:t>
      </w:r>
      <w:r w:rsidR="003206CD" w:rsidRPr="003E47B4">
        <w:rPr>
          <w:rStyle w:val="FontStyle18"/>
          <w:b w:val="0"/>
          <w:bCs w:val="0"/>
          <w:iCs/>
          <w:sz w:val="20"/>
          <w:szCs w:val="20"/>
        </w:rPr>
        <w:t>К</w:t>
      </w:r>
      <w:r w:rsidR="00EF4739" w:rsidRPr="003E47B4">
        <w:rPr>
          <w:rStyle w:val="FontStyle18"/>
          <w:b w:val="0"/>
          <w:bCs w:val="0"/>
          <w:iCs/>
          <w:sz w:val="20"/>
          <w:szCs w:val="20"/>
        </w:rPr>
        <w:t>одексом</w:t>
      </w:r>
      <w:r w:rsidRPr="003E47B4">
        <w:rPr>
          <w:rStyle w:val="FontStyle18"/>
          <w:b w:val="0"/>
          <w:bCs w:val="0"/>
          <w:iCs/>
          <w:sz w:val="20"/>
          <w:szCs w:val="20"/>
        </w:rPr>
        <w:t xml:space="preserve"> РФ и законом Самарской области от 06</w:t>
      </w:r>
      <w:r w:rsidRPr="003E47B4">
        <w:rPr>
          <w:rStyle w:val="FontStyle18"/>
          <w:iCs/>
          <w:sz w:val="20"/>
          <w:szCs w:val="20"/>
        </w:rPr>
        <w:t>.</w:t>
      </w:r>
      <w:r w:rsidRPr="003E47B4">
        <w:rPr>
          <w:rStyle w:val="FontStyle18"/>
          <w:b w:val="0"/>
          <w:iCs/>
          <w:sz w:val="20"/>
          <w:szCs w:val="20"/>
        </w:rPr>
        <w:t>11.2002 № 86-ГД</w:t>
      </w:r>
    </w:p>
    <w:p w:rsidR="00CC6EDD" w:rsidRPr="003E47B4" w:rsidRDefault="00CC6EDD" w:rsidP="00CC6EDD">
      <w:pPr>
        <w:pStyle w:val="Style3"/>
        <w:widowControl/>
        <w:jc w:val="center"/>
        <w:rPr>
          <w:rStyle w:val="FontStyle18"/>
          <w:iCs/>
          <w:sz w:val="20"/>
          <w:szCs w:val="20"/>
        </w:rPr>
      </w:pPr>
    </w:p>
    <w:p w:rsidR="00D861E1" w:rsidRPr="003E47B4" w:rsidRDefault="00D861E1" w:rsidP="00D861E1">
      <w:pPr>
        <w:pStyle w:val="Style3"/>
        <w:widowControl/>
        <w:jc w:val="left"/>
        <w:rPr>
          <w:rStyle w:val="FontStyle18"/>
          <w:b w:val="0"/>
          <w:bCs w:val="0"/>
          <w:iCs/>
          <w:sz w:val="20"/>
          <w:szCs w:val="20"/>
        </w:rPr>
      </w:pPr>
      <w:proofErr w:type="gramStart"/>
      <w:r w:rsidRPr="003E47B4">
        <w:rPr>
          <w:rStyle w:val="FontStyle18"/>
          <w:iCs/>
          <w:smallCaps/>
          <w:sz w:val="20"/>
          <w:szCs w:val="20"/>
        </w:rPr>
        <w:t xml:space="preserve">Плательщик транспортного налога - </w:t>
      </w:r>
      <w:r w:rsidRPr="003E47B4">
        <w:rPr>
          <w:rStyle w:val="FontStyle18"/>
          <w:b w:val="0"/>
          <w:bCs w:val="0"/>
          <w:iCs/>
          <w:sz w:val="20"/>
          <w:szCs w:val="20"/>
        </w:rPr>
        <w:t>физическое лицо, на которое зарегистрировано транспортное средство (легковой/грузовой автомобиль, трактор, мотоцикл, катер, яхта, гидроцикл и т.п.).</w:t>
      </w:r>
      <w:proofErr w:type="gramEnd"/>
    </w:p>
    <w:p w:rsidR="00186C45" w:rsidRPr="00FE6843" w:rsidRDefault="00D861E1" w:rsidP="00302ECE">
      <w:pPr>
        <w:jc w:val="both"/>
        <w:rPr>
          <w:rFonts w:cs="Calibri"/>
          <w:sz w:val="20"/>
          <w:szCs w:val="20"/>
        </w:rPr>
      </w:pPr>
      <w:r w:rsidRPr="003E47B4">
        <w:rPr>
          <w:rStyle w:val="FontStyle18"/>
          <w:iCs/>
          <w:smallCaps/>
          <w:sz w:val="20"/>
          <w:szCs w:val="20"/>
        </w:rPr>
        <w:t xml:space="preserve">Не являются объектом налогообложения </w:t>
      </w:r>
      <w:r w:rsidRPr="003E47B4">
        <w:rPr>
          <w:rStyle w:val="FontStyle18"/>
          <w:b w:val="0"/>
          <w:bCs w:val="0"/>
          <w:iCs/>
          <w:sz w:val="20"/>
          <w:szCs w:val="20"/>
        </w:rPr>
        <w:t xml:space="preserve"> весельные лодки, моторные лодки с двигателем мощностью не свыше </w:t>
      </w:r>
      <w:r w:rsidRPr="003E47B4">
        <w:rPr>
          <w:rStyle w:val="FontStyle18"/>
          <w:iCs/>
          <w:sz w:val="20"/>
          <w:szCs w:val="20"/>
        </w:rPr>
        <w:t xml:space="preserve">5 </w:t>
      </w:r>
      <w:proofErr w:type="spellStart"/>
      <w:r w:rsidRPr="003E47B4">
        <w:rPr>
          <w:rStyle w:val="FontStyle18"/>
          <w:b w:val="0"/>
          <w:bCs w:val="0"/>
          <w:iCs/>
          <w:sz w:val="20"/>
          <w:szCs w:val="20"/>
        </w:rPr>
        <w:t>л.с</w:t>
      </w:r>
      <w:proofErr w:type="spellEnd"/>
      <w:r w:rsidRPr="003E47B4">
        <w:rPr>
          <w:rStyle w:val="FontStyle18"/>
          <w:b w:val="0"/>
          <w:bCs w:val="0"/>
          <w:iCs/>
          <w:sz w:val="20"/>
          <w:szCs w:val="20"/>
        </w:rPr>
        <w:t xml:space="preserve">., автомобили легковые, специально оборудованные для использования инвалидами, а также автомобили легковые с мощностью двигателя до </w:t>
      </w:r>
      <w:r w:rsidRPr="003E47B4">
        <w:rPr>
          <w:rStyle w:val="FontStyle18"/>
          <w:iCs/>
          <w:sz w:val="20"/>
          <w:szCs w:val="20"/>
        </w:rPr>
        <w:t xml:space="preserve">100 </w:t>
      </w:r>
      <w:proofErr w:type="spellStart"/>
      <w:r w:rsidRPr="003E47B4">
        <w:rPr>
          <w:rStyle w:val="FontStyle18"/>
          <w:b w:val="0"/>
          <w:bCs w:val="0"/>
          <w:iCs/>
          <w:sz w:val="20"/>
          <w:szCs w:val="20"/>
        </w:rPr>
        <w:t>л.с</w:t>
      </w:r>
      <w:proofErr w:type="spellEnd"/>
      <w:r w:rsidRPr="003E47B4">
        <w:rPr>
          <w:rStyle w:val="FontStyle18"/>
          <w:b w:val="0"/>
          <w:bCs w:val="0"/>
          <w:iCs/>
          <w:sz w:val="20"/>
          <w:szCs w:val="20"/>
        </w:rPr>
        <w:t>. полученные через органы соц. защиты; транспортные средства, находящиеся в розыске в связи с угоном</w:t>
      </w:r>
      <w:r w:rsidR="00ED59C0" w:rsidRPr="003E47B4">
        <w:rPr>
          <w:rStyle w:val="FontStyle18"/>
          <w:b w:val="0"/>
          <w:bCs w:val="0"/>
          <w:iCs/>
          <w:sz w:val="20"/>
          <w:szCs w:val="20"/>
        </w:rPr>
        <w:t xml:space="preserve"> </w:t>
      </w:r>
      <w:r w:rsidR="00ED59C0" w:rsidRPr="007F4BDE">
        <w:rPr>
          <w:rStyle w:val="FontStyle18"/>
          <w:b w:val="0"/>
          <w:bCs w:val="0"/>
          <w:iCs/>
          <w:sz w:val="20"/>
          <w:szCs w:val="20"/>
        </w:rPr>
        <w:t>на основании</w:t>
      </w:r>
      <w:r w:rsidR="00ED59C0" w:rsidRPr="003E47B4">
        <w:rPr>
          <w:rStyle w:val="FontStyle18"/>
          <w:b w:val="0"/>
          <w:bCs w:val="0"/>
          <w:iCs/>
          <w:color w:val="FF0000"/>
          <w:sz w:val="20"/>
          <w:szCs w:val="20"/>
        </w:rPr>
        <w:t xml:space="preserve"> </w:t>
      </w:r>
      <w:r w:rsidR="00186C45">
        <w:rPr>
          <w:rFonts w:cs="Calibri"/>
          <w:sz w:val="20"/>
          <w:szCs w:val="20"/>
        </w:rPr>
        <w:t>документов</w:t>
      </w:r>
      <w:r w:rsidR="00186C45" w:rsidRPr="00FE6843">
        <w:rPr>
          <w:rFonts w:cs="Calibri"/>
          <w:sz w:val="20"/>
          <w:szCs w:val="20"/>
        </w:rPr>
        <w:t>, подтверждающи</w:t>
      </w:r>
      <w:r w:rsidR="00186C45">
        <w:rPr>
          <w:rFonts w:cs="Calibri"/>
          <w:sz w:val="20"/>
          <w:szCs w:val="20"/>
        </w:rPr>
        <w:t>х</w:t>
      </w:r>
      <w:r w:rsidR="00186C45" w:rsidRPr="00FE6843">
        <w:rPr>
          <w:rFonts w:cs="Calibri"/>
          <w:sz w:val="20"/>
          <w:szCs w:val="20"/>
        </w:rPr>
        <w:t xml:space="preserve"> факт угона (кражи) транспортного средства, </w:t>
      </w:r>
      <w:r w:rsidR="00186C45">
        <w:rPr>
          <w:rFonts w:cs="Calibri"/>
          <w:sz w:val="20"/>
          <w:szCs w:val="20"/>
        </w:rPr>
        <w:t>выданных</w:t>
      </w:r>
      <w:r w:rsidR="00186C45" w:rsidRPr="00FE6843">
        <w:rPr>
          <w:rFonts w:cs="Calibri"/>
          <w:sz w:val="20"/>
          <w:szCs w:val="20"/>
        </w:rPr>
        <w:t xml:space="preserve"> органами МВД России (ГУВД, ОВД, УВД и др.), осуществляющими работу по расследованию и раскрытию преступлений, в том числе угонов (краж) транспортных средств.</w:t>
      </w:r>
    </w:p>
    <w:p w:rsidR="00F0245D" w:rsidRDefault="00D861E1" w:rsidP="008B11F2">
      <w:pPr>
        <w:pStyle w:val="Style3"/>
        <w:widowControl/>
        <w:jc w:val="left"/>
        <w:rPr>
          <w:rStyle w:val="FontStyle18"/>
          <w:b w:val="0"/>
          <w:iCs/>
          <w:sz w:val="20"/>
          <w:szCs w:val="20"/>
        </w:rPr>
      </w:pPr>
      <w:r w:rsidRPr="003E47B4">
        <w:rPr>
          <w:rStyle w:val="FontStyle18"/>
          <w:iCs/>
          <w:smallCaps/>
          <w:sz w:val="20"/>
          <w:szCs w:val="20"/>
        </w:rPr>
        <w:t xml:space="preserve">Транспортный налог </w:t>
      </w:r>
      <w:r w:rsidRPr="003E47B4">
        <w:rPr>
          <w:rStyle w:val="FontStyle18"/>
          <w:bCs w:val="0"/>
          <w:iCs/>
          <w:sz w:val="20"/>
          <w:szCs w:val="20"/>
        </w:rPr>
        <w:t xml:space="preserve">исчисляется </w:t>
      </w:r>
      <w:r w:rsidRPr="003E47B4">
        <w:rPr>
          <w:rStyle w:val="FontStyle18"/>
          <w:b w:val="0"/>
          <w:bCs w:val="0"/>
          <w:iCs/>
          <w:sz w:val="20"/>
          <w:szCs w:val="20"/>
        </w:rPr>
        <w:t xml:space="preserve">исходя из </w:t>
      </w:r>
      <w:r w:rsidR="003E47B4" w:rsidRPr="003E47B4">
        <w:rPr>
          <w:rStyle w:val="FontStyle18"/>
          <w:b w:val="0"/>
          <w:bCs w:val="0"/>
          <w:iCs/>
          <w:sz w:val="20"/>
          <w:szCs w:val="20"/>
        </w:rPr>
        <w:t>мощности двигателя</w:t>
      </w:r>
      <w:r w:rsidRPr="003E47B4">
        <w:rPr>
          <w:rStyle w:val="FontStyle18"/>
          <w:b w:val="0"/>
          <w:iCs/>
          <w:smallCaps/>
          <w:sz w:val="20"/>
          <w:szCs w:val="20"/>
        </w:rPr>
        <w:t xml:space="preserve"> </w:t>
      </w:r>
      <w:r w:rsidRPr="003E47B4">
        <w:rPr>
          <w:rStyle w:val="FontStyle18"/>
          <w:b w:val="0"/>
          <w:bCs w:val="0"/>
          <w:iCs/>
          <w:sz w:val="20"/>
          <w:szCs w:val="20"/>
        </w:rPr>
        <w:t xml:space="preserve">транспортного средства и </w:t>
      </w:r>
      <w:r w:rsidR="003E47B4">
        <w:rPr>
          <w:rStyle w:val="FontStyle18"/>
          <w:b w:val="0"/>
          <w:bCs w:val="0"/>
          <w:iCs/>
          <w:sz w:val="20"/>
          <w:szCs w:val="20"/>
        </w:rPr>
        <w:t>ставки налога</w:t>
      </w:r>
      <w:r w:rsidRPr="003E47B4">
        <w:rPr>
          <w:rStyle w:val="FontStyle18"/>
          <w:iCs/>
          <w:smallCaps/>
          <w:sz w:val="20"/>
          <w:szCs w:val="20"/>
        </w:rPr>
        <w:t xml:space="preserve">, </w:t>
      </w:r>
      <w:r w:rsidRPr="003E47B4">
        <w:rPr>
          <w:rStyle w:val="FontStyle18"/>
          <w:b w:val="0"/>
          <w:bCs w:val="0"/>
          <w:iCs/>
          <w:sz w:val="20"/>
          <w:szCs w:val="20"/>
        </w:rPr>
        <w:t>установленной законом Самарской области</w:t>
      </w:r>
      <w:r w:rsidR="003E47B4">
        <w:rPr>
          <w:rStyle w:val="FontStyle18"/>
          <w:b w:val="0"/>
          <w:bCs w:val="0"/>
          <w:iCs/>
          <w:sz w:val="20"/>
          <w:szCs w:val="20"/>
        </w:rPr>
        <w:t xml:space="preserve"> </w:t>
      </w:r>
      <w:r w:rsidR="003E47B4" w:rsidRPr="003E47B4">
        <w:rPr>
          <w:rStyle w:val="FontStyle18"/>
          <w:b w:val="0"/>
          <w:bCs w:val="0"/>
          <w:iCs/>
          <w:sz w:val="20"/>
          <w:szCs w:val="20"/>
        </w:rPr>
        <w:t>от 06</w:t>
      </w:r>
      <w:r w:rsidR="003E47B4" w:rsidRPr="003E47B4">
        <w:rPr>
          <w:rStyle w:val="FontStyle18"/>
          <w:iCs/>
          <w:sz w:val="20"/>
          <w:szCs w:val="20"/>
        </w:rPr>
        <w:t>.</w:t>
      </w:r>
      <w:r w:rsidR="003E47B4" w:rsidRPr="003E47B4">
        <w:rPr>
          <w:rStyle w:val="FontStyle18"/>
          <w:b w:val="0"/>
          <w:iCs/>
          <w:sz w:val="20"/>
          <w:szCs w:val="20"/>
        </w:rPr>
        <w:t>11.2002 № 86-ГД</w:t>
      </w:r>
      <w:r w:rsidR="00F0245D">
        <w:rPr>
          <w:rStyle w:val="FontStyle18"/>
          <w:b w:val="0"/>
          <w:iCs/>
          <w:sz w:val="20"/>
          <w:szCs w:val="20"/>
        </w:rPr>
        <w:t>.</w:t>
      </w:r>
    </w:p>
    <w:p w:rsidR="003E47B4" w:rsidRDefault="00F0245D" w:rsidP="008B11F2">
      <w:pPr>
        <w:pStyle w:val="Style3"/>
        <w:widowControl/>
        <w:jc w:val="left"/>
        <w:rPr>
          <w:rStyle w:val="FontStyle18"/>
          <w:iCs/>
          <w:sz w:val="20"/>
          <w:szCs w:val="20"/>
        </w:rPr>
      </w:pPr>
      <w:r>
        <w:rPr>
          <w:rStyle w:val="FontStyle18"/>
          <w:iCs/>
          <w:sz w:val="20"/>
          <w:szCs w:val="20"/>
        </w:rPr>
        <w:t>С</w:t>
      </w:r>
      <w:r w:rsidRPr="00F0245D">
        <w:rPr>
          <w:rStyle w:val="FontStyle18"/>
          <w:iCs/>
          <w:sz w:val="20"/>
          <w:szCs w:val="20"/>
        </w:rPr>
        <w:t>тавки и льготы</w:t>
      </w:r>
      <w:r>
        <w:rPr>
          <w:rStyle w:val="FontStyle18"/>
          <w:iCs/>
          <w:sz w:val="20"/>
          <w:szCs w:val="20"/>
        </w:rPr>
        <w:t xml:space="preserve">, установленные для исчисления налога за </w:t>
      </w:r>
      <w:r w:rsidR="008B11F2" w:rsidRPr="00F0245D">
        <w:rPr>
          <w:rStyle w:val="FontStyle18"/>
          <w:iCs/>
          <w:sz w:val="20"/>
          <w:szCs w:val="20"/>
        </w:rPr>
        <w:t xml:space="preserve">2014 год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54"/>
        <w:gridCol w:w="2262"/>
        <w:gridCol w:w="3022"/>
      </w:tblGrid>
      <w:tr w:rsidR="00F04247" w:rsidRPr="00F04247" w:rsidTr="00F04247">
        <w:tc>
          <w:tcPr>
            <w:tcW w:w="0" w:type="auto"/>
            <w:vMerge w:val="restart"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  <w:r w:rsidRPr="00F04247">
              <w:rPr>
                <w:rFonts w:hAnsi="Calibri"/>
                <w:sz w:val="18"/>
                <w:szCs w:val="18"/>
              </w:rPr>
              <w:t xml:space="preserve">Мощность в </w:t>
            </w:r>
            <w:proofErr w:type="spellStart"/>
            <w:r w:rsidRPr="00F04247">
              <w:rPr>
                <w:rFonts w:hAnsi="Calibri"/>
                <w:sz w:val="18"/>
                <w:szCs w:val="18"/>
              </w:rPr>
              <w:t>л.</w:t>
            </w:r>
            <w:proofErr w:type="gramStart"/>
            <w:r w:rsidRPr="00F04247">
              <w:rPr>
                <w:rFonts w:hAnsi="Calibri"/>
                <w:sz w:val="18"/>
                <w:szCs w:val="18"/>
              </w:rPr>
              <w:t>с</w:t>
            </w:r>
            <w:proofErr w:type="spellEnd"/>
            <w:proofErr w:type="gramEnd"/>
            <w:r w:rsidRPr="00F04247">
              <w:rPr>
                <w:rFonts w:hAnsi="Calibri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  <w:r w:rsidRPr="00F04247">
              <w:rPr>
                <w:rFonts w:hAnsi="Calibri"/>
                <w:sz w:val="18"/>
                <w:szCs w:val="18"/>
              </w:rPr>
              <w:t xml:space="preserve">Ставка,1 </w:t>
            </w:r>
            <w:proofErr w:type="spellStart"/>
            <w:r w:rsidRPr="00F04247">
              <w:rPr>
                <w:rFonts w:hAnsi="Calibri"/>
                <w:sz w:val="18"/>
                <w:szCs w:val="18"/>
              </w:rPr>
              <w:t>ру</w:t>
            </w:r>
            <w:proofErr w:type="spellEnd"/>
            <w:r w:rsidRPr="00F04247">
              <w:rPr>
                <w:rFonts w:hAnsi="Calibri"/>
                <w:sz w:val="18"/>
                <w:szCs w:val="18"/>
              </w:rPr>
              <w:t xml:space="preserve">. За 1 </w:t>
            </w:r>
            <w:proofErr w:type="spellStart"/>
            <w:r w:rsidRPr="00F04247">
              <w:rPr>
                <w:rFonts w:hAnsi="Calibri"/>
                <w:sz w:val="18"/>
                <w:szCs w:val="18"/>
              </w:rPr>
              <w:t>л.с</w:t>
            </w:r>
            <w:proofErr w:type="spellEnd"/>
            <w:r w:rsidRPr="00F04247">
              <w:rPr>
                <w:rFonts w:hAnsi="Calibri"/>
                <w:sz w:val="18"/>
                <w:szCs w:val="18"/>
              </w:rPr>
              <w:t>.</w:t>
            </w:r>
          </w:p>
        </w:tc>
        <w:tc>
          <w:tcPr>
            <w:tcW w:w="3022" w:type="dxa"/>
            <w:vMerge w:val="restart"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  <w:r w:rsidRPr="00F04247">
              <w:rPr>
                <w:rFonts w:hAnsi="Calibri"/>
                <w:sz w:val="18"/>
                <w:szCs w:val="18"/>
              </w:rPr>
              <w:t>льготы</w:t>
            </w:r>
          </w:p>
        </w:tc>
      </w:tr>
      <w:tr w:rsidR="00F04247" w:rsidRPr="00F04247" w:rsidTr="00F04247">
        <w:tc>
          <w:tcPr>
            <w:tcW w:w="0" w:type="auto"/>
            <w:vMerge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</w:p>
        </w:tc>
        <w:tc>
          <w:tcPr>
            <w:tcW w:w="0" w:type="auto"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  <w:r w:rsidRPr="00F04247">
              <w:rPr>
                <w:rFonts w:hAnsi="Calibri"/>
                <w:sz w:val="18"/>
                <w:szCs w:val="18"/>
              </w:rPr>
              <w:t>Ставка на одно авто</w:t>
            </w:r>
          </w:p>
        </w:tc>
        <w:tc>
          <w:tcPr>
            <w:tcW w:w="3022" w:type="dxa"/>
            <w:vMerge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</w:p>
        </w:tc>
      </w:tr>
      <w:tr w:rsidR="00F04247" w:rsidRPr="00F04247" w:rsidTr="00F04247">
        <w:tc>
          <w:tcPr>
            <w:tcW w:w="4316" w:type="dxa"/>
            <w:gridSpan w:val="2"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  <w:r w:rsidRPr="00F04247">
              <w:rPr>
                <w:rFonts w:hAnsi="Calibri"/>
                <w:sz w:val="18"/>
                <w:szCs w:val="18"/>
              </w:rPr>
              <w:t>Автомобили легковые</w:t>
            </w:r>
          </w:p>
        </w:tc>
        <w:tc>
          <w:tcPr>
            <w:tcW w:w="3022" w:type="dxa"/>
            <w:vMerge w:val="restart"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b/>
                <w:sz w:val="18"/>
                <w:szCs w:val="18"/>
              </w:rPr>
            </w:pPr>
            <w:r w:rsidRPr="00F04247">
              <w:rPr>
                <w:rFonts w:hAnsi="Calibri"/>
                <w:b/>
                <w:sz w:val="18"/>
                <w:szCs w:val="18"/>
              </w:rPr>
              <w:t xml:space="preserve">Льгота предоставляется </w:t>
            </w:r>
            <w:proofErr w:type="gramStart"/>
            <w:r w:rsidRPr="00F04247">
              <w:rPr>
                <w:rFonts w:hAnsi="Calibri"/>
                <w:b/>
                <w:sz w:val="18"/>
                <w:szCs w:val="18"/>
              </w:rPr>
              <w:t>на</w:t>
            </w:r>
            <w:proofErr w:type="gramEnd"/>
            <w:r w:rsidRPr="00F04247">
              <w:rPr>
                <w:rFonts w:hAnsi="Calibri"/>
                <w:b/>
                <w:sz w:val="18"/>
                <w:szCs w:val="18"/>
              </w:rPr>
              <w:t xml:space="preserve"> ТС:</w:t>
            </w:r>
          </w:p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b/>
                <w:sz w:val="18"/>
                <w:szCs w:val="18"/>
              </w:rPr>
            </w:pPr>
            <w:r w:rsidRPr="00F04247">
              <w:rPr>
                <w:rFonts w:hAnsi="Calibri"/>
                <w:b/>
                <w:sz w:val="18"/>
                <w:szCs w:val="18"/>
              </w:rPr>
              <w:t xml:space="preserve">Легковым ТС до 100 </w:t>
            </w:r>
            <w:proofErr w:type="spellStart"/>
            <w:r w:rsidRPr="00F04247">
              <w:rPr>
                <w:rFonts w:hAnsi="Calibri"/>
                <w:b/>
                <w:sz w:val="18"/>
                <w:szCs w:val="18"/>
              </w:rPr>
              <w:t>л.с</w:t>
            </w:r>
            <w:proofErr w:type="spellEnd"/>
            <w:r w:rsidRPr="00F04247">
              <w:rPr>
                <w:rFonts w:hAnsi="Calibri"/>
                <w:b/>
                <w:sz w:val="18"/>
                <w:szCs w:val="18"/>
              </w:rPr>
              <w:t>.</w:t>
            </w:r>
          </w:p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b/>
                <w:sz w:val="18"/>
                <w:szCs w:val="18"/>
              </w:rPr>
            </w:pPr>
            <w:r w:rsidRPr="00F04247">
              <w:rPr>
                <w:rFonts w:hAnsi="Calibri"/>
                <w:b/>
                <w:sz w:val="18"/>
                <w:szCs w:val="18"/>
              </w:rPr>
              <w:t xml:space="preserve">Мотоциклам до 40 </w:t>
            </w:r>
            <w:proofErr w:type="spellStart"/>
            <w:r w:rsidRPr="00F04247">
              <w:rPr>
                <w:rFonts w:hAnsi="Calibri"/>
                <w:b/>
                <w:sz w:val="18"/>
                <w:szCs w:val="18"/>
              </w:rPr>
              <w:t>л.</w:t>
            </w:r>
            <w:proofErr w:type="gramStart"/>
            <w:r w:rsidRPr="00F04247">
              <w:rPr>
                <w:rFonts w:hAnsi="Calibri"/>
                <w:b/>
                <w:sz w:val="18"/>
                <w:szCs w:val="18"/>
              </w:rPr>
              <w:t>с</w:t>
            </w:r>
            <w:proofErr w:type="spellEnd"/>
            <w:proofErr w:type="gramEnd"/>
            <w:r w:rsidRPr="00F04247">
              <w:rPr>
                <w:rFonts w:hAnsi="Calibri"/>
                <w:b/>
                <w:sz w:val="18"/>
                <w:szCs w:val="18"/>
              </w:rPr>
              <w:t>.</w:t>
            </w:r>
          </w:p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b/>
                <w:sz w:val="18"/>
                <w:szCs w:val="18"/>
              </w:rPr>
            </w:pPr>
            <w:r w:rsidRPr="00F04247">
              <w:rPr>
                <w:rFonts w:hAnsi="Calibri"/>
                <w:b/>
                <w:sz w:val="18"/>
                <w:szCs w:val="18"/>
              </w:rPr>
              <w:t xml:space="preserve">Моторным лодкам до 30 </w:t>
            </w:r>
            <w:proofErr w:type="spellStart"/>
            <w:r w:rsidRPr="00F04247">
              <w:rPr>
                <w:rFonts w:hAnsi="Calibri"/>
                <w:b/>
                <w:sz w:val="18"/>
                <w:szCs w:val="18"/>
              </w:rPr>
              <w:t>л.</w:t>
            </w:r>
            <w:proofErr w:type="gramStart"/>
            <w:r w:rsidRPr="00F04247">
              <w:rPr>
                <w:rFonts w:hAnsi="Calibri"/>
                <w:b/>
                <w:sz w:val="18"/>
                <w:szCs w:val="18"/>
              </w:rPr>
              <w:t>с</w:t>
            </w:r>
            <w:proofErr w:type="spellEnd"/>
            <w:proofErr w:type="gramEnd"/>
            <w:r w:rsidRPr="00F04247">
              <w:rPr>
                <w:rFonts w:hAnsi="Calibri"/>
                <w:b/>
                <w:sz w:val="18"/>
                <w:szCs w:val="18"/>
              </w:rPr>
              <w:t>.</w:t>
            </w:r>
          </w:p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b/>
                <w:sz w:val="18"/>
                <w:szCs w:val="18"/>
              </w:rPr>
            </w:pPr>
            <w:r w:rsidRPr="00F04247">
              <w:rPr>
                <w:rFonts w:hAnsi="Calibri"/>
                <w:b/>
                <w:sz w:val="18"/>
                <w:szCs w:val="18"/>
              </w:rPr>
              <w:t>1. Льгота на уплату налога по ½ ставки -</w:t>
            </w:r>
            <w:r w:rsidR="007E5350">
              <w:rPr>
                <w:rFonts w:hAnsi="Calibri"/>
                <w:b/>
                <w:sz w:val="18"/>
                <w:szCs w:val="18"/>
              </w:rPr>
              <w:t xml:space="preserve"> </w:t>
            </w:r>
            <w:r w:rsidRPr="00F04247">
              <w:rPr>
                <w:rFonts w:hAnsi="Calibri"/>
                <w:b/>
                <w:sz w:val="18"/>
                <w:szCs w:val="18"/>
              </w:rPr>
              <w:t>пенсионеры</w:t>
            </w:r>
          </w:p>
          <w:p w:rsidR="00F04247" w:rsidRPr="00F04247" w:rsidRDefault="00C46B6F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  <w:r>
              <w:rPr>
                <w:rFonts w:hAnsi="Calibri"/>
                <w:sz w:val="18"/>
                <w:szCs w:val="18"/>
              </w:rPr>
              <w:t>(50% от суммы начисленного налога)</w:t>
            </w:r>
          </w:p>
          <w:p w:rsidR="00F04247" w:rsidRDefault="00F04247" w:rsidP="00F04247">
            <w:pPr>
              <w:widowControl/>
              <w:tabs>
                <w:tab w:val="left" w:pos="3376"/>
              </w:tabs>
              <w:ind w:right="474"/>
              <w:rPr>
                <w:rFonts w:cs="Arial Narrow"/>
                <w:b/>
                <w:iCs/>
                <w:sz w:val="18"/>
                <w:szCs w:val="18"/>
              </w:rPr>
            </w:pPr>
            <w:r w:rsidRPr="00F92880">
              <w:rPr>
                <w:b/>
                <w:sz w:val="18"/>
                <w:szCs w:val="18"/>
              </w:rPr>
              <w:t>2</w:t>
            </w:r>
            <w:r w:rsidRPr="00F04247">
              <w:rPr>
                <w:rFonts w:hAnsi="Calibri"/>
                <w:sz w:val="18"/>
                <w:szCs w:val="18"/>
              </w:rPr>
              <w:t>.</w:t>
            </w:r>
            <w:r w:rsidRPr="00F04247">
              <w:rPr>
                <w:rFonts w:cs="Arial Narrow"/>
                <w:b/>
                <w:iCs/>
                <w:sz w:val="18"/>
                <w:szCs w:val="18"/>
              </w:rPr>
              <w:t>Полное</w:t>
            </w:r>
            <w:r w:rsidRPr="00F04247">
              <w:rPr>
                <w:rFonts w:cs="Arial Narrow"/>
                <w:b/>
                <w:iCs/>
                <w:sz w:val="18"/>
                <w:szCs w:val="18"/>
              </w:rPr>
              <w:t xml:space="preserve"> </w:t>
            </w:r>
            <w:r w:rsidRPr="00F04247">
              <w:rPr>
                <w:rFonts w:cs="Arial Narrow"/>
                <w:b/>
                <w:iCs/>
                <w:sz w:val="18"/>
                <w:szCs w:val="18"/>
              </w:rPr>
              <w:t>освобождение</w:t>
            </w:r>
            <w:r>
              <w:rPr>
                <w:rFonts w:cs="Arial Narrow"/>
                <w:b/>
                <w:iCs/>
                <w:sz w:val="18"/>
                <w:szCs w:val="18"/>
              </w:rPr>
              <w:t>-</w:t>
            </w:r>
          </w:p>
          <w:p w:rsidR="00F04247" w:rsidRPr="00F04247" w:rsidRDefault="00F04247" w:rsidP="00F04247">
            <w:pPr>
              <w:widowControl/>
              <w:tabs>
                <w:tab w:val="left" w:pos="3376"/>
              </w:tabs>
              <w:ind w:right="474"/>
              <w:rPr>
                <w:rFonts w:hAnsi="Calibri" w:cs="Arial Narrow"/>
                <w:b/>
                <w:iCs/>
                <w:sz w:val="18"/>
                <w:szCs w:val="18"/>
              </w:rPr>
            </w:pPr>
            <w:r w:rsidRPr="00F04247">
              <w:rPr>
                <w:rFonts w:hAnsi="Calibri" w:cs="Arial Narrow"/>
                <w:b/>
                <w:iCs/>
                <w:sz w:val="18"/>
                <w:szCs w:val="18"/>
              </w:rPr>
              <w:t>Ветераны боевых действий, Ветераны ВОВ</w:t>
            </w:r>
          </w:p>
          <w:p w:rsidR="00F04247" w:rsidRPr="00F04247" w:rsidRDefault="00F04247" w:rsidP="00F04247">
            <w:pPr>
              <w:widowControl/>
              <w:tabs>
                <w:tab w:val="left" w:pos="3376"/>
              </w:tabs>
              <w:ind w:right="474"/>
              <w:rPr>
                <w:rFonts w:hAnsi="Calibri" w:cs="Arial Narrow"/>
                <w:b/>
                <w:iCs/>
                <w:sz w:val="18"/>
                <w:szCs w:val="18"/>
              </w:rPr>
            </w:pPr>
            <w:r w:rsidRPr="00F04247">
              <w:rPr>
                <w:rFonts w:hAnsi="Calibri" w:cs="Arial Narrow"/>
                <w:b/>
                <w:iCs/>
                <w:sz w:val="18"/>
                <w:szCs w:val="18"/>
              </w:rPr>
              <w:t>Категории граждан, подвергшихся воздействию радиации вследствие чернобыльской катастрофы</w:t>
            </w:r>
          </w:p>
          <w:p w:rsidR="00F04247" w:rsidRPr="00F04247" w:rsidRDefault="00F04247" w:rsidP="00F04247">
            <w:pPr>
              <w:widowControl/>
              <w:tabs>
                <w:tab w:val="left" w:pos="3376"/>
              </w:tabs>
              <w:ind w:right="474"/>
              <w:rPr>
                <w:rFonts w:hAnsi="Calibri" w:cs="Arial Narrow"/>
                <w:b/>
                <w:iCs/>
                <w:sz w:val="18"/>
                <w:szCs w:val="18"/>
              </w:rPr>
            </w:pPr>
            <w:r w:rsidRPr="00F04247">
              <w:rPr>
                <w:rFonts w:hAnsi="Calibri" w:cs="Arial Narrow"/>
                <w:b/>
                <w:iCs/>
                <w:sz w:val="18"/>
                <w:szCs w:val="18"/>
              </w:rPr>
              <w:t>Герои СССР, Герои РФ, Герои</w:t>
            </w:r>
            <w:proofErr w:type="gramStart"/>
            <w:r w:rsidRPr="00F04247">
              <w:rPr>
                <w:rFonts w:hAnsi="Calibri" w:cs="Arial Narrow"/>
                <w:b/>
                <w:iCs/>
                <w:sz w:val="18"/>
                <w:szCs w:val="18"/>
              </w:rPr>
              <w:t xml:space="preserve"> С</w:t>
            </w:r>
            <w:proofErr w:type="gramEnd"/>
            <w:r w:rsidRPr="00F04247">
              <w:rPr>
                <w:rFonts w:hAnsi="Calibri" w:cs="Arial Narrow"/>
                <w:b/>
                <w:iCs/>
                <w:sz w:val="18"/>
                <w:szCs w:val="18"/>
              </w:rPr>
              <w:t xml:space="preserve">оц. Труда, </w:t>
            </w:r>
          </w:p>
          <w:p w:rsidR="00F04247" w:rsidRPr="00F04247" w:rsidRDefault="00F04247" w:rsidP="00F04247">
            <w:pPr>
              <w:widowControl/>
              <w:tabs>
                <w:tab w:val="left" w:pos="3376"/>
              </w:tabs>
              <w:ind w:right="474"/>
              <w:rPr>
                <w:rFonts w:hAnsi="Calibri" w:cs="Arial Narrow"/>
                <w:b/>
                <w:iCs/>
                <w:sz w:val="18"/>
                <w:szCs w:val="18"/>
              </w:rPr>
            </w:pPr>
            <w:r w:rsidRPr="00F04247">
              <w:rPr>
                <w:rFonts w:hAnsi="Calibri" w:cs="Arial Narrow"/>
                <w:b/>
                <w:iCs/>
                <w:sz w:val="18"/>
                <w:szCs w:val="18"/>
              </w:rPr>
              <w:t xml:space="preserve">Полные кавалеры ордена Славы, </w:t>
            </w:r>
          </w:p>
          <w:p w:rsidR="00F04247" w:rsidRPr="00F04247" w:rsidRDefault="00F04247" w:rsidP="00F04247">
            <w:pPr>
              <w:widowControl/>
              <w:tabs>
                <w:tab w:val="left" w:pos="3376"/>
              </w:tabs>
              <w:ind w:right="474"/>
              <w:rPr>
                <w:rFonts w:hAnsi="Calibri" w:cs="Arial Narrow"/>
                <w:b/>
                <w:iCs/>
                <w:sz w:val="18"/>
                <w:szCs w:val="18"/>
              </w:rPr>
            </w:pPr>
            <w:r w:rsidRPr="00F04247">
              <w:rPr>
                <w:rFonts w:hAnsi="Calibri" w:cs="Arial Narrow"/>
                <w:b/>
                <w:iCs/>
                <w:sz w:val="18"/>
                <w:szCs w:val="18"/>
              </w:rPr>
              <w:t>Полные кавалеры ордена Трудовой Славы</w:t>
            </w:r>
          </w:p>
          <w:p w:rsidR="00F04247" w:rsidRPr="00F04247" w:rsidRDefault="00F04247" w:rsidP="00F04247">
            <w:pPr>
              <w:widowControl/>
              <w:tabs>
                <w:tab w:val="left" w:pos="3376"/>
              </w:tabs>
              <w:ind w:right="474"/>
              <w:rPr>
                <w:rFonts w:hAnsi="Calibri"/>
                <w:sz w:val="18"/>
                <w:szCs w:val="18"/>
              </w:rPr>
            </w:pPr>
            <w:r w:rsidRPr="00F04247">
              <w:rPr>
                <w:rFonts w:hAnsi="Calibri" w:cs="Arial Narrow"/>
                <w:b/>
                <w:iCs/>
                <w:sz w:val="18"/>
                <w:szCs w:val="18"/>
              </w:rPr>
              <w:t>Инвалиды всех категорий</w:t>
            </w:r>
          </w:p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</w:p>
        </w:tc>
      </w:tr>
      <w:tr w:rsidR="00F04247" w:rsidRPr="00F04247" w:rsidTr="00F04247">
        <w:tc>
          <w:tcPr>
            <w:tcW w:w="0" w:type="auto"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  <w:r w:rsidRPr="00F04247">
              <w:rPr>
                <w:rFonts w:hAnsi="Calibri"/>
                <w:sz w:val="18"/>
                <w:szCs w:val="18"/>
              </w:rPr>
              <w:t xml:space="preserve">До 100 </w:t>
            </w:r>
            <w:proofErr w:type="spellStart"/>
            <w:r w:rsidRPr="00F04247">
              <w:rPr>
                <w:rFonts w:hAnsi="Calibri"/>
                <w:sz w:val="18"/>
                <w:szCs w:val="18"/>
              </w:rPr>
              <w:t>л.с</w:t>
            </w:r>
            <w:proofErr w:type="spellEnd"/>
            <w:r w:rsidRPr="00F04247">
              <w:rPr>
                <w:rFonts w:hAnsi="Calibri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jc w:val="center"/>
              <w:rPr>
                <w:rFonts w:hAnsi="Calibri"/>
                <w:sz w:val="18"/>
                <w:szCs w:val="18"/>
              </w:rPr>
            </w:pPr>
            <w:r w:rsidRPr="00F04247">
              <w:rPr>
                <w:rFonts w:hAnsi="Calibri"/>
                <w:sz w:val="18"/>
                <w:szCs w:val="18"/>
              </w:rPr>
              <w:t>16</w:t>
            </w:r>
          </w:p>
        </w:tc>
        <w:tc>
          <w:tcPr>
            <w:tcW w:w="3022" w:type="dxa"/>
            <w:vMerge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</w:p>
        </w:tc>
      </w:tr>
      <w:tr w:rsidR="00F04247" w:rsidRPr="00F04247" w:rsidTr="00F04247">
        <w:tc>
          <w:tcPr>
            <w:tcW w:w="0" w:type="auto"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  <w:r w:rsidRPr="00F04247">
              <w:rPr>
                <w:rFonts w:hAnsi="Calibri"/>
                <w:sz w:val="18"/>
                <w:szCs w:val="18"/>
              </w:rPr>
              <w:t>Свыше 100 до 120</w:t>
            </w:r>
          </w:p>
        </w:tc>
        <w:tc>
          <w:tcPr>
            <w:tcW w:w="0" w:type="auto"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jc w:val="center"/>
              <w:rPr>
                <w:rFonts w:hAnsi="Calibri"/>
                <w:sz w:val="18"/>
                <w:szCs w:val="18"/>
              </w:rPr>
            </w:pPr>
            <w:r w:rsidRPr="00F04247">
              <w:rPr>
                <w:rFonts w:hAnsi="Calibri"/>
                <w:sz w:val="18"/>
                <w:szCs w:val="18"/>
              </w:rPr>
              <w:t>24</w:t>
            </w:r>
          </w:p>
        </w:tc>
        <w:tc>
          <w:tcPr>
            <w:tcW w:w="3022" w:type="dxa"/>
            <w:vMerge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</w:p>
        </w:tc>
      </w:tr>
      <w:tr w:rsidR="00F04247" w:rsidRPr="00F04247" w:rsidTr="00F04247">
        <w:tc>
          <w:tcPr>
            <w:tcW w:w="0" w:type="auto"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  <w:r w:rsidRPr="00F04247">
              <w:rPr>
                <w:rFonts w:hAnsi="Calibri"/>
                <w:sz w:val="18"/>
                <w:szCs w:val="18"/>
              </w:rPr>
              <w:t>Свыше 120 до 150</w:t>
            </w:r>
          </w:p>
        </w:tc>
        <w:tc>
          <w:tcPr>
            <w:tcW w:w="0" w:type="auto"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jc w:val="center"/>
              <w:rPr>
                <w:rFonts w:hAnsi="Calibri"/>
                <w:sz w:val="18"/>
                <w:szCs w:val="18"/>
              </w:rPr>
            </w:pPr>
            <w:r w:rsidRPr="00F04247">
              <w:rPr>
                <w:rFonts w:hAnsi="Calibri"/>
                <w:sz w:val="18"/>
                <w:szCs w:val="18"/>
              </w:rPr>
              <w:t>33</w:t>
            </w:r>
          </w:p>
        </w:tc>
        <w:tc>
          <w:tcPr>
            <w:tcW w:w="3022" w:type="dxa"/>
            <w:vMerge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</w:p>
        </w:tc>
      </w:tr>
      <w:tr w:rsidR="00F04247" w:rsidRPr="00F04247" w:rsidTr="00F04247">
        <w:tc>
          <w:tcPr>
            <w:tcW w:w="0" w:type="auto"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  <w:r w:rsidRPr="00F04247">
              <w:rPr>
                <w:rFonts w:hAnsi="Calibri"/>
                <w:sz w:val="18"/>
                <w:szCs w:val="18"/>
              </w:rPr>
              <w:t>Свыше 150 до 200</w:t>
            </w:r>
          </w:p>
        </w:tc>
        <w:tc>
          <w:tcPr>
            <w:tcW w:w="0" w:type="auto"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jc w:val="center"/>
              <w:rPr>
                <w:rFonts w:hAnsi="Calibri"/>
                <w:sz w:val="18"/>
                <w:szCs w:val="18"/>
              </w:rPr>
            </w:pPr>
            <w:r w:rsidRPr="00F04247">
              <w:rPr>
                <w:rFonts w:hAnsi="Calibri"/>
                <w:sz w:val="18"/>
                <w:szCs w:val="18"/>
              </w:rPr>
              <w:t>43</w:t>
            </w:r>
          </w:p>
        </w:tc>
        <w:tc>
          <w:tcPr>
            <w:tcW w:w="3022" w:type="dxa"/>
            <w:vMerge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</w:p>
        </w:tc>
      </w:tr>
      <w:tr w:rsidR="00F04247" w:rsidRPr="00F04247" w:rsidTr="00F04247">
        <w:tc>
          <w:tcPr>
            <w:tcW w:w="0" w:type="auto"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  <w:r w:rsidRPr="00F04247">
              <w:rPr>
                <w:rFonts w:hAnsi="Calibri"/>
                <w:sz w:val="18"/>
                <w:szCs w:val="18"/>
              </w:rPr>
              <w:t>Свыше 200 до 250</w:t>
            </w:r>
          </w:p>
        </w:tc>
        <w:tc>
          <w:tcPr>
            <w:tcW w:w="0" w:type="auto"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jc w:val="center"/>
              <w:rPr>
                <w:rFonts w:hAnsi="Calibri"/>
                <w:sz w:val="18"/>
                <w:szCs w:val="18"/>
              </w:rPr>
            </w:pPr>
            <w:r w:rsidRPr="00F04247">
              <w:rPr>
                <w:rFonts w:hAnsi="Calibri"/>
                <w:sz w:val="18"/>
                <w:szCs w:val="18"/>
              </w:rPr>
              <w:t>75</w:t>
            </w:r>
          </w:p>
        </w:tc>
        <w:tc>
          <w:tcPr>
            <w:tcW w:w="3022" w:type="dxa"/>
            <w:vMerge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</w:p>
        </w:tc>
      </w:tr>
      <w:tr w:rsidR="00F04247" w:rsidRPr="00F04247" w:rsidTr="00F04247">
        <w:tc>
          <w:tcPr>
            <w:tcW w:w="0" w:type="auto"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  <w:r w:rsidRPr="00F04247">
              <w:rPr>
                <w:rFonts w:hAnsi="Calibri"/>
                <w:sz w:val="18"/>
                <w:szCs w:val="18"/>
              </w:rPr>
              <w:t>Свыше 250</w:t>
            </w:r>
          </w:p>
        </w:tc>
        <w:tc>
          <w:tcPr>
            <w:tcW w:w="0" w:type="auto"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jc w:val="center"/>
              <w:rPr>
                <w:rFonts w:hAnsi="Calibri"/>
                <w:sz w:val="18"/>
                <w:szCs w:val="18"/>
              </w:rPr>
            </w:pPr>
            <w:r w:rsidRPr="00F04247">
              <w:rPr>
                <w:rFonts w:hAnsi="Calibri"/>
                <w:sz w:val="18"/>
                <w:szCs w:val="18"/>
              </w:rPr>
              <w:t>150</w:t>
            </w:r>
          </w:p>
        </w:tc>
        <w:tc>
          <w:tcPr>
            <w:tcW w:w="3022" w:type="dxa"/>
            <w:vMerge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</w:p>
        </w:tc>
      </w:tr>
      <w:tr w:rsidR="00F04247" w:rsidRPr="00F04247" w:rsidTr="00F04247">
        <w:tc>
          <w:tcPr>
            <w:tcW w:w="0" w:type="auto"/>
            <w:gridSpan w:val="2"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jc w:val="center"/>
              <w:rPr>
                <w:rFonts w:hAnsi="Calibri"/>
                <w:sz w:val="18"/>
                <w:szCs w:val="18"/>
              </w:rPr>
            </w:pPr>
            <w:r w:rsidRPr="00F04247">
              <w:rPr>
                <w:rFonts w:hAnsi="Calibri"/>
                <w:sz w:val="18"/>
                <w:szCs w:val="18"/>
              </w:rPr>
              <w:t>Грузовые автомобили</w:t>
            </w:r>
          </w:p>
        </w:tc>
        <w:tc>
          <w:tcPr>
            <w:tcW w:w="3022" w:type="dxa"/>
            <w:vMerge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</w:p>
        </w:tc>
      </w:tr>
      <w:tr w:rsidR="00F04247" w:rsidRPr="00F04247" w:rsidTr="00F04247">
        <w:tc>
          <w:tcPr>
            <w:tcW w:w="0" w:type="auto"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  <w:r w:rsidRPr="00F04247">
              <w:rPr>
                <w:rFonts w:hAnsi="Calibri"/>
                <w:sz w:val="18"/>
                <w:szCs w:val="18"/>
              </w:rPr>
              <w:t>До 100</w:t>
            </w:r>
          </w:p>
        </w:tc>
        <w:tc>
          <w:tcPr>
            <w:tcW w:w="0" w:type="auto"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jc w:val="center"/>
              <w:rPr>
                <w:rFonts w:hAnsi="Calibri"/>
                <w:sz w:val="18"/>
                <w:szCs w:val="18"/>
              </w:rPr>
            </w:pPr>
            <w:r w:rsidRPr="00F04247">
              <w:rPr>
                <w:rFonts w:hAnsi="Calibri"/>
                <w:sz w:val="18"/>
                <w:szCs w:val="18"/>
              </w:rPr>
              <w:t>24</w:t>
            </w:r>
          </w:p>
        </w:tc>
        <w:tc>
          <w:tcPr>
            <w:tcW w:w="3022" w:type="dxa"/>
            <w:vMerge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</w:p>
        </w:tc>
      </w:tr>
      <w:tr w:rsidR="00F04247" w:rsidRPr="00F04247" w:rsidTr="00F04247">
        <w:tc>
          <w:tcPr>
            <w:tcW w:w="0" w:type="auto"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  <w:r w:rsidRPr="00F04247">
              <w:rPr>
                <w:rFonts w:hAnsi="Calibri"/>
                <w:sz w:val="18"/>
                <w:szCs w:val="18"/>
              </w:rPr>
              <w:t>Свыше 100 до 150</w:t>
            </w:r>
          </w:p>
        </w:tc>
        <w:tc>
          <w:tcPr>
            <w:tcW w:w="0" w:type="auto"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jc w:val="center"/>
              <w:rPr>
                <w:rFonts w:hAnsi="Calibri"/>
                <w:sz w:val="18"/>
                <w:szCs w:val="18"/>
              </w:rPr>
            </w:pPr>
            <w:r w:rsidRPr="00F04247">
              <w:rPr>
                <w:rFonts w:hAnsi="Calibri"/>
                <w:sz w:val="18"/>
                <w:szCs w:val="18"/>
              </w:rPr>
              <w:t>40</w:t>
            </w:r>
          </w:p>
        </w:tc>
        <w:tc>
          <w:tcPr>
            <w:tcW w:w="3022" w:type="dxa"/>
            <w:vMerge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</w:p>
        </w:tc>
      </w:tr>
      <w:tr w:rsidR="00F04247" w:rsidRPr="00F04247" w:rsidTr="00F04247">
        <w:tc>
          <w:tcPr>
            <w:tcW w:w="0" w:type="auto"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  <w:r w:rsidRPr="00F04247">
              <w:rPr>
                <w:rFonts w:hAnsi="Calibri"/>
                <w:sz w:val="18"/>
                <w:szCs w:val="18"/>
              </w:rPr>
              <w:t>Свыше 150 до 200</w:t>
            </w:r>
          </w:p>
        </w:tc>
        <w:tc>
          <w:tcPr>
            <w:tcW w:w="0" w:type="auto"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jc w:val="center"/>
              <w:rPr>
                <w:rFonts w:hAnsi="Calibri"/>
                <w:sz w:val="18"/>
                <w:szCs w:val="18"/>
              </w:rPr>
            </w:pPr>
            <w:r w:rsidRPr="00F04247">
              <w:rPr>
                <w:rFonts w:hAnsi="Calibri"/>
                <w:sz w:val="18"/>
                <w:szCs w:val="18"/>
              </w:rPr>
              <w:t>50</w:t>
            </w:r>
          </w:p>
        </w:tc>
        <w:tc>
          <w:tcPr>
            <w:tcW w:w="3022" w:type="dxa"/>
            <w:vMerge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</w:p>
        </w:tc>
      </w:tr>
      <w:tr w:rsidR="00F04247" w:rsidRPr="00F04247" w:rsidTr="00F04247">
        <w:tc>
          <w:tcPr>
            <w:tcW w:w="0" w:type="auto"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  <w:r w:rsidRPr="00F04247">
              <w:rPr>
                <w:rFonts w:hAnsi="Calibri"/>
                <w:sz w:val="18"/>
                <w:szCs w:val="18"/>
              </w:rPr>
              <w:t>Свыше 200 до 250</w:t>
            </w:r>
          </w:p>
        </w:tc>
        <w:tc>
          <w:tcPr>
            <w:tcW w:w="0" w:type="auto"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jc w:val="center"/>
              <w:rPr>
                <w:rFonts w:hAnsi="Calibri"/>
                <w:sz w:val="18"/>
                <w:szCs w:val="18"/>
              </w:rPr>
            </w:pPr>
            <w:r w:rsidRPr="00F04247">
              <w:rPr>
                <w:rFonts w:hAnsi="Calibri"/>
                <w:sz w:val="18"/>
                <w:szCs w:val="18"/>
              </w:rPr>
              <w:t>65</w:t>
            </w:r>
          </w:p>
        </w:tc>
        <w:tc>
          <w:tcPr>
            <w:tcW w:w="3022" w:type="dxa"/>
            <w:vMerge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</w:p>
        </w:tc>
      </w:tr>
      <w:tr w:rsidR="00F04247" w:rsidRPr="00F04247" w:rsidTr="00F04247">
        <w:tc>
          <w:tcPr>
            <w:tcW w:w="0" w:type="auto"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  <w:r w:rsidRPr="00F04247">
              <w:rPr>
                <w:rFonts w:hAnsi="Calibri"/>
                <w:sz w:val="18"/>
                <w:szCs w:val="18"/>
              </w:rPr>
              <w:t>Свыше 250</w:t>
            </w:r>
          </w:p>
        </w:tc>
        <w:tc>
          <w:tcPr>
            <w:tcW w:w="0" w:type="auto"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jc w:val="center"/>
              <w:rPr>
                <w:rFonts w:hAnsi="Calibri"/>
                <w:sz w:val="18"/>
                <w:szCs w:val="18"/>
              </w:rPr>
            </w:pPr>
            <w:r w:rsidRPr="00F04247">
              <w:rPr>
                <w:rFonts w:hAnsi="Calibri"/>
                <w:sz w:val="18"/>
                <w:szCs w:val="18"/>
              </w:rPr>
              <w:t>85</w:t>
            </w:r>
          </w:p>
        </w:tc>
        <w:tc>
          <w:tcPr>
            <w:tcW w:w="3022" w:type="dxa"/>
            <w:vMerge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</w:p>
        </w:tc>
      </w:tr>
      <w:tr w:rsidR="00F04247" w:rsidRPr="00F04247" w:rsidTr="00F04247">
        <w:tc>
          <w:tcPr>
            <w:tcW w:w="0" w:type="auto"/>
            <w:gridSpan w:val="2"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jc w:val="center"/>
              <w:rPr>
                <w:rFonts w:hAnsi="Calibri"/>
                <w:sz w:val="18"/>
                <w:szCs w:val="18"/>
              </w:rPr>
            </w:pPr>
            <w:r w:rsidRPr="00F04247">
              <w:rPr>
                <w:rFonts w:hAnsi="Calibri"/>
                <w:sz w:val="18"/>
                <w:szCs w:val="18"/>
              </w:rPr>
              <w:t>Мотоциклы и мотороллеры</w:t>
            </w:r>
          </w:p>
        </w:tc>
        <w:tc>
          <w:tcPr>
            <w:tcW w:w="3022" w:type="dxa"/>
            <w:vMerge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</w:p>
        </w:tc>
      </w:tr>
      <w:tr w:rsidR="00F04247" w:rsidRPr="00F04247" w:rsidTr="00F04247">
        <w:tc>
          <w:tcPr>
            <w:tcW w:w="0" w:type="auto"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  <w:r w:rsidRPr="00F04247">
              <w:rPr>
                <w:rFonts w:hAnsi="Calibri"/>
                <w:sz w:val="18"/>
                <w:szCs w:val="18"/>
              </w:rPr>
              <w:t>До 20</w:t>
            </w:r>
          </w:p>
        </w:tc>
        <w:tc>
          <w:tcPr>
            <w:tcW w:w="0" w:type="auto"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jc w:val="center"/>
              <w:rPr>
                <w:rFonts w:hAnsi="Calibri"/>
                <w:sz w:val="18"/>
                <w:szCs w:val="18"/>
              </w:rPr>
            </w:pPr>
            <w:r w:rsidRPr="00F04247">
              <w:rPr>
                <w:rFonts w:hAnsi="Calibri"/>
                <w:sz w:val="18"/>
                <w:szCs w:val="18"/>
              </w:rPr>
              <w:t>7</w:t>
            </w:r>
          </w:p>
        </w:tc>
        <w:tc>
          <w:tcPr>
            <w:tcW w:w="3022" w:type="dxa"/>
            <w:vMerge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</w:p>
        </w:tc>
      </w:tr>
      <w:tr w:rsidR="00F04247" w:rsidRPr="00F04247" w:rsidTr="00F04247">
        <w:tc>
          <w:tcPr>
            <w:tcW w:w="0" w:type="auto"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  <w:r w:rsidRPr="00F04247">
              <w:rPr>
                <w:rFonts w:hAnsi="Calibri"/>
                <w:sz w:val="18"/>
                <w:szCs w:val="18"/>
              </w:rPr>
              <w:t>Свыше 20 до 35</w:t>
            </w:r>
          </w:p>
        </w:tc>
        <w:tc>
          <w:tcPr>
            <w:tcW w:w="0" w:type="auto"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jc w:val="center"/>
              <w:rPr>
                <w:rFonts w:hAnsi="Calibri"/>
                <w:sz w:val="18"/>
                <w:szCs w:val="18"/>
              </w:rPr>
            </w:pPr>
            <w:r w:rsidRPr="00F04247">
              <w:rPr>
                <w:rFonts w:hAnsi="Calibri"/>
                <w:sz w:val="18"/>
                <w:szCs w:val="18"/>
              </w:rPr>
              <w:t>14</w:t>
            </w:r>
          </w:p>
        </w:tc>
        <w:tc>
          <w:tcPr>
            <w:tcW w:w="3022" w:type="dxa"/>
            <w:vMerge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</w:p>
        </w:tc>
      </w:tr>
      <w:tr w:rsidR="00F04247" w:rsidRPr="00F04247" w:rsidTr="00F04247">
        <w:tc>
          <w:tcPr>
            <w:tcW w:w="0" w:type="auto"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  <w:r w:rsidRPr="00F04247">
              <w:rPr>
                <w:rFonts w:hAnsi="Calibri"/>
                <w:sz w:val="18"/>
                <w:szCs w:val="18"/>
              </w:rPr>
              <w:t>Свыше 35</w:t>
            </w:r>
          </w:p>
        </w:tc>
        <w:tc>
          <w:tcPr>
            <w:tcW w:w="0" w:type="auto"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jc w:val="center"/>
              <w:rPr>
                <w:rFonts w:hAnsi="Calibri"/>
                <w:sz w:val="18"/>
                <w:szCs w:val="18"/>
              </w:rPr>
            </w:pPr>
            <w:r w:rsidRPr="00F04247">
              <w:rPr>
                <w:rFonts w:hAnsi="Calibri"/>
                <w:sz w:val="18"/>
                <w:szCs w:val="18"/>
              </w:rPr>
              <w:t>33</w:t>
            </w:r>
          </w:p>
        </w:tc>
        <w:tc>
          <w:tcPr>
            <w:tcW w:w="3022" w:type="dxa"/>
            <w:vMerge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</w:p>
        </w:tc>
      </w:tr>
      <w:tr w:rsidR="00F04247" w:rsidRPr="00F04247" w:rsidTr="00F04247">
        <w:tc>
          <w:tcPr>
            <w:tcW w:w="0" w:type="auto"/>
            <w:gridSpan w:val="2"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jc w:val="center"/>
              <w:rPr>
                <w:rFonts w:hAnsi="Calibri"/>
                <w:sz w:val="18"/>
                <w:szCs w:val="18"/>
              </w:rPr>
            </w:pPr>
            <w:r w:rsidRPr="00F04247">
              <w:rPr>
                <w:rFonts w:hAnsi="Calibri"/>
                <w:sz w:val="18"/>
                <w:szCs w:val="18"/>
              </w:rPr>
              <w:t>Катера, моторные лодки</w:t>
            </w:r>
          </w:p>
        </w:tc>
        <w:tc>
          <w:tcPr>
            <w:tcW w:w="3022" w:type="dxa"/>
            <w:vMerge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</w:p>
        </w:tc>
      </w:tr>
      <w:tr w:rsidR="00F04247" w:rsidRPr="00F04247" w:rsidTr="00F04247">
        <w:tc>
          <w:tcPr>
            <w:tcW w:w="0" w:type="auto"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  <w:r w:rsidRPr="00F04247">
              <w:rPr>
                <w:rFonts w:hAnsi="Calibri"/>
                <w:sz w:val="18"/>
                <w:szCs w:val="18"/>
              </w:rPr>
              <w:t>До 30</w:t>
            </w:r>
          </w:p>
        </w:tc>
        <w:tc>
          <w:tcPr>
            <w:tcW w:w="0" w:type="auto"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jc w:val="center"/>
              <w:rPr>
                <w:rFonts w:hAnsi="Calibri"/>
                <w:sz w:val="18"/>
                <w:szCs w:val="18"/>
              </w:rPr>
            </w:pPr>
            <w:r w:rsidRPr="00F04247">
              <w:rPr>
                <w:rFonts w:hAnsi="Calibri"/>
                <w:sz w:val="18"/>
                <w:szCs w:val="18"/>
              </w:rPr>
              <w:t>33</w:t>
            </w:r>
          </w:p>
        </w:tc>
        <w:tc>
          <w:tcPr>
            <w:tcW w:w="3022" w:type="dxa"/>
            <w:vMerge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</w:p>
        </w:tc>
      </w:tr>
      <w:tr w:rsidR="00F04247" w:rsidRPr="00F04247" w:rsidTr="00F04247">
        <w:tc>
          <w:tcPr>
            <w:tcW w:w="0" w:type="auto"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  <w:r w:rsidRPr="00F04247">
              <w:rPr>
                <w:rFonts w:hAnsi="Calibri"/>
                <w:sz w:val="18"/>
                <w:szCs w:val="18"/>
              </w:rPr>
              <w:t>Свыше 30 до 100</w:t>
            </w:r>
          </w:p>
        </w:tc>
        <w:tc>
          <w:tcPr>
            <w:tcW w:w="0" w:type="auto"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jc w:val="center"/>
              <w:rPr>
                <w:rFonts w:hAnsi="Calibri"/>
                <w:sz w:val="18"/>
                <w:szCs w:val="18"/>
              </w:rPr>
            </w:pPr>
            <w:r w:rsidRPr="00F04247">
              <w:rPr>
                <w:rFonts w:hAnsi="Calibri"/>
                <w:sz w:val="18"/>
                <w:szCs w:val="18"/>
              </w:rPr>
              <w:t>51</w:t>
            </w:r>
          </w:p>
        </w:tc>
        <w:tc>
          <w:tcPr>
            <w:tcW w:w="3022" w:type="dxa"/>
            <w:vMerge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</w:p>
        </w:tc>
      </w:tr>
      <w:tr w:rsidR="00F04247" w:rsidRPr="00F04247" w:rsidTr="00F04247">
        <w:tc>
          <w:tcPr>
            <w:tcW w:w="0" w:type="auto"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  <w:r w:rsidRPr="00F04247">
              <w:rPr>
                <w:rFonts w:hAnsi="Calibri"/>
                <w:sz w:val="18"/>
                <w:szCs w:val="18"/>
              </w:rPr>
              <w:t>свыше 100</w:t>
            </w:r>
          </w:p>
        </w:tc>
        <w:tc>
          <w:tcPr>
            <w:tcW w:w="0" w:type="auto"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jc w:val="center"/>
              <w:rPr>
                <w:rFonts w:hAnsi="Calibri"/>
                <w:sz w:val="18"/>
                <w:szCs w:val="18"/>
              </w:rPr>
            </w:pPr>
            <w:r w:rsidRPr="00F04247">
              <w:rPr>
                <w:rFonts w:hAnsi="Calibri"/>
                <w:sz w:val="18"/>
                <w:szCs w:val="18"/>
              </w:rPr>
              <w:t>100</w:t>
            </w:r>
          </w:p>
        </w:tc>
        <w:tc>
          <w:tcPr>
            <w:tcW w:w="3022" w:type="dxa"/>
            <w:vMerge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</w:p>
        </w:tc>
      </w:tr>
      <w:tr w:rsidR="00F04247" w:rsidRPr="00F04247" w:rsidTr="00F04247">
        <w:tc>
          <w:tcPr>
            <w:tcW w:w="0" w:type="auto"/>
            <w:gridSpan w:val="2"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jc w:val="center"/>
              <w:rPr>
                <w:rFonts w:hAnsi="Calibri"/>
                <w:sz w:val="18"/>
                <w:szCs w:val="18"/>
              </w:rPr>
            </w:pPr>
            <w:r w:rsidRPr="00F04247">
              <w:rPr>
                <w:rFonts w:hAnsi="Calibri"/>
                <w:sz w:val="18"/>
                <w:szCs w:val="18"/>
              </w:rPr>
              <w:t>Снегоходы, мотосани</w:t>
            </w:r>
          </w:p>
        </w:tc>
        <w:tc>
          <w:tcPr>
            <w:tcW w:w="3022" w:type="dxa"/>
            <w:vMerge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</w:p>
        </w:tc>
      </w:tr>
      <w:tr w:rsidR="00F04247" w:rsidRPr="00F04247" w:rsidTr="00F04247">
        <w:tc>
          <w:tcPr>
            <w:tcW w:w="0" w:type="auto"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  <w:r w:rsidRPr="00F04247">
              <w:rPr>
                <w:rFonts w:hAnsi="Calibri"/>
                <w:sz w:val="18"/>
                <w:szCs w:val="18"/>
              </w:rPr>
              <w:t>До 50</w:t>
            </w:r>
          </w:p>
        </w:tc>
        <w:tc>
          <w:tcPr>
            <w:tcW w:w="0" w:type="auto"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jc w:val="center"/>
              <w:rPr>
                <w:rFonts w:hAnsi="Calibri"/>
                <w:sz w:val="18"/>
                <w:szCs w:val="18"/>
              </w:rPr>
            </w:pPr>
            <w:r w:rsidRPr="00F04247">
              <w:rPr>
                <w:rFonts w:hAnsi="Calibri"/>
                <w:sz w:val="18"/>
                <w:szCs w:val="18"/>
              </w:rPr>
              <w:t>25</w:t>
            </w:r>
          </w:p>
        </w:tc>
        <w:tc>
          <w:tcPr>
            <w:tcW w:w="3022" w:type="dxa"/>
            <w:vMerge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</w:p>
        </w:tc>
      </w:tr>
      <w:tr w:rsidR="00F04247" w:rsidRPr="00F04247" w:rsidTr="00F04247">
        <w:tc>
          <w:tcPr>
            <w:tcW w:w="0" w:type="auto"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  <w:r w:rsidRPr="00F04247">
              <w:rPr>
                <w:rFonts w:hAnsi="Calibri"/>
                <w:sz w:val="18"/>
                <w:szCs w:val="18"/>
              </w:rPr>
              <w:t>Свыше 50</w:t>
            </w:r>
          </w:p>
        </w:tc>
        <w:tc>
          <w:tcPr>
            <w:tcW w:w="0" w:type="auto"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jc w:val="center"/>
              <w:rPr>
                <w:rFonts w:hAnsi="Calibri"/>
                <w:sz w:val="18"/>
                <w:szCs w:val="18"/>
              </w:rPr>
            </w:pPr>
            <w:r w:rsidRPr="00F04247">
              <w:rPr>
                <w:rFonts w:hAnsi="Calibri"/>
                <w:sz w:val="18"/>
                <w:szCs w:val="18"/>
              </w:rPr>
              <w:t>50</w:t>
            </w:r>
          </w:p>
        </w:tc>
        <w:tc>
          <w:tcPr>
            <w:tcW w:w="3022" w:type="dxa"/>
            <w:vMerge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</w:p>
        </w:tc>
      </w:tr>
      <w:tr w:rsidR="00F04247" w:rsidRPr="00F04247" w:rsidTr="00F04247">
        <w:tc>
          <w:tcPr>
            <w:tcW w:w="0" w:type="auto"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</w:p>
        </w:tc>
        <w:tc>
          <w:tcPr>
            <w:tcW w:w="0" w:type="auto"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</w:p>
        </w:tc>
        <w:tc>
          <w:tcPr>
            <w:tcW w:w="3022" w:type="dxa"/>
            <w:vMerge/>
          </w:tcPr>
          <w:p w:rsidR="00F04247" w:rsidRPr="00F04247" w:rsidRDefault="00F04247" w:rsidP="00F04247">
            <w:pPr>
              <w:widowControl/>
              <w:autoSpaceDE/>
              <w:autoSpaceDN/>
              <w:adjustRightInd/>
              <w:rPr>
                <w:rFonts w:hAnsi="Calibri"/>
                <w:sz w:val="18"/>
                <w:szCs w:val="18"/>
              </w:rPr>
            </w:pPr>
          </w:p>
        </w:tc>
      </w:tr>
    </w:tbl>
    <w:p w:rsidR="00F04247" w:rsidRPr="00F04247" w:rsidRDefault="00F04247" w:rsidP="00F04247">
      <w:pPr>
        <w:widowControl/>
        <w:autoSpaceDE/>
        <w:autoSpaceDN/>
        <w:adjustRightInd/>
        <w:spacing w:after="200" w:line="276" w:lineRule="auto"/>
        <w:rPr>
          <w:rFonts w:ascii="Calibri" w:hAnsi="Calibri"/>
          <w:sz w:val="18"/>
          <w:szCs w:val="18"/>
          <w:lang w:eastAsia="en-US"/>
        </w:rPr>
      </w:pPr>
    </w:p>
    <w:p w:rsidR="00F04247" w:rsidRPr="00F0245D" w:rsidRDefault="00F04247" w:rsidP="008B11F2">
      <w:pPr>
        <w:pStyle w:val="Style3"/>
        <w:widowControl/>
        <w:jc w:val="left"/>
        <w:rPr>
          <w:rStyle w:val="FontStyle18"/>
          <w:iCs/>
          <w:sz w:val="20"/>
          <w:szCs w:val="20"/>
        </w:rPr>
      </w:pPr>
    </w:p>
    <w:p w:rsidR="00D861E1" w:rsidRPr="008D084C" w:rsidRDefault="00D861E1" w:rsidP="00186C45">
      <w:pPr>
        <w:pStyle w:val="Style4"/>
        <w:widowControl/>
        <w:spacing w:line="288" w:lineRule="exact"/>
        <w:rPr>
          <w:rStyle w:val="FontStyle18"/>
          <w:i/>
          <w:iCs/>
          <w:sz w:val="24"/>
          <w:szCs w:val="24"/>
          <w:u w:val="single"/>
        </w:rPr>
      </w:pPr>
      <w:r w:rsidRPr="008D084C">
        <w:rPr>
          <w:rStyle w:val="FontStyle18"/>
          <w:i/>
          <w:iCs/>
          <w:sz w:val="24"/>
          <w:szCs w:val="24"/>
          <w:u w:val="single"/>
        </w:rPr>
        <w:t>Земельный налог</w:t>
      </w:r>
    </w:p>
    <w:p w:rsidR="00D861E1" w:rsidRPr="00E271D7" w:rsidRDefault="00D861E1" w:rsidP="00525B82">
      <w:pPr>
        <w:pStyle w:val="Style4"/>
        <w:widowControl/>
        <w:spacing w:line="288" w:lineRule="exact"/>
        <w:jc w:val="both"/>
        <w:rPr>
          <w:rStyle w:val="FontStyle18"/>
          <w:b w:val="0"/>
          <w:bCs w:val="0"/>
          <w:iCs/>
          <w:sz w:val="20"/>
          <w:szCs w:val="20"/>
        </w:rPr>
      </w:pPr>
      <w:r w:rsidRPr="00E271D7">
        <w:rPr>
          <w:rStyle w:val="FontStyle18"/>
          <w:b w:val="0"/>
          <w:bCs w:val="0"/>
          <w:iCs/>
          <w:sz w:val="20"/>
          <w:szCs w:val="20"/>
        </w:rPr>
        <w:t>Регулируется Н</w:t>
      </w:r>
      <w:r w:rsidR="0044514F" w:rsidRPr="00E271D7">
        <w:rPr>
          <w:rStyle w:val="FontStyle18"/>
          <w:b w:val="0"/>
          <w:bCs w:val="0"/>
          <w:iCs/>
          <w:sz w:val="20"/>
          <w:szCs w:val="20"/>
        </w:rPr>
        <w:t xml:space="preserve">алоговым </w:t>
      </w:r>
      <w:r w:rsidR="003206CD" w:rsidRPr="00E271D7">
        <w:rPr>
          <w:rStyle w:val="FontStyle18"/>
          <w:b w:val="0"/>
          <w:bCs w:val="0"/>
          <w:iCs/>
          <w:sz w:val="20"/>
          <w:szCs w:val="20"/>
        </w:rPr>
        <w:t>К</w:t>
      </w:r>
      <w:r w:rsidR="0044514F" w:rsidRPr="00E271D7">
        <w:rPr>
          <w:rStyle w:val="FontStyle18"/>
          <w:b w:val="0"/>
          <w:bCs w:val="0"/>
          <w:iCs/>
          <w:sz w:val="20"/>
          <w:szCs w:val="20"/>
        </w:rPr>
        <w:t>одексом</w:t>
      </w:r>
      <w:r w:rsidRPr="00E271D7">
        <w:rPr>
          <w:rStyle w:val="FontStyle18"/>
          <w:b w:val="0"/>
          <w:bCs w:val="0"/>
          <w:iCs/>
          <w:sz w:val="20"/>
          <w:szCs w:val="20"/>
        </w:rPr>
        <w:t xml:space="preserve"> РФ и </w:t>
      </w:r>
      <w:r w:rsidR="00525B82" w:rsidRPr="005664B8">
        <w:rPr>
          <w:rFonts w:cs="Arial"/>
          <w:sz w:val="20"/>
          <w:szCs w:val="20"/>
        </w:rPr>
        <w:t>Решение</w:t>
      </w:r>
      <w:r w:rsidR="00525B82">
        <w:rPr>
          <w:rFonts w:cs="Arial"/>
          <w:sz w:val="20"/>
          <w:szCs w:val="20"/>
        </w:rPr>
        <w:t>м</w:t>
      </w:r>
      <w:r w:rsidR="00525B82" w:rsidRPr="005664B8">
        <w:rPr>
          <w:rFonts w:cs="Arial"/>
          <w:sz w:val="20"/>
          <w:szCs w:val="20"/>
        </w:rPr>
        <w:t xml:space="preserve"> Тольяттинской городской думы №257 от 19.10.2005</w:t>
      </w:r>
      <w:r w:rsidR="00525B82">
        <w:rPr>
          <w:rFonts w:cs="Arial"/>
          <w:sz w:val="20"/>
          <w:szCs w:val="20"/>
        </w:rPr>
        <w:t xml:space="preserve"> г.</w:t>
      </w:r>
    </w:p>
    <w:p w:rsidR="00D861E1" w:rsidRPr="00E271D7" w:rsidRDefault="00D861E1" w:rsidP="00D861E1">
      <w:pPr>
        <w:pStyle w:val="Style4"/>
        <w:widowControl/>
        <w:spacing w:line="288" w:lineRule="exact"/>
        <w:jc w:val="both"/>
        <w:rPr>
          <w:rStyle w:val="FontStyle18"/>
          <w:iCs/>
          <w:sz w:val="20"/>
          <w:szCs w:val="20"/>
        </w:rPr>
      </w:pPr>
    </w:p>
    <w:p w:rsidR="00D861E1" w:rsidRPr="00E271D7" w:rsidRDefault="00D861E1" w:rsidP="00D861E1">
      <w:pPr>
        <w:pStyle w:val="Style4"/>
        <w:widowControl/>
        <w:spacing w:line="288" w:lineRule="exact"/>
        <w:jc w:val="both"/>
        <w:rPr>
          <w:rStyle w:val="FontStyle18"/>
          <w:b w:val="0"/>
          <w:bCs w:val="0"/>
          <w:iCs/>
          <w:sz w:val="20"/>
          <w:szCs w:val="20"/>
        </w:rPr>
      </w:pPr>
      <w:r w:rsidRPr="00E271D7">
        <w:rPr>
          <w:rStyle w:val="FontStyle18"/>
          <w:iCs/>
          <w:smallCaps/>
          <w:sz w:val="20"/>
          <w:szCs w:val="20"/>
        </w:rPr>
        <w:t xml:space="preserve">Плательщик земельного налога </w:t>
      </w:r>
      <w:r w:rsidRPr="00E271D7">
        <w:rPr>
          <w:rStyle w:val="FontStyle18"/>
          <w:b w:val="0"/>
          <w:bCs w:val="0"/>
          <w:iCs/>
          <w:sz w:val="20"/>
          <w:szCs w:val="20"/>
        </w:rPr>
        <w:t>- физическое лицо, владеющее земельным участком на праве собственности или на праве пожизненно наследуемого владе</w:t>
      </w:r>
      <w:r w:rsidRPr="00E271D7">
        <w:rPr>
          <w:rStyle w:val="FontStyle18"/>
          <w:b w:val="0"/>
          <w:bCs w:val="0"/>
          <w:iCs/>
          <w:sz w:val="20"/>
          <w:szCs w:val="20"/>
        </w:rPr>
        <w:softHyphen/>
        <w:t>ния.</w:t>
      </w:r>
    </w:p>
    <w:p w:rsidR="008C0C8E" w:rsidRPr="00E271D7" w:rsidRDefault="00D861E1" w:rsidP="00D861E1">
      <w:pPr>
        <w:pStyle w:val="Style4"/>
        <w:widowControl/>
        <w:spacing w:line="288" w:lineRule="exact"/>
        <w:jc w:val="both"/>
        <w:rPr>
          <w:rStyle w:val="FontStyle18"/>
          <w:b w:val="0"/>
          <w:bCs w:val="0"/>
          <w:iCs/>
          <w:sz w:val="20"/>
          <w:szCs w:val="20"/>
        </w:rPr>
      </w:pPr>
      <w:r w:rsidRPr="00E271D7">
        <w:rPr>
          <w:rStyle w:val="FontStyle18"/>
          <w:b w:val="0"/>
          <w:bCs w:val="0"/>
          <w:iCs/>
          <w:sz w:val="20"/>
          <w:szCs w:val="20"/>
        </w:rPr>
        <w:t xml:space="preserve">Если право на земельный участок возникло </w:t>
      </w:r>
      <w:r w:rsidRPr="00E271D7">
        <w:rPr>
          <w:rStyle w:val="FontStyle18"/>
          <w:iCs/>
          <w:smallCaps/>
          <w:sz w:val="20"/>
          <w:szCs w:val="20"/>
        </w:rPr>
        <w:t xml:space="preserve">до 15-го </w:t>
      </w:r>
      <w:r w:rsidRPr="00E271D7">
        <w:rPr>
          <w:rStyle w:val="FontStyle18"/>
          <w:b w:val="0"/>
          <w:bCs w:val="0"/>
          <w:iCs/>
          <w:sz w:val="20"/>
          <w:szCs w:val="20"/>
        </w:rPr>
        <w:t xml:space="preserve">числа месяца (вкл.), данный месяц при исчислении налога принимается </w:t>
      </w:r>
      <w:proofErr w:type="gramStart"/>
      <w:r w:rsidRPr="00E271D7">
        <w:rPr>
          <w:rStyle w:val="FontStyle18"/>
          <w:b w:val="0"/>
          <w:bCs w:val="0"/>
          <w:iCs/>
          <w:sz w:val="20"/>
          <w:szCs w:val="20"/>
        </w:rPr>
        <w:t>за полный месяц</w:t>
      </w:r>
      <w:proofErr w:type="gramEnd"/>
      <w:r w:rsidRPr="00E271D7">
        <w:rPr>
          <w:rStyle w:val="FontStyle18"/>
          <w:b w:val="0"/>
          <w:bCs w:val="0"/>
          <w:iCs/>
          <w:sz w:val="20"/>
          <w:szCs w:val="20"/>
        </w:rPr>
        <w:t xml:space="preserve">, если </w:t>
      </w:r>
      <w:r w:rsidRPr="00E271D7">
        <w:rPr>
          <w:rStyle w:val="FontStyle18"/>
          <w:iCs/>
          <w:smallCaps/>
          <w:sz w:val="20"/>
          <w:szCs w:val="20"/>
        </w:rPr>
        <w:t xml:space="preserve">после 15-го числа </w:t>
      </w:r>
      <w:r w:rsidRPr="00E271D7">
        <w:rPr>
          <w:rStyle w:val="FontStyle18"/>
          <w:b w:val="0"/>
          <w:bCs w:val="0"/>
          <w:iCs/>
          <w:sz w:val="20"/>
          <w:szCs w:val="20"/>
        </w:rPr>
        <w:t xml:space="preserve">налог за данный месяц будет исчислен прежнему владельцу. </w:t>
      </w:r>
    </w:p>
    <w:p w:rsidR="00D861E1" w:rsidRPr="00E271D7" w:rsidRDefault="00D861E1" w:rsidP="00D861E1">
      <w:pPr>
        <w:pStyle w:val="Style4"/>
        <w:widowControl/>
        <w:spacing w:line="288" w:lineRule="exact"/>
        <w:jc w:val="both"/>
        <w:rPr>
          <w:rStyle w:val="FontStyle18"/>
          <w:b w:val="0"/>
          <w:bCs w:val="0"/>
          <w:iCs/>
          <w:sz w:val="20"/>
          <w:szCs w:val="20"/>
        </w:rPr>
      </w:pPr>
      <w:r w:rsidRPr="00E271D7">
        <w:rPr>
          <w:rStyle w:val="FontStyle18"/>
          <w:iCs/>
          <w:smallCaps/>
          <w:sz w:val="20"/>
          <w:szCs w:val="20"/>
        </w:rPr>
        <w:t xml:space="preserve">Земельный налог </w:t>
      </w:r>
      <w:r w:rsidRPr="00E271D7">
        <w:rPr>
          <w:rStyle w:val="FontStyle18"/>
          <w:b w:val="0"/>
          <w:bCs w:val="0"/>
          <w:iCs/>
          <w:sz w:val="20"/>
          <w:szCs w:val="20"/>
        </w:rPr>
        <w:t xml:space="preserve">исчисляется от кадастровой стоимости земельного участка по состоянию на </w:t>
      </w:r>
      <w:r w:rsidRPr="00E271D7">
        <w:rPr>
          <w:rStyle w:val="FontStyle18"/>
          <w:iCs/>
          <w:sz w:val="20"/>
          <w:szCs w:val="20"/>
        </w:rPr>
        <w:t xml:space="preserve">1 </w:t>
      </w:r>
      <w:r w:rsidRPr="00E271D7">
        <w:rPr>
          <w:rStyle w:val="FontStyle18"/>
          <w:b w:val="0"/>
          <w:bCs w:val="0"/>
          <w:iCs/>
          <w:sz w:val="20"/>
          <w:szCs w:val="20"/>
        </w:rPr>
        <w:t>января года являющегося налоговым периодом по ставке, установленной решением представительного органа муниципальной власти (сельскими советами).</w:t>
      </w:r>
    </w:p>
    <w:p w:rsidR="00D861E1" w:rsidRDefault="00B02613" w:rsidP="00B02613">
      <w:pPr>
        <w:pStyle w:val="Style4"/>
        <w:widowControl/>
        <w:spacing w:before="19" w:line="240" w:lineRule="auto"/>
        <w:jc w:val="left"/>
        <w:rPr>
          <w:rStyle w:val="FontStyle18"/>
          <w:sz w:val="20"/>
          <w:szCs w:val="20"/>
        </w:rPr>
      </w:pPr>
      <w:r w:rsidRPr="00B02613">
        <w:rPr>
          <w:rStyle w:val="FontStyle18"/>
          <w:sz w:val="20"/>
          <w:szCs w:val="20"/>
        </w:rPr>
        <w:t>С</w:t>
      </w:r>
      <w:r w:rsidR="00D861E1" w:rsidRPr="00B02613">
        <w:rPr>
          <w:rStyle w:val="FontStyle18"/>
          <w:sz w:val="20"/>
          <w:szCs w:val="20"/>
        </w:rPr>
        <w:t>тавк</w:t>
      </w:r>
      <w:r w:rsidRPr="00B02613">
        <w:rPr>
          <w:rStyle w:val="FontStyle18"/>
          <w:sz w:val="20"/>
          <w:szCs w:val="20"/>
        </w:rPr>
        <w:t>и</w:t>
      </w:r>
      <w:r w:rsidR="00D861E1" w:rsidRPr="00B02613">
        <w:rPr>
          <w:rStyle w:val="FontStyle18"/>
          <w:sz w:val="20"/>
          <w:szCs w:val="20"/>
        </w:rPr>
        <w:t xml:space="preserve"> налога, установленны</w:t>
      </w:r>
      <w:r w:rsidRPr="00B02613">
        <w:rPr>
          <w:rStyle w:val="FontStyle18"/>
          <w:sz w:val="20"/>
          <w:szCs w:val="20"/>
        </w:rPr>
        <w:t>е для исчисления налога з</w:t>
      </w:r>
      <w:r w:rsidR="00D861E1" w:rsidRPr="00B02613">
        <w:rPr>
          <w:rStyle w:val="FontStyle18"/>
          <w:sz w:val="20"/>
          <w:szCs w:val="20"/>
        </w:rPr>
        <w:t>а 2014 год</w:t>
      </w:r>
    </w:p>
    <w:p w:rsidR="00F04247" w:rsidRPr="00B02613" w:rsidRDefault="00F04247" w:rsidP="00B02613">
      <w:pPr>
        <w:pStyle w:val="Style4"/>
        <w:widowControl/>
        <w:spacing w:before="19" w:line="240" w:lineRule="auto"/>
        <w:jc w:val="left"/>
        <w:rPr>
          <w:rStyle w:val="FontStyle18"/>
          <w:sz w:val="20"/>
          <w:szCs w:val="20"/>
        </w:rPr>
      </w:pPr>
    </w:p>
    <w:p w:rsidR="00D861E1" w:rsidRDefault="00D861E1" w:rsidP="00D861E1">
      <w:pPr>
        <w:widowControl/>
        <w:spacing w:after="163" w:line="1" w:lineRule="exact"/>
        <w:rPr>
          <w:sz w:val="2"/>
          <w:szCs w:val="2"/>
        </w:rPr>
      </w:pPr>
    </w:p>
    <w:tbl>
      <w:tblPr>
        <w:tblW w:w="751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55"/>
        <w:gridCol w:w="1306"/>
        <w:gridCol w:w="1652"/>
      </w:tblGrid>
      <w:tr w:rsidR="00D861E1" w:rsidTr="00CC12EC">
        <w:tc>
          <w:tcPr>
            <w:tcW w:w="4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1E1" w:rsidRDefault="00D861E1" w:rsidP="006F6E06">
            <w:pPr>
              <w:pStyle w:val="Style5"/>
              <w:widowControl/>
              <w:ind w:left="307"/>
              <w:rPr>
                <w:rStyle w:val="FontStyle15"/>
              </w:rPr>
            </w:pPr>
            <w:r>
              <w:rPr>
                <w:rStyle w:val="FontStyle15"/>
              </w:rPr>
              <w:t>Категория земель и разрешенное использование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1E1" w:rsidRDefault="00D861E1" w:rsidP="006F6E06">
            <w:pPr>
              <w:pStyle w:val="Style5"/>
              <w:widowControl/>
              <w:rPr>
                <w:rStyle w:val="FontStyle16"/>
              </w:rPr>
            </w:pPr>
            <w:r>
              <w:rPr>
                <w:rStyle w:val="FontStyle15"/>
              </w:rPr>
              <w:t xml:space="preserve">Ставки по НИ РФ, </w:t>
            </w:r>
            <w:r>
              <w:rPr>
                <w:rStyle w:val="FontStyle16"/>
                <w:lang w:val="en-US"/>
              </w:rPr>
              <w:t>max</w:t>
            </w:r>
            <w:r w:rsidRPr="00C83252">
              <w:rPr>
                <w:rStyle w:val="FontStyle16"/>
              </w:rPr>
              <w:t xml:space="preserve">, </w:t>
            </w:r>
            <w:r>
              <w:rPr>
                <w:rStyle w:val="FontStyle16"/>
              </w:rPr>
              <w:t>%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1E1" w:rsidRDefault="00D861E1" w:rsidP="00525B82">
            <w:pPr>
              <w:pStyle w:val="Style5"/>
              <w:widowControl/>
              <w:rPr>
                <w:rStyle w:val="FontStyle15"/>
              </w:rPr>
            </w:pPr>
            <w:r>
              <w:rPr>
                <w:rStyle w:val="FontStyle15"/>
              </w:rPr>
              <w:t xml:space="preserve">Ставки по </w:t>
            </w:r>
            <w:proofErr w:type="spellStart"/>
            <w:r w:rsidR="00525B82">
              <w:rPr>
                <w:rStyle w:val="FontStyle15"/>
              </w:rPr>
              <w:t>г</w:t>
            </w:r>
            <w:proofErr w:type="gramStart"/>
            <w:r w:rsidR="00525B82">
              <w:rPr>
                <w:rStyle w:val="FontStyle15"/>
              </w:rPr>
              <w:t>.Т</w:t>
            </w:r>
            <w:proofErr w:type="gramEnd"/>
            <w:r w:rsidR="00525B82">
              <w:rPr>
                <w:rStyle w:val="FontStyle15"/>
              </w:rPr>
              <w:t>ольятти</w:t>
            </w:r>
            <w:r>
              <w:rPr>
                <w:rStyle w:val="FontStyle15"/>
              </w:rPr>
              <w:t>в</w:t>
            </w:r>
            <w:proofErr w:type="spellEnd"/>
            <w:r>
              <w:rPr>
                <w:rStyle w:val="FontStyle15"/>
              </w:rPr>
              <w:t>, %</w:t>
            </w:r>
          </w:p>
        </w:tc>
      </w:tr>
      <w:tr w:rsidR="00D861E1" w:rsidTr="00CC12EC">
        <w:tc>
          <w:tcPr>
            <w:tcW w:w="4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82" w:rsidRPr="00525B82" w:rsidRDefault="00525B82" w:rsidP="00525B82">
            <w:pPr>
              <w:jc w:val="both"/>
              <w:rPr>
                <w:rFonts w:cs="Calibri"/>
                <w:i/>
                <w:sz w:val="16"/>
                <w:szCs w:val="16"/>
              </w:rPr>
            </w:pPr>
            <w:r w:rsidRPr="00525B82">
              <w:rPr>
                <w:rFonts w:cs="Calibri"/>
                <w:i/>
                <w:sz w:val="16"/>
                <w:szCs w:val="16"/>
              </w:rPr>
              <w:t xml:space="preserve">а) </w:t>
            </w:r>
            <w:proofErr w:type="gramStart"/>
            <w:r w:rsidRPr="00525B82">
              <w:rPr>
                <w:rFonts w:cs="Calibri"/>
                <w:i/>
                <w:sz w:val="16"/>
                <w:szCs w:val="16"/>
              </w:rPr>
              <w:t>занятых</w:t>
            </w:r>
            <w:proofErr w:type="gramEnd"/>
            <w:r w:rsidRPr="00525B82">
              <w:rPr>
                <w:rFonts w:cs="Calibri"/>
                <w:i/>
                <w:sz w:val="16"/>
                <w:szCs w:val="16"/>
              </w:rPr>
              <w:t xml:space="preserve"> домами индивидуальной жилой застройки (за исключением доли в праве на земельный участок, приходящийся на объект, не относящийся к жилищному фонду) или приобретенных (предоставленных) для индивидуального жилищного строительства;</w:t>
            </w:r>
          </w:p>
          <w:p w:rsidR="00D861E1" w:rsidRPr="00525B82" w:rsidRDefault="00525B82" w:rsidP="00525B82">
            <w:pPr>
              <w:pStyle w:val="Style9"/>
              <w:widowControl/>
              <w:rPr>
                <w:rStyle w:val="FontStyle15"/>
                <w:i w:val="0"/>
              </w:rPr>
            </w:pPr>
            <w:r w:rsidRPr="00525B82">
              <w:rPr>
                <w:rFonts w:cs="Calibri"/>
                <w:i/>
                <w:sz w:val="16"/>
                <w:szCs w:val="16"/>
              </w:rPr>
              <w:t xml:space="preserve">б) </w:t>
            </w:r>
            <w:proofErr w:type="gramStart"/>
            <w:r w:rsidRPr="00525B82">
              <w:rPr>
                <w:rFonts w:cs="Calibri"/>
                <w:i/>
                <w:sz w:val="16"/>
                <w:szCs w:val="16"/>
              </w:rPr>
              <w:t>приобретенных</w:t>
            </w:r>
            <w:proofErr w:type="gramEnd"/>
            <w:r w:rsidRPr="00525B82">
              <w:rPr>
                <w:rFonts w:cs="Calibri"/>
                <w:i/>
                <w:sz w:val="16"/>
                <w:szCs w:val="16"/>
              </w:rPr>
              <w:t xml:space="preserve"> (предоставленных) для личного подсобного хозяйства, садоводства, огородничества или животноводства, а также дачного хозяйства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61E1" w:rsidRDefault="00D861E1" w:rsidP="006F6E06">
            <w:pPr>
              <w:pStyle w:val="Style1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0,3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1E1" w:rsidRDefault="00D861E1" w:rsidP="00525B82">
            <w:pPr>
              <w:pStyle w:val="Style1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0,</w:t>
            </w:r>
            <w:r w:rsidR="00525B82">
              <w:rPr>
                <w:rStyle w:val="FontStyle16"/>
              </w:rPr>
              <w:t>2</w:t>
            </w:r>
          </w:p>
        </w:tc>
      </w:tr>
      <w:tr w:rsidR="00525B82" w:rsidTr="00525B82">
        <w:tc>
          <w:tcPr>
            <w:tcW w:w="4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5B82" w:rsidRDefault="00525B82" w:rsidP="006F6E06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Земли занятые жилищным фондом и объектами инже</w:t>
            </w:r>
            <w:r>
              <w:rPr>
                <w:rStyle w:val="FontStyle15"/>
              </w:rPr>
              <w:softHyphen/>
              <w:t>нерной инфраструктуры жилищно-коммунального комплекса или приобретенные (предоставленные) для жилищного строительства</w:t>
            </w: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5B82" w:rsidRDefault="00525B82" w:rsidP="006F6E06">
            <w:pPr>
              <w:pStyle w:val="Style9"/>
              <w:widowControl/>
              <w:rPr>
                <w:rStyle w:val="FontStyle15"/>
              </w:rPr>
            </w:pPr>
          </w:p>
          <w:p w:rsidR="00525B82" w:rsidRDefault="00525B82" w:rsidP="006F6E06">
            <w:pPr>
              <w:pStyle w:val="Style9"/>
              <w:widowControl/>
              <w:rPr>
                <w:rStyle w:val="FontStyle15"/>
              </w:rPr>
            </w:pPr>
          </w:p>
        </w:tc>
        <w:tc>
          <w:tcPr>
            <w:tcW w:w="16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5B82" w:rsidRDefault="00525B82" w:rsidP="006F6E06">
            <w:pPr>
              <w:pStyle w:val="Style1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0,3</w:t>
            </w:r>
          </w:p>
          <w:p w:rsidR="00525B82" w:rsidRDefault="00525B82" w:rsidP="006F6E06">
            <w:pPr>
              <w:pStyle w:val="Style1"/>
              <w:rPr>
                <w:rStyle w:val="FontStyle16"/>
              </w:rPr>
            </w:pPr>
          </w:p>
        </w:tc>
      </w:tr>
      <w:tr w:rsidR="00525B82" w:rsidTr="00525B82">
        <w:trPr>
          <w:trHeight w:val="187"/>
        </w:trPr>
        <w:tc>
          <w:tcPr>
            <w:tcW w:w="4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82" w:rsidRDefault="00525B82" w:rsidP="006F6E06">
            <w:pPr>
              <w:pStyle w:val="Style9"/>
              <w:widowControl/>
              <w:rPr>
                <w:rStyle w:val="FontStyle15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82" w:rsidRDefault="00525B82" w:rsidP="006F6E06">
            <w:pPr>
              <w:pStyle w:val="Style9"/>
              <w:widowControl/>
              <w:rPr>
                <w:rStyle w:val="FontStyle15"/>
              </w:rPr>
            </w:pPr>
          </w:p>
          <w:p w:rsidR="00525B82" w:rsidRDefault="00525B82" w:rsidP="006F6E06">
            <w:pPr>
              <w:pStyle w:val="Style9"/>
              <w:widowControl/>
              <w:rPr>
                <w:rStyle w:val="FontStyle15"/>
              </w:rPr>
            </w:pPr>
          </w:p>
        </w:tc>
        <w:tc>
          <w:tcPr>
            <w:tcW w:w="16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82" w:rsidRDefault="00525B82" w:rsidP="006F6E06">
            <w:pPr>
              <w:pStyle w:val="Style1"/>
              <w:widowControl/>
              <w:rPr>
                <w:rStyle w:val="FontStyle16"/>
              </w:rPr>
            </w:pPr>
          </w:p>
        </w:tc>
      </w:tr>
      <w:tr w:rsidR="00D861E1" w:rsidTr="00525B82">
        <w:trPr>
          <w:trHeight w:val="514"/>
        </w:trPr>
        <w:tc>
          <w:tcPr>
            <w:tcW w:w="4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82" w:rsidRPr="00525B82" w:rsidRDefault="00525B82" w:rsidP="00525B82">
            <w:pPr>
              <w:pStyle w:val="Style5"/>
              <w:rPr>
                <w:rStyle w:val="FontStyle15"/>
              </w:rPr>
            </w:pPr>
            <w:r w:rsidRPr="00525B82">
              <w:rPr>
                <w:rFonts w:cs="Calibri"/>
                <w:sz w:val="16"/>
                <w:szCs w:val="16"/>
              </w:rPr>
              <w:t xml:space="preserve">занятых зданиями кооперативных гаражей и индивидуальными гаражами (боксами) граждан, используемыми для хранения личного автотранспорта 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61E1" w:rsidRDefault="00D861E1" w:rsidP="006F6E06">
            <w:pPr>
              <w:pStyle w:val="Style1"/>
              <w:widowControl/>
              <w:rPr>
                <w:rStyle w:val="FontStyle16"/>
                <w:lang w:val="en-US" w:eastAsia="en-US"/>
              </w:rPr>
            </w:pPr>
            <w:r>
              <w:rPr>
                <w:rStyle w:val="FontStyle16"/>
                <w:lang w:val="en-US" w:eastAsia="en-US"/>
              </w:rPr>
              <w:t>1,5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61E1" w:rsidRDefault="00525B82" w:rsidP="006F6E06">
            <w:pPr>
              <w:pStyle w:val="Style1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0,3</w:t>
            </w:r>
          </w:p>
        </w:tc>
      </w:tr>
      <w:tr w:rsidR="00525B82" w:rsidTr="00525B82">
        <w:trPr>
          <w:trHeight w:val="240"/>
        </w:trPr>
        <w:tc>
          <w:tcPr>
            <w:tcW w:w="45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82" w:rsidRPr="00525B82" w:rsidRDefault="00525B82" w:rsidP="00525B82">
            <w:pPr>
              <w:pStyle w:val="Style5"/>
              <w:widowControl/>
              <w:rPr>
                <w:rFonts w:cs="Calibri"/>
                <w:sz w:val="16"/>
                <w:szCs w:val="16"/>
              </w:rPr>
            </w:pPr>
            <w:r w:rsidRPr="00525B82">
              <w:rPr>
                <w:rStyle w:val="FontStyle15"/>
                <w:i w:val="0"/>
              </w:rPr>
              <w:t>прочие земельные участки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82" w:rsidRDefault="00525B82" w:rsidP="00525B82">
            <w:pPr>
              <w:pStyle w:val="Style1"/>
              <w:widowControl/>
              <w:rPr>
                <w:rStyle w:val="FontStyle16"/>
                <w:lang w:val="en-US" w:eastAsia="en-US"/>
              </w:rPr>
            </w:pPr>
            <w:r>
              <w:rPr>
                <w:rStyle w:val="FontStyle16"/>
                <w:lang w:val="en-US" w:eastAsia="en-US"/>
              </w:rPr>
              <w:t>1,5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82" w:rsidRDefault="00525B82" w:rsidP="00525B82">
            <w:pPr>
              <w:pStyle w:val="Style1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1,5</w:t>
            </w:r>
          </w:p>
        </w:tc>
      </w:tr>
    </w:tbl>
    <w:p w:rsidR="000679E5" w:rsidRPr="00E271D7" w:rsidRDefault="00D861E1" w:rsidP="000679E5">
      <w:pPr>
        <w:pStyle w:val="Style4"/>
        <w:widowControl/>
        <w:spacing w:line="288" w:lineRule="exact"/>
        <w:jc w:val="both"/>
        <w:rPr>
          <w:rStyle w:val="FontStyle18"/>
          <w:b w:val="0"/>
          <w:bCs w:val="0"/>
          <w:iCs/>
          <w:sz w:val="20"/>
          <w:szCs w:val="20"/>
        </w:rPr>
      </w:pPr>
      <w:r w:rsidRPr="00E271D7">
        <w:rPr>
          <w:rStyle w:val="FontStyle18"/>
          <w:iCs/>
          <w:smallCaps/>
          <w:sz w:val="20"/>
          <w:szCs w:val="20"/>
        </w:rPr>
        <w:t>Льготы</w:t>
      </w:r>
      <w:r w:rsidR="001E54C6" w:rsidRPr="00E271D7">
        <w:rPr>
          <w:rStyle w:val="FontStyle18"/>
          <w:iCs/>
          <w:smallCaps/>
          <w:sz w:val="20"/>
          <w:szCs w:val="20"/>
        </w:rPr>
        <w:t>,</w:t>
      </w:r>
      <w:r w:rsidRPr="00E271D7">
        <w:rPr>
          <w:rStyle w:val="FontStyle18"/>
          <w:iCs/>
          <w:smallCaps/>
          <w:sz w:val="20"/>
          <w:szCs w:val="20"/>
        </w:rPr>
        <w:t xml:space="preserve"> установлены НК РФ</w:t>
      </w:r>
      <w:r w:rsidR="000679E5">
        <w:rPr>
          <w:rStyle w:val="FontStyle18"/>
          <w:iCs/>
          <w:smallCaps/>
          <w:sz w:val="20"/>
          <w:szCs w:val="20"/>
        </w:rPr>
        <w:t xml:space="preserve">, а также </w:t>
      </w:r>
      <w:r w:rsidR="000679E5" w:rsidRPr="005664B8">
        <w:rPr>
          <w:rFonts w:cs="Arial"/>
          <w:sz w:val="20"/>
          <w:szCs w:val="20"/>
        </w:rPr>
        <w:t>Решение</w:t>
      </w:r>
      <w:r w:rsidR="000679E5">
        <w:rPr>
          <w:rFonts w:cs="Arial"/>
          <w:sz w:val="20"/>
          <w:szCs w:val="20"/>
        </w:rPr>
        <w:t>м</w:t>
      </w:r>
      <w:r w:rsidR="000679E5" w:rsidRPr="005664B8">
        <w:rPr>
          <w:rFonts w:cs="Arial"/>
          <w:sz w:val="20"/>
          <w:szCs w:val="20"/>
        </w:rPr>
        <w:t xml:space="preserve"> Тольяттинской городской думы №257 от 19.10.2005</w:t>
      </w:r>
      <w:r w:rsidR="000679E5">
        <w:rPr>
          <w:rFonts w:cs="Arial"/>
          <w:sz w:val="20"/>
          <w:szCs w:val="20"/>
        </w:rPr>
        <w:t xml:space="preserve"> г.</w:t>
      </w:r>
    </w:p>
    <w:p w:rsidR="00D02902" w:rsidRPr="00E271D7" w:rsidRDefault="00845741" w:rsidP="00D02902">
      <w:pPr>
        <w:ind w:firstLine="540"/>
        <w:jc w:val="both"/>
        <w:rPr>
          <w:rFonts w:cs="Calibri"/>
          <w:sz w:val="20"/>
          <w:szCs w:val="20"/>
        </w:rPr>
      </w:pPr>
      <w:r w:rsidRPr="00E271D7">
        <w:rPr>
          <w:rFonts w:cs="Calibri"/>
          <w:sz w:val="20"/>
          <w:szCs w:val="20"/>
        </w:rPr>
        <w:t>Полностью освобождаются от уплаты земельного налога ветераны и инвалиды ВОВ, земли, расположенные под жилыми многоквартирными домами.</w:t>
      </w:r>
    </w:p>
    <w:p w:rsidR="00845741" w:rsidRPr="00E271D7" w:rsidRDefault="00845741" w:rsidP="00845741">
      <w:pPr>
        <w:pStyle w:val="Style4"/>
        <w:widowControl/>
        <w:spacing w:line="288" w:lineRule="exact"/>
        <w:jc w:val="both"/>
        <w:rPr>
          <w:rStyle w:val="FontStyle18"/>
          <w:iCs/>
          <w:smallCaps/>
          <w:sz w:val="20"/>
          <w:szCs w:val="20"/>
        </w:rPr>
      </w:pPr>
    </w:p>
    <w:p w:rsidR="001B2FE6" w:rsidRPr="00D02902" w:rsidRDefault="00845741" w:rsidP="00F04247">
      <w:pPr>
        <w:pStyle w:val="Style4"/>
        <w:widowControl/>
        <w:spacing w:line="288" w:lineRule="exact"/>
        <w:jc w:val="both"/>
        <w:rPr>
          <w:rStyle w:val="FontStyle18"/>
          <w:rFonts w:ascii="Calibri" w:hAnsi="Calibri" w:cs="Calibri"/>
          <w:b w:val="0"/>
          <w:bCs w:val="0"/>
          <w:sz w:val="24"/>
          <w:szCs w:val="24"/>
        </w:rPr>
      </w:pPr>
      <w:r w:rsidRPr="00E271D7">
        <w:rPr>
          <w:rStyle w:val="FontStyle18"/>
          <w:iCs/>
          <w:smallCaps/>
          <w:sz w:val="20"/>
          <w:szCs w:val="20"/>
        </w:rPr>
        <w:t xml:space="preserve">Воспользоваться льготой </w:t>
      </w:r>
      <w:r w:rsidRPr="00E271D7">
        <w:rPr>
          <w:rStyle w:val="FontStyle18"/>
          <w:b w:val="0"/>
          <w:bCs w:val="0"/>
          <w:iCs/>
          <w:sz w:val="20"/>
          <w:szCs w:val="20"/>
        </w:rPr>
        <w:t>можно обратившись в налоговый орган с заявлением и документами, удостоверяющими право на льготу.</w:t>
      </w:r>
      <w:hyperlink r:id="rId12" w:history="1">
        <w:r w:rsidR="00D02902" w:rsidRPr="00C130DE">
          <w:rPr>
            <w:rFonts w:cs="Calibri"/>
            <w:i/>
            <w:iCs/>
            <w:color w:val="0000FF"/>
            <w:sz w:val="20"/>
            <w:szCs w:val="20"/>
          </w:rPr>
          <w:br/>
        </w:r>
      </w:hyperlink>
      <w:bookmarkStart w:id="0" w:name="_GoBack"/>
      <w:bookmarkEnd w:id="0"/>
    </w:p>
    <w:sectPr w:rsidR="001B2FE6" w:rsidRPr="00D02902" w:rsidSect="007145C2">
      <w:pgSz w:w="16839" w:h="11907" w:orient="landscape" w:code="9"/>
      <w:pgMar w:top="284" w:right="567" w:bottom="425" w:left="567" w:header="720" w:footer="720" w:gutter="0"/>
      <w:cols w:num="2" w:space="883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B82" w:rsidRDefault="00525B82">
      <w:r>
        <w:separator/>
      </w:r>
    </w:p>
  </w:endnote>
  <w:endnote w:type="continuationSeparator" w:id="0">
    <w:p w:rsidR="00525B82" w:rsidRDefault="00525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B82" w:rsidRDefault="00525B82">
      <w:r>
        <w:separator/>
      </w:r>
    </w:p>
  </w:footnote>
  <w:footnote w:type="continuationSeparator" w:id="0">
    <w:p w:rsidR="00525B82" w:rsidRDefault="00525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/>
  <w:bordersDoNotSurroundFooter/>
  <w:gutterAtTop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0905"/>
    <w:rsid w:val="00027471"/>
    <w:rsid w:val="000679E5"/>
    <w:rsid w:val="00075572"/>
    <w:rsid w:val="00083FA3"/>
    <w:rsid w:val="00092872"/>
    <w:rsid w:val="00107AD4"/>
    <w:rsid w:val="00142EEA"/>
    <w:rsid w:val="00186C45"/>
    <w:rsid w:val="00194753"/>
    <w:rsid w:val="001B09AB"/>
    <w:rsid w:val="001B2FE6"/>
    <w:rsid w:val="001C0639"/>
    <w:rsid w:val="001D577F"/>
    <w:rsid w:val="001E54C6"/>
    <w:rsid w:val="00206863"/>
    <w:rsid w:val="00274711"/>
    <w:rsid w:val="002D4B37"/>
    <w:rsid w:val="00302ECE"/>
    <w:rsid w:val="003206CD"/>
    <w:rsid w:val="003352E9"/>
    <w:rsid w:val="003D0FCF"/>
    <w:rsid w:val="003E47B4"/>
    <w:rsid w:val="0044514F"/>
    <w:rsid w:val="00450DDC"/>
    <w:rsid w:val="004A142B"/>
    <w:rsid w:val="004A2951"/>
    <w:rsid w:val="004B3BAD"/>
    <w:rsid w:val="004F5955"/>
    <w:rsid w:val="00525B82"/>
    <w:rsid w:val="00526128"/>
    <w:rsid w:val="00527EF4"/>
    <w:rsid w:val="00551368"/>
    <w:rsid w:val="005A011F"/>
    <w:rsid w:val="005B0F72"/>
    <w:rsid w:val="005F1D22"/>
    <w:rsid w:val="00614591"/>
    <w:rsid w:val="00624E0F"/>
    <w:rsid w:val="00642275"/>
    <w:rsid w:val="00675EA3"/>
    <w:rsid w:val="006A5AB3"/>
    <w:rsid w:val="006F6E06"/>
    <w:rsid w:val="007145C2"/>
    <w:rsid w:val="00753B25"/>
    <w:rsid w:val="007B20AC"/>
    <w:rsid w:val="007D13B7"/>
    <w:rsid w:val="007D1508"/>
    <w:rsid w:val="007E35CB"/>
    <w:rsid w:val="007E5350"/>
    <w:rsid w:val="007F4BDE"/>
    <w:rsid w:val="008204EB"/>
    <w:rsid w:val="00840083"/>
    <w:rsid w:val="00845741"/>
    <w:rsid w:val="00854E24"/>
    <w:rsid w:val="008B11F2"/>
    <w:rsid w:val="008C0905"/>
    <w:rsid w:val="008C0C8E"/>
    <w:rsid w:val="008D084C"/>
    <w:rsid w:val="009219E6"/>
    <w:rsid w:val="00940052"/>
    <w:rsid w:val="009C7926"/>
    <w:rsid w:val="00A22477"/>
    <w:rsid w:val="00A623C6"/>
    <w:rsid w:val="00A635DA"/>
    <w:rsid w:val="00A6667E"/>
    <w:rsid w:val="00B02613"/>
    <w:rsid w:val="00B04004"/>
    <w:rsid w:val="00B55F20"/>
    <w:rsid w:val="00BA37FE"/>
    <w:rsid w:val="00BF3DB3"/>
    <w:rsid w:val="00C12D7A"/>
    <w:rsid w:val="00C130DE"/>
    <w:rsid w:val="00C33F20"/>
    <w:rsid w:val="00C46B6F"/>
    <w:rsid w:val="00C83252"/>
    <w:rsid w:val="00C8638A"/>
    <w:rsid w:val="00C91AD0"/>
    <w:rsid w:val="00C92FE9"/>
    <w:rsid w:val="00CC0900"/>
    <w:rsid w:val="00CC12EC"/>
    <w:rsid w:val="00CC6EDD"/>
    <w:rsid w:val="00CE4A6E"/>
    <w:rsid w:val="00CE4D4F"/>
    <w:rsid w:val="00D02902"/>
    <w:rsid w:val="00D46037"/>
    <w:rsid w:val="00D53611"/>
    <w:rsid w:val="00D7640E"/>
    <w:rsid w:val="00D861E1"/>
    <w:rsid w:val="00D87477"/>
    <w:rsid w:val="00DD159E"/>
    <w:rsid w:val="00E23228"/>
    <w:rsid w:val="00E271D7"/>
    <w:rsid w:val="00E753BA"/>
    <w:rsid w:val="00ED59C0"/>
    <w:rsid w:val="00ED6639"/>
    <w:rsid w:val="00EE5A9F"/>
    <w:rsid w:val="00EE5EEF"/>
    <w:rsid w:val="00EE7AE3"/>
    <w:rsid w:val="00EF4739"/>
    <w:rsid w:val="00F0245D"/>
    <w:rsid w:val="00F04247"/>
    <w:rsid w:val="00F46F77"/>
    <w:rsid w:val="00F536A9"/>
    <w:rsid w:val="00F856F6"/>
    <w:rsid w:val="00F860C9"/>
    <w:rsid w:val="00F92880"/>
    <w:rsid w:val="00FB1960"/>
    <w:rsid w:val="00FB7C34"/>
    <w:rsid w:val="00FB7FD3"/>
    <w:rsid w:val="00FE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 Narro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88" w:lineRule="exact"/>
      <w:jc w:val="both"/>
    </w:pPr>
  </w:style>
  <w:style w:type="paragraph" w:customStyle="1" w:styleId="Style4">
    <w:name w:val="Style4"/>
    <w:basedOn w:val="a"/>
    <w:uiPriority w:val="99"/>
    <w:pPr>
      <w:spacing w:line="240" w:lineRule="exact"/>
      <w:jc w:val="center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16" w:lineRule="exact"/>
    </w:pPr>
  </w:style>
  <w:style w:type="paragraph" w:customStyle="1" w:styleId="Style7">
    <w:name w:val="Style7"/>
    <w:basedOn w:val="a"/>
    <w:uiPriority w:val="99"/>
    <w:pPr>
      <w:spacing w:line="217" w:lineRule="exact"/>
      <w:ind w:firstLine="1262"/>
      <w:jc w:val="both"/>
    </w:pPr>
  </w:style>
  <w:style w:type="paragraph" w:customStyle="1" w:styleId="Style8">
    <w:name w:val="Style8"/>
    <w:basedOn w:val="a"/>
    <w:uiPriority w:val="99"/>
    <w:pPr>
      <w:spacing w:line="336" w:lineRule="exact"/>
      <w:jc w:val="center"/>
    </w:pPr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528" w:lineRule="exact"/>
      <w:jc w:val="both"/>
    </w:pPr>
  </w:style>
  <w:style w:type="paragraph" w:customStyle="1" w:styleId="Style11">
    <w:name w:val="Style11"/>
    <w:basedOn w:val="a"/>
    <w:uiPriority w:val="99"/>
    <w:pPr>
      <w:spacing w:line="528" w:lineRule="exact"/>
      <w:jc w:val="center"/>
    </w:pPr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  <w:pPr>
      <w:spacing w:line="384" w:lineRule="exact"/>
    </w:pPr>
  </w:style>
  <w:style w:type="paragraph" w:customStyle="1" w:styleId="Style14">
    <w:name w:val="Style14"/>
    <w:basedOn w:val="a"/>
    <w:uiPriority w:val="99"/>
    <w:pPr>
      <w:spacing w:line="283" w:lineRule="exact"/>
      <w:jc w:val="center"/>
    </w:pPr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  <w:pPr>
      <w:spacing w:line="286" w:lineRule="exact"/>
      <w:jc w:val="both"/>
    </w:pPr>
  </w:style>
  <w:style w:type="character" w:customStyle="1" w:styleId="FontStyle18">
    <w:name w:val="Font Style18"/>
    <w:basedOn w:val="a0"/>
    <w:uiPriority w:val="99"/>
    <w:rPr>
      <w:rFonts w:ascii="Arial Narrow" w:hAnsi="Arial Narrow" w:cs="Arial Narrow"/>
      <w:b/>
      <w:bCs/>
      <w:sz w:val="28"/>
      <w:szCs w:val="28"/>
    </w:rPr>
  </w:style>
  <w:style w:type="character" w:customStyle="1" w:styleId="FontStyle19">
    <w:name w:val="Font Style19"/>
    <w:basedOn w:val="a0"/>
    <w:uiPriority w:val="99"/>
    <w:rPr>
      <w:rFonts w:ascii="Arial Narrow" w:hAnsi="Arial Narrow" w:cs="Arial Narrow"/>
      <w:b/>
      <w:bCs/>
      <w:smallCaps/>
      <w:sz w:val="50"/>
      <w:szCs w:val="50"/>
    </w:rPr>
  </w:style>
  <w:style w:type="character" w:customStyle="1" w:styleId="FontStyle20">
    <w:name w:val="Font Style20"/>
    <w:basedOn w:val="a0"/>
    <w:uiPriority w:val="99"/>
    <w:rPr>
      <w:rFonts w:ascii="Arial Narrow" w:hAnsi="Arial Narrow" w:cs="Arial Narrow"/>
      <w:i/>
      <w:iCs/>
      <w:spacing w:val="-20"/>
      <w:sz w:val="40"/>
      <w:szCs w:val="40"/>
    </w:rPr>
  </w:style>
  <w:style w:type="character" w:customStyle="1" w:styleId="FontStyle21">
    <w:name w:val="Font Style21"/>
    <w:basedOn w:val="a0"/>
    <w:uiPriority w:val="99"/>
    <w:rPr>
      <w:rFonts w:ascii="Arial Narrow" w:hAnsi="Arial Narrow" w:cs="Arial Narrow"/>
      <w:i/>
      <w:iCs/>
      <w:sz w:val="26"/>
      <w:szCs w:val="26"/>
    </w:rPr>
  </w:style>
  <w:style w:type="character" w:customStyle="1" w:styleId="FontStyle22">
    <w:name w:val="Font Style22"/>
    <w:basedOn w:val="a0"/>
    <w:uiPriority w:val="99"/>
    <w:rPr>
      <w:rFonts w:ascii="Arial Narrow" w:hAnsi="Arial Narrow" w:cs="Arial Narrow"/>
      <w:sz w:val="26"/>
      <w:szCs w:val="26"/>
    </w:rPr>
  </w:style>
  <w:style w:type="character" w:customStyle="1" w:styleId="FontStyle23">
    <w:name w:val="Font Style23"/>
    <w:basedOn w:val="a0"/>
    <w:uiPriority w:val="99"/>
    <w:rPr>
      <w:rFonts w:ascii="Arial Narrow" w:hAnsi="Arial Narrow" w:cs="Arial Narrow"/>
      <w:b/>
      <w:bCs/>
      <w:sz w:val="16"/>
      <w:szCs w:val="16"/>
    </w:rPr>
  </w:style>
  <w:style w:type="character" w:customStyle="1" w:styleId="FontStyle24">
    <w:name w:val="Font Style24"/>
    <w:basedOn w:val="a0"/>
    <w:uiPriority w:val="99"/>
    <w:rPr>
      <w:rFonts w:ascii="Arial Narrow" w:hAnsi="Arial Narrow" w:cs="Arial Narrow"/>
      <w:b/>
      <w:bCs/>
      <w:sz w:val="26"/>
      <w:szCs w:val="26"/>
    </w:rPr>
  </w:style>
  <w:style w:type="character" w:customStyle="1" w:styleId="FontStyle25">
    <w:name w:val="Font Style25"/>
    <w:basedOn w:val="a0"/>
    <w:uiPriority w:val="99"/>
    <w:rPr>
      <w:rFonts w:ascii="Arial Narrow" w:hAnsi="Arial Narrow" w:cs="Arial Narrow"/>
      <w:i/>
      <w:iCs/>
      <w:sz w:val="16"/>
      <w:szCs w:val="16"/>
    </w:rPr>
  </w:style>
  <w:style w:type="character" w:customStyle="1" w:styleId="FontStyle26">
    <w:name w:val="Font Style26"/>
    <w:basedOn w:val="a0"/>
    <w:uiPriority w:val="99"/>
    <w:rPr>
      <w:rFonts w:ascii="Arial Narrow" w:hAnsi="Arial Narrow" w:cs="Arial Narrow"/>
      <w:spacing w:val="10"/>
      <w:sz w:val="16"/>
      <w:szCs w:val="16"/>
    </w:rPr>
  </w:style>
  <w:style w:type="character" w:customStyle="1" w:styleId="FontStyle27">
    <w:name w:val="Font Style27"/>
    <w:basedOn w:val="a0"/>
    <w:uiPriority w:val="99"/>
    <w:rPr>
      <w:rFonts w:ascii="Arial Narrow" w:hAnsi="Arial Narrow" w:cs="Arial Narrow"/>
      <w:spacing w:val="10"/>
      <w:sz w:val="20"/>
      <w:szCs w:val="20"/>
    </w:rPr>
  </w:style>
  <w:style w:type="character" w:customStyle="1" w:styleId="FontStyle28">
    <w:name w:val="Font Style28"/>
    <w:basedOn w:val="a0"/>
    <w:uiPriority w:val="99"/>
    <w:rPr>
      <w:rFonts w:ascii="Arial Narrow" w:hAnsi="Arial Narrow" w:cs="Arial Narrow"/>
      <w:i/>
      <w:iCs/>
      <w:sz w:val="20"/>
      <w:szCs w:val="20"/>
    </w:rPr>
  </w:style>
  <w:style w:type="character" w:customStyle="1" w:styleId="FontStyle29">
    <w:name w:val="Font Style29"/>
    <w:basedOn w:val="a0"/>
    <w:uiPriority w:val="99"/>
    <w:rPr>
      <w:rFonts w:ascii="Arial Narrow" w:hAnsi="Arial Narrow" w:cs="Arial Narrow"/>
      <w:b/>
      <w:bCs/>
      <w:sz w:val="20"/>
      <w:szCs w:val="20"/>
    </w:rPr>
  </w:style>
  <w:style w:type="character" w:customStyle="1" w:styleId="FontStyle11">
    <w:name w:val="Font Style11"/>
    <w:basedOn w:val="a0"/>
    <w:uiPriority w:val="99"/>
    <w:rsid w:val="00DD159E"/>
    <w:rPr>
      <w:rFonts w:ascii="Arial Narrow" w:hAnsi="Arial Narrow" w:cs="Arial Narrow"/>
      <w:sz w:val="20"/>
      <w:szCs w:val="20"/>
    </w:rPr>
  </w:style>
  <w:style w:type="character" w:customStyle="1" w:styleId="FontStyle12">
    <w:name w:val="Font Style12"/>
    <w:basedOn w:val="a0"/>
    <w:uiPriority w:val="99"/>
    <w:rsid w:val="00DD159E"/>
    <w:rPr>
      <w:rFonts w:ascii="Arial Narrow" w:hAnsi="Arial Narrow" w:cs="Arial Narrow"/>
      <w:sz w:val="16"/>
      <w:szCs w:val="16"/>
    </w:rPr>
  </w:style>
  <w:style w:type="character" w:customStyle="1" w:styleId="FontStyle13">
    <w:name w:val="Font Style13"/>
    <w:basedOn w:val="a0"/>
    <w:uiPriority w:val="99"/>
    <w:rsid w:val="00DD159E"/>
    <w:rPr>
      <w:rFonts w:ascii="Arial Narrow" w:hAnsi="Arial Narrow" w:cs="Arial Narrow"/>
      <w:b/>
      <w:bCs/>
      <w:sz w:val="16"/>
      <w:szCs w:val="16"/>
    </w:rPr>
  </w:style>
  <w:style w:type="character" w:customStyle="1" w:styleId="FontStyle14">
    <w:name w:val="Font Style14"/>
    <w:basedOn w:val="a0"/>
    <w:uiPriority w:val="99"/>
    <w:rsid w:val="00DD159E"/>
    <w:rPr>
      <w:rFonts w:ascii="Arial Narrow" w:hAnsi="Arial Narrow" w:cs="Arial Narrow"/>
      <w:b/>
      <w:bCs/>
      <w:sz w:val="26"/>
      <w:szCs w:val="26"/>
    </w:rPr>
  </w:style>
  <w:style w:type="character" w:customStyle="1" w:styleId="FontStyle15">
    <w:name w:val="Font Style15"/>
    <w:basedOn w:val="a0"/>
    <w:uiPriority w:val="99"/>
    <w:rsid w:val="00DD159E"/>
    <w:rPr>
      <w:rFonts w:ascii="Arial Narrow" w:hAnsi="Arial Narrow" w:cs="Arial Narrow"/>
      <w:i/>
      <w:iCs/>
      <w:sz w:val="16"/>
      <w:szCs w:val="16"/>
    </w:rPr>
  </w:style>
  <w:style w:type="character" w:customStyle="1" w:styleId="FontStyle16">
    <w:name w:val="Font Style16"/>
    <w:basedOn w:val="a0"/>
    <w:uiPriority w:val="99"/>
    <w:rsid w:val="00DD159E"/>
    <w:rPr>
      <w:rFonts w:ascii="Arial Narrow" w:hAnsi="Arial Narrow" w:cs="Arial Narrow"/>
      <w:spacing w:val="10"/>
      <w:sz w:val="16"/>
      <w:szCs w:val="16"/>
    </w:rPr>
  </w:style>
  <w:style w:type="character" w:customStyle="1" w:styleId="FontStyle17">
    <w:name w:val="Font Style17"/>
    <w:basedOn w:val="a0"/>
    <w:uiPriority w:val="99"/>
    <w:rsid w:val="00DD159E"/>
    <w:rPr>
      <w:rFonts w:ascii="Arial Narrow" w:hAnsi="Arial Narrow" w:cs="Arial Narrow"/>
      <w:spacing w:val="10"/>
      <w:sz w:val="20"/>
      <w:szCs w:val="20"/>
    </w:rPr>
  </w:style>
  <w:style w:type="character" w:styleId="a3">
    <w:name w:val="Hyperlink"/>
    <w:basedOn w:val="a0"/>
    <w:uiPriority w:val="99"/>
    <w:unhideWhenUsed/>
    <w:rsid w:val="00DD159E"/>
    <w:rPr>
      <w:rFonts w:cs="Times New Roman"/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B09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B09A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04247"/>
    <w:pPr>
      <w:spacing w:after="0" w:line="240" w:lineRule="auto"/>
    </w:pPr>
    <w:rPr>
      <w:rFonts w:ascii="Calibri"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2D4B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semiHidden/>
    <w:rsid w:val="00525B82"/>
    <w:pPr>
      <w:widowControl/>
      <w:ind w:firstLine="720"/>
      <w:jc w:val="both"/>
    </w:pPr>
    <w:rPr>
      <w:rFonts w:ascii="Times New Roman" w:eastAsia="Times New Roman" w:hAnsi="Times New Roman"/>
      <w:b/>
      <w:bCs/>
      <w:sz w:val="40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25B82"/>
    <w:rPr>
      <w:rFonts w:ascii="Times New Roman" w:eastAsia="Times New Roman" w:hAnsi="Times New Roman"/>
      <w:b/>
      <w:bCs/>
      <w:sz w:val="4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8289E89F1F394D788231C763F709EEB9745210783BCE98E89FCABCD197F906EA07809A4C669CDDE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2A15F1C79110FC41DF7E4E360F566A803B8A0D8D256378A72DB85F3C32C828A63896C6A7752V7VC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ervice.nalog.ru/l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A9218-D7F1-408A-977E-1CBB04B2D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Валерьевна Головкова</dc:creator>
  <cp:lastModifiedBy>Степанова Ирина Александровна</cp:lastModifiedBy>
  <cp:revision>3</cp:revision>
  <cp:lastPrinted>2015-06-17T10:06:00Z</cp:lastPrinted>
  <dcterms:created xsi:type="dcterms:W3CDTF">2015-06-23T05:48:00Z</dcterms:created>
  <dcterms:modified xsi:type="dcterms:W3CDTF">2015-06-23T05:58:00Z</dcterms:modified>
</cp:coreProperties>
</file>