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C4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</w:t>
      </w:r>
      <w:r w:rsidR="00486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 – нежилое помещение, на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этаже,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 xml:space="preserve"> 2б, 7а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43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кв.м </w:t>
      </w:r>
      <w:r w:rsidR="003A0672">
        <w:rPr>
          <w:rFonts w:ascii="Times New Roman" w:hAnsi="Times New Roman"/>
          <w:sz w:val="24"/>
          <w:szCs w:val="24"/>
          <w:lang w:eastAsia="ru-RU"/>
        </w:rPr>
        <w:t xml:space="preserve">из них </w:t>
      </w:r>
      <w:r w:rsidR="003A0672" w:rsidRPr="00BC4C6B">
        <w:rPr>
          <w:rFonts w:ascii="Times New Roman" w:hAnsi="Times New Roman"/>
          <w:sz w:val="24"/>
          <w:szCs w:val="24"/>
          <w:lang w:eastAsia="ru-RU"/>
        </w:rPr>
        <w:t>16</w:t>
      </w:r>
      <w:r w:rsidR="003A0672">
        <w:rPr>
          <w:rFonts w:ascii="Times New Roman" w:hAnsi="Times New Roman"/>
          <w:sz w:val="24"/>
          <w:szCs w:val="24"/>
          <w:lang w:eastAsia="ru-RU"/>
        </w:rPr>
        <w:t xml:space="preserve"> кв.м </w:t>
      </w:r>
      <w:proofErr w:type="gramStart"/>
      <w:r w:rsidR="003A0672">
        <w:rPr>
          <w:rFonts w:ascii="Times New Roman" w:hAnsi="Times New Roman"/>
          <w:sz w:val="24"/>
          <w:szCs w:val="24"/>
          <w:lang w:eastAsia="ru-RU"/>
        </w:rPr>
        <w:t>вспомогательная</w:t>
      </w:r>
      <w:proofErr w:type="gramEnd"/>
      <w:r w:rsidR="003A067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BE2DB8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D759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43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кв.м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C05FB2" w:rsidRDefault="00E23436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3 – нежил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7B559F">
        <w:rPr>
          <w:rFonts w:ascii="Times New Roman" w:hAnsi="Times New Roman"/>
          <w:sz w:val="24"/>
          <w:szCs w:val="24"/>
        </w:rPr>
        <w:t xml:space="preserve">2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7B559F">
        <w:rPr>
          <w:rFonts w:ascii="Times New Roman" w:hAnsi="Times New Roman"/>
          <w:sz w:val="24"/>
          <w:szCs w:val="24"/>
          <w:lang w:eastAsia="ru-RU"/>
        </w:rPr>
        <w:t>ы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59F">
        <w:rPr>
          <w:rFonts w:ascii="Times New Roman" w:hAnsi="Times New Roman"/>
          <w:sz w:val="24"/>
          <w:szCs w:val="24"/>
          <w:lang w:eastAsia="ru-RU"/>
        </w:rPr>
        <w:t>№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B559F">
        <w:rPr>
          <w:rFonts w:ascii="Times New Roman" w:hAnsi="Times New Roman"/>
          <w:sz w:val="24"/>
          <w:szCs w:val="24"/>
          <w:lang w:eastAsia="ru-RU"/>
        </w:rPr>
        <w:t>20, 22а, 23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,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D759E0">
        <w:rPr>
          <w:rFonts w:ascii="Times New Roman" w:hAnsi="Times New Roman"/>
          <w:sz w:val="24"/>
          <w:szCs w:val="24"/>
          <w:lang w:eastAsia="ru-RU"/>
        </w:rPr>
        <w:t>5</w:t>
      </w:r>
      <w:r w:rsidR="007B559F">
        <w:rPr>
          <w:rFonts w:ascii="Times New Roman" w:hAnsi="Times New Roman"/>
          <w:sz w:val="24"/>
          <w:szCs w:val="24"/>
          <w:lang w:eastAsia="ru-RU"/>
        </w:rPr>
        <w:t>4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,</w:t>
      </w:r>
      <w:r w:rsidR="007B559F">
        <w:rPr>
          <w:rFonts w:ascii="Times New Roman" w:hAnsi="Times New Roman"/>
          <w:sz w:val="24"/>
          <w:szCs w:val="24"/>
          <w:lang w:eastAsia="ru-RU"/>
        </w:rPr>
        <w:t>9</w:t>
      </w:r>
      <w:r w:rsidR="00D75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кв.м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, из них 19,2 кв.м </w:t>
      </w:r>
      <w:proofErr w:type="gramStart"/>
      <w:r w:rsidR="008C11FE">
        <w:rPr>
          <w:rFonts w:ascii="Times New Roman" w:hAnsi="Times New Roman"/>
          <w:sz w:val="24"/>
          <w:szCs w:val="24"/>
          <w:lang w:eastAsia="ru-RU"/>
        </w:rPr>
        <w:t>вспомогательная</w:t>
      </w:r>
      <w:proofErr w:type="gram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4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F95685" w:rsidRPr="00C05FB2">
        <w:rPr>
          <w:rFonts w:ascii="Times New Roman" w:hAnsi="Times New Roman"/>
          <w:sz w:val="24"/>
          <w:szCs w:val="24"/>
        </w:rPr>
        <w:t>2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этаже, комната № </w:t>
      </w:r>
      <w:r w:rsidR="008C11FE">
        <w:rPr>
          <w:rFonts w:ascii="Times New Roman" w:hAnsi="Times New Roman"/>
          <w:sz w:val="24"/>
          <w:szCs w:val="24"/>
          <w:lang w:eastAsia="ru-RU"/>
        </w:rPr>
        <w:t>18а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8C11FE">
        <w:rPr>
          <w:rFonts w:ascii="Times New Roman" w:hAnsi="Times New Roman"/>
          <w:sz w:val="24"/>
          <w:szCs w:val="24"/>
          <w:lang w:eastAsia="ru-RU"/>
        </w:rPr>
        <w:t>17,6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кв.м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5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7B559F">
        <w:rPr>
          <w:rFonts w:ascii="Times New Roman" w:hAnsi="Times New Roman"/>
          <w:sz w:val="24"/>
          <w:szCs w:val="24"/>
        </w:rPr>
        <w:t>3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8C11FE">
        <w:rPr>
          <w:rFonts w:ascii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4а, 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8C11FE">
        <w:rPr>
          <w:rFonts w:ascii="Times New Roman" w:hAnsi="Times New Roman"/>
          <w:sz w:val="24"/>
          <w:szCs w:val="24"/>
          <w:lang w:eastAsia="ru-RU"/>
        </w:rPr>
        <w:t>13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кв.м</w:t>
      </w:r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6 –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D200B4" w:rsidRPr="00C05FB2">
        <w:rPr>
          <w:rFonts w:ascii="Times New Roman" w:hAnsi="Times New Roman"/>
          <w:sz w:val="24"/>
          <w:szCs w:val="24"/>
        </w:rPr>
        <w:t xml:space="preserve">на </w:t>
      </w:r>
      <w:r w:rsidR="007B559F">
        <w:rPr>
          <w:rFonts w:ascii="Times New Roman" w:hAnsi="Times New Roman"/>
          <w:sz w:val="24"/>
          <w:szCs w:val="24"/>
        </w:rPr>
        <w:t>3</w:t>
      </w:r>
      <w:r w:rsidR="00D200B4" w:rsidRPr="00C05FB2">
        <w:rPr>
          <w:rFonts w:ascii="Times New Roman" w:hAnsi="Times New Roman"/>
          <w:sz w:val="24"/>
          <w:szCs w:val="24"/>
        </w:rPr>
        <w:t xml:space="preserve">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этаже, комната 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6, общей площадью </w:t>
      </w:r>
      <w:r w:rsidR="008C11FE">
        <w:rPr>
          <w:rFonts w:ascii="Times New Roman" w:hAnsi="Times New Roman"/>
          <w:sz w:val="24"/>
          <w:szCs w:val="24"/>
          <w:lang w:eastAsia="ru-RU"/>
        </w:rPr>
        <w:t>19,7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кв.м</w:t>
      </w:r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D65E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комнаты </w:t>
      </w:r>
      <w:r w:rsidR="008C11FE">
        <w:rPr>
          <w:rFonts w:ascii="Times New Roman" w:hAnsi="Times New Roman"/>
          <w:sz w:val="24"/>
          <w:szCs w:val="24"/>
          <w:lang w:eastAsia="ru-RU"/>
        </w:rPr>
        <w:t>№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19, </w:t>
      </w:r>
      <w:r w:rsidR="00461248">
        <w:rPr>
          <w:rFonts w:ascii="Times New Roman" w:hAnsi="Times New Roman"/>
          <w:sz w:val="24"/>
          <w:szCs w:val="24"/>
          <w:lang w:eastAsia="ru-RU"/>
        </w:rPr>
        <w:t>5</w:t>
      </w:r>
      <w:r w:rsidR="008C11FE">
        <w:rPr>
          <w:rFonts w:ascii="Times New Roman" w:hAnsi="Times New Roman"/>
          <w:sz w:val="24"/>
          <w:szCs w:val="24"/>
          <w:lang w:eastAsia="ru-RU"/>
        </w:rPr>
        <w:t>0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56,1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 w:rsidR="00461248" w:rsidRPr="00461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D65E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комната № 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C43D6B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 w:rsidR="00461248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200B4" w:rsidRDefault="00D200B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E89" w:rsidRPr="006A7BB0" w:rsidRDefault="009A2E89" w:rsidP="00E23436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5EE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4226D5" w:rsidRPr="00A83786" w:rsidTr="00B832B1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6D5" w:rsidRPr="00027F26" w:rsidRDefault="004226D5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9326E9" w:rsidRDefault="004226D5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2955,45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14777,2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4433,1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  <w:r w:rsidRPr="009326E9">
              <w:rPr>
                <w:rFonts w:ascii="Times New Roman" w:hAnsi="Times New Roman"/>
                <w:sz w:val="24"/>
                <w:szCs w:val="24"/>
              </w:rPr>
              <w:t>22165,8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9326E9" w:rsidRDefault="004226D5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7388,6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3/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36943,1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A0672" w:rsidRPr="00A83786" w:rsidTr="0076121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3929,01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26E9">
              <w:rPr>
                <w:rFonts w:ascii="Times New Roman" w:hAnsi="Times New Roman"/>
                <w:sz w:val="24"/>
                <w:szCs w:val="24"/>
              </w:rPr>
              <w:t>19645,06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5893,5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2/</w:t>
            </w:r>
            <w:r w:rsidRPr="009326E9">
              <w:rPr>
                <w:rFonts w:ascii="Times New Roman" w:hAnsi="Times New Roman"/>
                <w:sz w:val="24"/>
                <w:szCs w:val="24"/>
              </w:rPr>
              <w:t>29467,59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9822,53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26E9">
              <w:rPr>
                <w:rFonts w:ascii="Times New Roman" w:hAnsi="Times New Roman"/>
                <w:sz w:val="24"/>
                <w:szCs w:val="24"/>
              </w:rPr>
              <w:t>49112,6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A0672" w:rsidRPr="00A83786" w:rsidTr="00B61672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3150,16/15750,82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4725,25/23626,23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7875,41/39377,05</w:t>
            </w:r>
          </w:p>
        </w:tc>
      </w:tr>
      <w:tr w:rsidR="003A0672" w:rsidRPr="00A83786" w:rsidTr="003163C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1223,90/6119,52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1835,86/9179,29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3059,76/15298,81</w:t>
            </w:r>
          </w:p>
        </w:tc>
      </w:tr>
      <w:tr w:rsidR="003A0672" w:rsidRPr="00A83786" w:rsidTr="00AA229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904,02/4520,10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1356,03/6780,15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2260,05/11300,26</w:t>
            </w:r>
          </w:p>
        </w:tc>
      </w:tr>
      <w:tr w:rsidR="003A0672" w:rsidRPr="00A83786" w:rsidTr="004D463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1369,94/6849,69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2054,91/10274,54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3424,85/17124,24</w:t>
            </w:r>
          </w:p>
        </w:tc>
      </w:tr>
      <w:tr w:rsidR="003A0672" w:rsidRPr="00A83786" w:rsidTr="00BE1A6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3901,20/19505,98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5851,79/29258,97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3A0672" w:rsidP="003A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9752,99/48764,96</w:t>
            </w:r>
          </w:p>
        </w:tc>
      </w:tr>
      <w:tr w:rsidR="005E2564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564" w:rsidRPr="00027F26" w:rsidRDefault="005E2564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5E2564" w:rsidP="005E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917,93/4589,64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5E2564" w:rsidP="005E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1376,89/6884,46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5E2564" w:rsidP="005E2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2294,82/11474,11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Размер арендной платы может изменяться в соответствии с решениями Думы городского округа Тольятти и постановлениями </w:t>
      </w:r>
      <w:proofErr w:type="spellStart"/>
      <w:r w:rsidR="0017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</w:t>
      </w: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9326E9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Документация о конкурсе предоставляется бесплатно в электронном виде по адресу: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9326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2C2B7D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C4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C2B7D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51B8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9326E9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C4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E23B8" w:rsidRPr="009326E9" w:rsidRDefault="006E23B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13" w:rsidRPr="009326E9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C4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2019г. по 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2019г.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9326E9" w:rsidRDefault="00027F26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FB6E1B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273519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9326E9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</w:t>
      </w:r>
      <w:r w:rsidR="00DE0F60" w:rsidRPr="009326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3913" w:rsidRPr="00932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27F26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83AE0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E55B42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2019г</w:t>
      </w:r>
      <w:proofErr w:type="gramStart"/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.в</w:t>
      </w:r>
      <w:proofErr w:type="gramEnd"/>
      <w:r w:rsidR="00FB6E1B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9326E9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9326E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5E778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9326E9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3372E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5EE0" w:rsidRPr="009326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0.2019г,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.2019г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1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0.2019г.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hyperlink r:id="rId7" w:history="1"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3F3"/>
    <w:rsid w:val="00012389"/>
    <w:rsid w:val="000173D6"/>
    <w:rsid w:val="0002116F"/>
    <w:rsid w:val="0002584B"/>
    <w:rsid w:val="0002773A"/>
    <w:rsid w:val="00027F26"/>
    <w:rsid w:val="00031998"/>
    <w:rsid w:val="00037BEE"/>
    <w:rsid w:val="00043A05"/>
    <w:rsid w:val="0006158C"/>
    <w:rsid w:val="00062655"/>
    <w:rsid w:val="0006353C"/>
    <w:rsid w:val="000674A5"/>
    <w:rsid w:val="0007003D"/>
    <w:rsid w:val="00071958"/>
    <w:rsid w:val="00071AA0"/>
    <w:rsid w:val="00095D67"/>
    <w:rsid w:val="000A09C5"/>
    <w:rsid w:val="000A4B91"/>
    <w:rsid w:val="000C2FCE"/>
    <w:rsid w:val="000C63B7"/>
    <w:rsid w:val="000C702F"/>
    <w:rsid w:val="000D61D5"/>
    <w:rsid w:val="000E44DB"/>
    <w:rsid w:val="000F230A"/>
    <w:rsid w:val="000F4582"/>
    <w:rsid w:val="000F6E12"/>
    <w:rsid w:val="00112D19"/>
    <w:rsid w:val="00114BBE"/>
    <w:rsid w:val="00122FD1"/>
    <w:rsid w:val="00134F66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0B35"/>
    <w:rsid w:val="001825D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57D4"/>
    <w:rsid w:val="001E47A1"/>
    <w:rsid w:val="001E51EB"/>
    <w:rsid w:val="001F6C56"/>
    <w:rsid w:val="0020133B"/>
    <w:rsid w:val="00204C9A"/>
    <w:rsid w:val="00215E27"/>
    <w:rsid w:val="00225749"/>
    <w:rsid w:val="002419C3"/>
    <w:rsid w:val="00243525"/>
    <w:rsid w:val="00245462"/>
    <w:rsid w:val="002544F2"/>
    <w:rsid w:val="00255DA5"/>
    <w:rsid w:val="00270DA1"/>
    <w:rsid w:val="00271447"/>
    <w:rsid w:val="00273519"/>
    <w:rsid w:val="00273F6C"/>
    <w:rsid w:val="00277394"/>
    <w:rsid w:val="0029799B"/>
    <w:rsid w:val="002A08E4"/>
    <w:rsid w:val="002A4E7F"/>
    <w:rsid w:val="002B03C1"/>
    <w:rsid w:val="002B4BC6"/>
    <w:rsid w:val="002C2B7D"/>
    <w:rsid w:val="002C30AD"/>
    <w:rsid w:val="002C71DB"/>
    <w:rsid w:val="002E1FA6"/>
    <w:rsid w:val="002E2E5C"/>
    <w:rsid w:val="002F16D0"/>
    <w:rsid w:val="002F2333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F04"/>
    <w:rsid w:val="003D6040"/>
    <w:rsid w:val="003D6074"/>
    <w:rsid w:val="003E4963"/>
    <w:rsid w:val="003F6B73"/>
    <w:rsid w:val="004047E8"/>
    <w:rsid w:val="00421310"/>
    <w:rsid w:val="004226D5"/>
    <w:rsid w:val="004237FD"/>
    <w:rsid w:val="00446681"/>
    <w:rsid w:val="00460A8B"/>
    <w:rsid w:val="00461248"/>
    <w:rsid w:val="00463913"/>
    <w:rsid w:val="00465286"/>
    <w:rsid w:val="004841A7"/>
    <w:rsid w:val="00486C5D"/>
    <w:rsid w:val="00494B89"/>
    <w:rsid w:val="00496A51"/>
    <w:rsid w:val="004A156B"/>
    <w:rsid w:val="004A1C1B"/>
    <w:rsid w:val="004B3314"/>
    <w:rsid w:val="004C0710"/>
    <w:rsid w:val="004D21B1"/>
    <w:rsid w:val="004D5C89"/>
    <w:rsid w:val="004F1CB4"/>
    <w:rsid w:val="004F3D41"/>
    <w:rsid w:val="00501C86"/>
    <w:rsid w:val="005038B2"/>
    <w:rsid w:val="00504F16"/>
    <w:rsid w:val="00505F2C"/>
    <w:rsid w:val="0051453F"/>
    <w:rsid w:val="00523894"/>
    <w:rsid w:val="00531CAF"/>
    <w:rsid w:val="00537455"/>
    <w:rsid w:val="00542EC0"/>
    <w:rsid w:val="005469A7"/>
    <w:rsid w:val="00557793"/>
    <w:rsid w:val="005619B6"/>
    <w:rsid w:val="005620C8"/>
    <w:rsid w:val="00564263"/>
    <w:rsid w:val="00565BA7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C11DB"/>
    <w:rsid w:val="005C1817"/>
    <w:rsid w:val="005D3A02"/>
    <w:rsid w:val="005E2564"/>
    <w:rsid w:val="005E7786"/>
    <w:rsid w:val="005F7125"/>
    <w:rsid w:val="00611BA7"/>
    <w:rsid w:val="00634E62"/>
    <w:rsid w:val="00644F30"/>
    <w:rsid w:val="00655121"/>
    <w:rsid w:val="00665E2B"/>
    <w:rsid w:val="006754CB"/>
    <w:rsid w:val="00683460"/>
    <w:rsid w:val="006905EA"/>
    <w:rsid w:val="006A1A0A"/>
    <w:rsid w:val="006A2CA0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F65A4"/>
    <w:rsid w:val="007248B4"/>
    <w:rsid w:val="00726C58"/>
    <w:rsid w:val="007279E0"/>
    <w:rsid w:val="0073079F"/>
    <w:rsid w:val="00730C73"/>
    <w:rsid w:val="0073294A"/>
    <w:rsid w:val="007337B7"/>
    <w:rsid w:val="007346F9"/>
    <w:rsid w:val="00747B3A"/>
    <w:rsid w:val="00751143"/>
    <w:rsid w:val="007540ED"/>
    <w:rsid w:val="00756AD9"/>
    <w:rsid w:val="00773819"/>
    <w:rsid w:val="0077615C"/>
    <w:rsid w:val="00786A65"/>
    <w:rsid w:val="00786BFB"/>
    <w:rsid w:val="00796A0F"/>
    <w:rsid w:val="00796C2B"/>
    <w:rsid w:val="007A3050"/>
    <w:rsid w:val="007A4EF9"/>
    <w:rsid w:val="007A505A"/>
    <w:rsid w:val="007A5068"/>
    <w:rsid w:val="007B129D"/>
    <w:rsid w:val="007B559F"/>
    <w:rsid w:val="007D168E"/>
    <w:rsid w:val="007D7795"/>
    <w:rsid w:val="007E29A0"/>
    <w:rsid w:val="007F3DDF"/>
    <w:rsid w:val="007F6997"/>
    <w:rsid w:val="007F7BEB"/>
    <w:rsid w:val="008032DD"/>
    <w:rsid w:val="00821D81"/>
    <w:rsid w:val="00821F56"/>
    <w:rsid w:val="00825C21"/>
    <w:rsid w:val="00835865"/>
    <w:rsid w:val="00841A9C"/>
    <w:rsid w:val="00845DEF"/>
    <w:rsid w:val="00870798"/>
    <w:rsid w:val="00870FDE"/>
    <w:rsid w:val="008750A7"/>
    <w:rsid w:val="008778AB"/>
    <w:rsid w:val="00887D18"/>
    <w:rsid w:val="0089098F"/>
    <w:rsid w:val="00894189"/>
    <w:rsid w:val="008A7C89"/>
    <w:rsid w:val="008B32E1"/>
    <w:rsid w:val="008C11FE"/>
    <w:rsid w:val="008C3DF7"/>
    <w:rsid w:val="008D3BF5"/>
    <w:rsid w:val="008D73F3"/>
    <w:rsid w:val="008E7D25"/>
    <w:rsid w:val="008F1B13"/>
    <w:rsid w:val="008F2341"/>
    <w:rsid w:val="00922A57"/>
    <w:rsid w:val="009326E9"/>
    <w:rsid w:val="00937A99"/>
    <w:rsid w:val="0094062E"/>
    <w:rsid w:val="00944D31"/>
    <w:rsid w:val="00944F61"/>
    <w:rsid w:val="00951B82"/>
    <w:rsid w:val="009559F0"/>
    <w:rsid w:val="00981AC7"/>
    <w:rsid w:val="009939C5"/>
    <w:rsid w:val="009A2E89"/>
    <w:rsid w:val="009B3B46"/>
    <w:rsid w:val="009B5CB6"/>
    <w:rsid w:val="009C33B7"/>
    <w:rsid w:val="009C4A7A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1B8D"/>
    <w:rsid w:val="00A1434C"/>
    <w:rsid w:val="00A20E52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D1835"/>
    <w:rsid w:val="00AF76B2"/>
    <w:rsid w:val="00B06C05"/>
    <w:rsid w:val="00B074AF"/>
    <w:rsid w:val="00B13CC6"/>
    <w:rsid w:val="00B165F1"/>
    <w:rsid w:val="00B200AA"/>
    <w:rsid w:val="00B21456"/>
    <w:rsid w:val="00B23C61"/>
    <w:rsid w:val="00B23D94"/>
    <w:rsid w:val="00B24595"/>
    <w:rsid w:val="00B33D41"/>
    <w:rsid w:val="00B3520B"/>
    <w:rsid w:val="00B42637"/>
    <w:rsid w:val="00B43CA6"/>
    <w:rsid w:val="00B525DC"/>
    <w:rsid w:val="00B53BA8"/>
    <w:rsid w:val="00B547D7"/>
    <w:rsid w:val="00B6536D"/>
    <w:rsid w:val="00B66962"/>
    <w:rsid w:val="00B701CC"/>
    <w:rsid w:val="00B816BB"/>
    <w:rsid w:val="00B914BD"/>
    <w:rsid w:val="00BB2310"/>
    <w:rsid w:val="00BB6818"/>
    <w:rsid w:val="00BC4C6B"/>
    <w:rsid w:val="00BC7847"/>
    <w:rsid w:val="00BE2DAD"/>
    <w:rsid w:val="00BE2DB8"/>
    <w:rsid w:val="00BF6973"/>
    <w:rsid w:val="00C0383A"/>
    <w:rsid w:val="00C05FB2"/>
    <w:rsid w:val="00C14B1E"/>
    <w:rsid w:val="00C15BF2"/>
    <w:rsid w:val="00C16EEA"/>
    <w:rsid w:val="00C26632"/>
    <w:rsid w:val="00C43D6B"/>
    <w:rsid w:val="00C47779"/>
    <w:rsid w:val="00C50B96"/>
    <w:rsid w:val="00C5289D"/>
    <w:rsid w:val="00C53368"/>
    <w:rsid w:val="00C5705D"/>
    <w:rsid w:val="00C61182"/>
    <w:rsid w:val="00C74ED1"/>
    <w:rsid w:val="00C752B4"/>
    <w:rsid w:val="00C76F1F"/>
    <w:rsid w:val="00C82ED2"/>
    <w:rsid w:val="00C83A36"/>
    <w:rsid w:val="00C9394F"/>
    <w:rsid w:val="00CA13A0"/>
    <w:rsid w:val="00CA433A"/>
    <w:rsid w:val="00CA65FC"/>
    <w:rsid w:val="00CD6960"/>
    <w:rsid w:val="00D200B4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A39A3"/>
    <w:rsid w:val="00DB49A9"/>
    <w:rsid w:val="00DB61D9"/>
    <w:rsid w:val="00DC093A"/>
    <w:rsid w:val="00DC1D06"/>
    <w:rsid w:val="00DD0620"/>
    <w:rsid w:val="00DE0F60"/>
    <w:rsid w:val="00DE7079"/>
    <w:rsid w:val="00DF0E01"/>
    <w:rsid w:val="00DF349A"/>
    <w:rsid w:val="00DF35F3"/>
    <w:rsid w:val="00E0212D"/>
    <w:rsid w:val="00E13BB2"/>
    <w:rsid w:val="00E1792E"/>
    <w:rsid w:val="00E23436"/>
    <w:rsid w:val="00E33AEC"/>
    <w:rsid w:val="00E34358"/>
    <w:rsid w:val="00E37D74"/>
    <w:rsid w:val="00E457AF"/>
    <w:rsid w:val="00E547C7"/>
    <w:rsid w:val="00E555E9"/>
    <w:rsid w:val="00E55B42"/>
    <w:rsid w:val="00E6384F"/>
    <w:rsid w:val="00E6400C"/>
    <w:rsid w:val="00E9540A"/>
    <w:rsid w:val="00EA02C3"/>
    <w:rsid w:val="00EB1640"/>
    <w:rsid w:val="00EC0923"/>
    <w:rsid w:val="00EC3EB3"/>
    <w:rsid w:val="00ED4D51"/>
    <w:rsid w:val="00EF2753"/>
    <w:rsid w:val="00EF4D88"/>
    <w:rsid w:val="00F008B7"/>
    <w:rsid w:val="00F068D9"/>
    <w:rsid w:val="00F30D54"/>
    <w:rsid w:val="00F35C1F"/>
    <w:rsid w:val="00F45BC3"/>
    <w:rsid w:val="00F460D4"/>
    <w:rsid w:val="00F82BA2"/>
    <w:rsid w:val="00F87881"/>
    <w:rsid w:val="00F93C56"/>
    <w:rsid w:val="00F95685"/>
    <w:rsid w:val="00FB2CDD"/>
    <w:rsid w:val="00FB6E1B"/>
    <w:rsid w:val="00FC351C"/>
    <w:rsid w:val="00FC75B4"/>
    <w:rsid w:val="00FD46A9"/>
    <w:rsid w:val="00FD6F0A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6102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Афонин</cp:lastModifiedBy>
  <cp:revision>5</cp:revision>
  <cp:lastPrinted>2019-03-13T05:59:00Z</cp:lastPrinted>
  <dcterms:created xsi:type="dcterms:W3CDTF">2019-09-23T12:04:00Z</dcterms:created>
  <dcterms:modified xsi:type="dcterms:W3CDTF">2019-09-24T12:39:00Z</dcterms:modified>
</cp:coreProperties>
</file>