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3390" w:rsidRPr="007339C7" w:rsidRDefault="007B3390" w:rsidP="007339C7">
      <w:pPr>
        <w:tabs>
          <w:tab w:val="left" w:pos="851"/>
          <w:tab w:val="left" w:pos="993"/>
        </w:tabs>
        <w:spacing w:line="276" w:lineRule="auto"/>
        <w:ind w:firstLine="284"/>
        <w:contextualSpacing/>
        <w:jc w:val="right"/>
      </w:pPr>
      <w:r w:rsidRPr="007339C7">
        <w:t>УТВЕРЖДЕН</w:t>
      </w:r>
      <w:r w:rsidR="00BE059E" w:rsidRPr="007339C7">
        <w:t>О</w:t>
      </w:r>
    </w:p>
    <w:p w:rsidR="007B3390" w:rsidRPr="007339C7" w:rsidRDefault="007B3390" w:rsidP="007339C7">
      <w:pPr>
        <w:tabs>
          <w:tab w:val="left" w:pos="851"/>
          <w:tab w:val="left" w:pos="993"/>
        </w:tabs>
        <w:spacing w:line="276" w:lineRule="auto"/>
        <w:ind w:firstLine="284"/>
        <w:contextualSpacing/>
        <w:jc w:val="right"/>
      </w:pPr>
      <w:r w:rsidRPr="007339C7">
        <w:t>Приказом</w:t>
      </w:r>
      <w:r w:rsidR="00AA49FD" w:rsidRPr="007339C7">
        <w:t xml:space="preserve"> </w:t>
      </w:r>
      <w:r w:rsidR="00014BD0">
        <w:t xml:space="preserve">заместителя </w:t>
      </w:r>
      <w:r w:rsidRPr="007339C7">
        <w:t xml:space="preserve">директора </w:t>
      </w:r>
    </w:p>
    <w:p w:rsidR="007B3390" w:rsidRPr="007339C7" w:rsidRDefault="007B3390" w:rsidP="007339C7">
      <w:pPr>
        <w:tabs>
          <w:tab w:val="left" w:pos="851"/>
          <w:tab w:val="left" w:pos="993"/>
        </w:tabs>
        <w:spacing w:line="276" w:lineRule="auto"/>
        <w:ind w:firstLine="284"/>
        <w:contextualSpacing/>
        <w:jc w:val="right"/>
      </w:pPr>
      <w:r w:rsidRPr="007339C7">
        <w:t xml:space="preserve">МАУ городского округа Тольятти «АЭР» </w:t>
      </w:r>
    </w:p>
    <w:p w:rsidR="007B3390" w:rsidRPr="007339C7" w:rsidRDefault="007B3390" w:rsidP="007339C7">
      <w:pPr>
        <w:tabs>
          <w:tab w:val="left" w:pos="851"/>
          <w:tab w:val="left" w:pos="993"/>
        </w:tabs>
        <w:spacing w:line="276" w:lineRule="auto"/>
        <w:ind w:firstLine="284"/>
        <w:contextualSpacing/>
        <w:jc w:val="right"/>
      </w:pPr>
      <w:r w:rsidRPr="007339C7">
        <w:t>от  «</w:t>
      </w:r>
      <w:r w:rsidR="00C86885" w:rsidRPr="007339C7">
        <w:t>_</w:t>
      </w:r>
      <w:r w:rsidR="0033189F">
        <w:t>10</w:t>
      </w:r>
      <w:r w:rsidR="00C86885" w:rsidRPr="007339C7">
        <w:t>_</w:t>
      </w:r>
      <w:r w:rsidRPr="007339C7">
        <w:t>»</w:t>
      </w:r>
      <w:r w:rsidR="0033189F">
        <w:t xml:space="preserve"> марта</w:t>
      </w:r>
      <w:r w:rsidR="00BE059E" w:rsidRPr="007339C7">
        <w:t xml:space="preserve"> 202</w:t>
      </w:r>
      <w:r w:rsidR="00C86885" w:rsidRPr="007339C7">
        <w:t>3</w:t>
      </w:r>
      <w:r w:rsidRPr="007339C7">
        <w:t xml:space="preserve">г.  № </w:t>
      </w:r>
      <w:r w:rsidR="00C86885" w:rsidRPr="007339C7">
        <w:t>_</w:t>
      </w:r>
      <w:r w:rsidR="0033189F">
        <w:t>10</w:t>
      </w:r>
      <w:r w:rsidR="00C86885" w:rsidRPr="007339C7">
        <w:t>_</w:t>
      </w:r>
      <w:r w:rsidR="00A40892" w:rsidRPr="007339C7">
        <w:t>/</w:t>
      </w:r>
      <w:r w:rsidR="00BE059E" w:rsidRPr="007339C7">
        <w:t>2</w:t>
      </w:r>
      <w:r w:rsidR="00C86885" w:rsidRPr="007339C7">
        <w:t>3</w:t>
      </w:r>
      <w:r w:rsidR="00CA5CA8" w:rsidRPr="007339C7">
        <w:t>-</w:t>
      </w:r>
      <w:r w:rsidR="00C86885" w:rsidRPr="007339C7">
        <w:t>А</w:t>
      </w:r>
    </w:p>
    <w:p w:rsidR="007B3390" w:rsidRPr="007339C7" w:rsidRDefault="007B3390" w:rsidP="007339C7">
      <w:pPr>
        <w:tabs>
          <w:tab w:val="left" w:pos="851"/>
          <w:tab w:val="left" w:pos="993"/>
        </w:tabs>
        <w:spacing w:line="276" w:lineRule="auto"/>
        <w:ind w:firstLine="284"/>
        <w:contextualSpacing/>
        <w:jc w:val="center"/>
      </w:pPr>
    </w:p>
    <w:p w:rsidR="007B3390" w:rsidRPr="007339C7" w:rsidRDefault="00D77AC9" w:rsidP="007339C7">
      <w:pPr>
        <w:tabs>
          <w:tab w:val="left" w:pos="851"/>
          <w:tab w:val="left" w:pos="993"/>
        </w:tabs>
        <w:spacing w:line="276" w:lineRule="auto"/>
        <w:ind w:firstLine="284"/>
        <w:contextualSpacing/>
        <w:jc w:val="center"/>
      </w:pPr>
      <w:r>
        <w:t>КОНКУРСНАЯ ДОКУМЕНТАЦИЯ</w:t>
      </w:r>
    </w:p>
    <w:p w:rsidR="007B3390" w:rsidRPr="007339C7" w:rsidRDefault="00D77AC9" w:rsidP="007339C7">
      <w:pPr>
        <w:tabs>
          <w:tab w:val="left" w:pos="851"/>
          <w:tab w:val="left" w:pos="993"/>
        </w:tabs>
        <w:spacing w:line="276" w:lineRule="auto"/>
        <w:ind w:firstLine="284"/>
        <w:contextualSpacing/>
        <w:jc w:val="center"/>
      </w:pPr>
      <w:r>
        <w:t>для</w:t>
      </w:r>
      <w:r w:rsidR="00CA15A3" w:rsidRPr="007339C7">
        <w:t xml:space="preserve"> </w:t>
      </w:r>
      <w:r w:rsidR="00A25261" w:rsidRPr="007339C7">
        <w:t>проведени</w:t>
      </w:r>
      <w:r w:rsidR="00BA12F5" w:rsidRPr="007339C7">
        <w:t>я</w:t>
      </w:r>
      <w:r w:rsidR="007B3390" w:rsidRPr="007339C7">
        <w:t xml:space="preserve"> конкурса </w:t>
      </w:r>
      <w:r w:rsidR="009803AF" w:rsidRPr="007339C7">
        <w:t>на право заключения договора аренды муниципального имущества (нежилое помещение бизнес-инкубатор)</w:t>
      </w:r>
      <w:r>
        <w:t xml:space="preserve"> от «</w:t>
      </w:r>
      <w:r w:rsidR="00D47AF2">
        <w:t>13</w:t>
      </w:r>
      <w:r>
        <w:t xml:space="preserve">» </w:t>
      </w:r>
      <w:r w:rsidR="00D47AF2">
        <w:t xml:space="preserve">марта </w:t>
      </w:r>
      <w:r w:rsidR="00C2534E">
        <w:t>2023г.</w:t>
      </w:r>
      <w:r w:rsidR="009803AF" w:rsidRPr="007339C7">
        <w:t>, расположенного по адресу: г. Тольятти, Автозаводск</w:t>
      </w:r>
      <w:r>
        <w:t>ий район, бульвар Королева, 13, закрепленного на праве оперативного управления за МАУ городского округа Тольятти «АЭР».</w:t>
      </w:r>
      <w:bookmarkStart w:id="0" w:name="_GoBack"/>
      <w:bookmarkEnd w:id="0"/>
    </w:p>
    <w:p w:rsidR="007B3390" w:rsidRPr="007339C7" w:rsidRDefault="007B3390" w:rsidP="007339C7">
      <w:pPr>
        <w:tabs>
          <w:tab w:val="left" w:pos="851"/>
          <w:tab w:val="left" w:pos="993"/>
        </w:tabs>
        <w:spacing w:line="276" w:lineRule="auto"/>
        <w:ind w:firstLine="284"/>
        <w:contextualSpacing/>
        <w:jc w:val="both"/>
        <w:rPr>
          <w:b/>
        </w:rPr>
      </w:pPr>
    </w:p>
    <w:p w:rsidR="007B3390" w:rsidRPr="007339C7" w:rsidRDefault="007B3390" w:rsidP="00223271">
      <w:pPr>
        <w:pStyle w:val="af1"/>
        <w:numPr>
          <w:ilvl w:val="0"/>
          <w:numId w:val="2"/>
        </w:numPr>
        <w:tabs>
          <w:tab w:val="left" w:pos="851"/>
          <w:tab w:val="left" w:pos="993"/>
          <w:tab w:val="left" w:pos="4111"/>
          <w:tab w:val="left" w:pos="4253"/>
        </w:tabs>
        <w:spacing w:after="0"/>
        <w:ind w:left="0" w:firstLine="284"/>
        <w:contextualSpacing/>
        <w:jc w:val="center"/>
        <w:rPr>
          <w:rFonts w:ascii="Times New Roman" w:hAnsi="Times New Roman"/>
          <w:b/>
          <w:sz w:val="24"/>
          <w:szCs w:val="24"/>
        </w:rPr>
      </w:pPr>
      <w:r w:rsidRPr="007339C7">
        <w:rPr>
          <w:rFonts w:ascii="Times New Roman" w:hAnsi="Times New Roman"/>
          <w:b/>
          <w:sz w:val="24"/>
          <w:szCs w:val="24"/>
        </w:rPr>
        <w:t>Общие положения</w:t>
      </w:r>
    </w:p>
    <w:p w:rsidR="005B06B7" w:rsidRPr="007339C7" w:rsidRDefault="00D77AC9" w:rsidP="007339C7">
      <w:pPr>
        <w:pStyle w:val="2"/>
        <w:numPr>
          <w:ilvl w:val="1"/>
          <w:numId w:val="2"/>
        </w:numPr>
        <w:tabs>
          <w:tab w:val="left" w:pos="426"/>
          <w:tab w:val="left" w:pos="851"/>
          <w:tab w:val="left" w:pos="993"/>
        </w:tabs>
        <w:spacing w:before="0" w:after="0" w:line="276" w:lineRule="auto"/>
        <w:ind w:left="0" w:firstLine="284"/>
        <w:jc w:val="both"/>
        <w:rPr>
          <w:rFonts w:ascii="Times New Roman" w:hAnsi="Times New Roman"/>
          <w:b w:val="0"/>
          <w:i w:val="0"/>
          <w:color w:val="000000"/>
          <w:sz w:val="24"/>
          <w:szCs w:val="24"/>
        </w:rPr>
      </w:pPr>
      <w:proofErr w:type="gramStart"/>
      <w:r>
        <w:rPr>
          <w:rFonts w:ascii="Times New Roman" w:hAnsi="Times New Roman"/>
          <w:b w:val="0"/>
          <w:i w:val="0"/>
          <w:sz w:val="24"/>
          <w:szCs w:val="24"/>
        </w:rPr>
        <w:t xml:space="preserve">Настоящая Конкурсная документация </w:t>
      </w:r>
      <w:r w:rsidR="007B3390" w:rsidRPr="007339C7">
        <w:rPr>
          <w:rFonts w:ascii="Times New Roman" w:hAnsi="Times New Roman"/>
          <w:b w:val="0"/>
          <w:i w:val="0"/>
          <w:sz w:val="24"/>
          <w:szCs w:val="24"/>
        </w:rPr>
        <w:t>разработа</w:t>
      </w:r>
      <w:r>
        <w:rPr>
          <w:rFonts w:ascii="Times New Roman" w:hAnsi="Times New Roman"/>
          <w:b w:val="0"/>
          <w:i w:val="0"/>
          <w:sz w:val="24"/>
          <w:szCs w:val="24"/>
        </w:rPr>
        <w:t>на</w:t>
      </w:r>
      <w:r w:rsidR="007B3390" w:rsidRPr="007339C7">
        <w:rPr>
          <w:rFonts w:ascii="Times New Roman" w:hAnsi="Times New Roman"/>
          <w:b w:val="0"/>
          <w:i w:val="0"/>
          <w:sz w:val="24"/>
          <w:szCs w:val="24"/>
        </w:rPr>
        <w:t xml:space="preserve"> в соответствии</w:t>
      </w:r>
      <w:r w:rsidR="00973BDE" w:rsidRPr="007339C7">
        <w:rPr>
          <w:rFonts w:ascii="Times New Roman" w:hAnsi="Times New Roman"/>
          <w:b w:val="0"/>
          <w:i w:val="0"/>
          <w:sz w:val="24"/>
          <w:szCs w:val="24"/>
        </w:rPr>
        <w:t xml:space="preserve"> с</w:t>
      </w:r>
      <w:r w:rsidR="007B3390" w:rsidRPr="007339C7">
        <w:rPr>
          <w:rFonts w:ascii="Times New Roman" w:hAnsi="Times New Roman"/>
          <w:b w:val="0"/>
          <w:i w:val="0"/>
          <w:sz w:val="24"/>
          <w:szCs w:val="24"/>
        </w:rPr>
        <w:t xml:space="preserve"> </w:t>
      </w:r>
      <w:r w:rsidR="00925CA6" w:rsidRPr="007339C7">
        <w:rPr>
          <w:rFonts w:ascii="Times New Roman" w:hAnsi="Times New Roman"/>
          <w:b w:val="0"/>
          <w:i w:val="0"/>
          <w:sz w:val="24"/>
          <w:szCs w:val="24"/>
        </w:rPr>
        <w:t xml:space="preserve">Федеральным законом от 26.07.2006г. № 135-ФЗ «О защите конкуренции», </w:t>
      </w:r>
      <w:r w:rsidR="00487447" w:rsidRPr="007339C7">
        <w:rPr>
          <w:rFonts w:ascii="Times New Roman" w:hAnsi="Times New Roman"/>
          <w:b w:val="0"/>
          <w:bCs w:val="0"/>
          <w:i w:val="0"/>
          <w:color w:val="000000"/>
          <w:sz w:val="24"/>
          <w:szCs w:val="24"/>
        </w:rPr>
        <w:t xml:space="preserve">Разъяснениями ФАС России по применению статьи 17.1 Федерального закона от 26.07.2006 №135-ФЗ "О защите конкуренции", </w:t>
      </w:r>
      <w:r w:rsidR="00370D56" w:rsidRPr="007339C7">
        <w:rPr>
          <w:rFonts w:ascii="Times New Roman" w:hAnsi="Times New Roman"/>
          <w:b w:val="0"/>
          <w:bCs w:val="0"/>
          <w:i w:val="0"/>
          <w:color w:val="000000"/>
          <w:sz w:val="24"/>
          <w:szCs w:val="24"/>
        </w:rPr>
        <w:t>Федеральным законом от 24.07.2007г. № 209-ФЗ «</w:t>
      </w:r>
      <w:r w:rsidR="00370D56" w:rsidRPr="007339C7">
        <w:rPr>
          <w:rFonts w:ascii="Times New Roman" w:eastAsia="Calibri" w:hAnsi="Times New Roman"/>
          <w:b w:val="0"/>
          <w:i w:val="0"/>
          <w:sz w:val="24"/>
          <w:szCs w:val="24"/>
          <w:lang w:eastAsia="ru-RU"/>
        </w:rPr>
        <w:t>О развитии малого и среднего предпринимательства в Российской Федерации»</w:t>
      </w:r>
      <w:r w:rsidR="00370D56" w:rsidRPr="007339C7">
        <w:rPr>
          <w:rFonts w:ascii="Times New Roman" w:hAnsi="Times New Roman"/>
          <w:b w:val="0"/>
          <w:bCs w:val="0"/>
          <w:i w:val="0"/>
          <w:color w:val="000000"/>
          <w:sz w:val="24"/>
          <w:szCs w:val="24"/>
        </w:rPr>
        <w:t xml:space="preserve">, </w:t>
      </w:r>
      <w:r w:rsidR="00925CA6" w:rsidRPr="007339C7">
        <w:rPr>
          <w:rFonts w:ascii="Times New Roman" w:hAnsi="Times New Roman"/>
          <w:b w:val="0"/>
          <w:i w:val="0"/>
          <w:sz w:val="24"/>
          <w:szCs w:val="24"/>
        </w:rPr>
        <w:t>Приказом Федеральной Антимонопольной Службы от 10 февраля 2010 г. № 67 «О порядке проведения конкурсов</w:t>
      </w:r>
      <w:proofErr w:type="gramEnd"/>
      <w:r w:rsidR="00925CA6" w:rsidRPr="007339C7">
        <w:rPr>
          <w:rFonts w:ascii="Times New Roman" w:hAnsi="Times New Roman"/>
          <w:b w:val="0"/>
          <w:i w:val="0"/>
          <w:sz w:val="24"/>
          <w:szCs w:val="24"/>
        </w:rPr>
        <w:t xml:space="preserve"> </w:t>
      </w:r>
      <w:proofErr w:type="gramStart"/>
      <w:r w:rsidR="00925CA6" w:rsidRPr="007339C7">
        <w:rPr>
          <w:rFonts w:ascii="Times New Roman" w:hAnsi="Times New Roman"/>
          <w:b w:val="0"/>
          <w:i w:val="0"/>
          <w:sz w:val="24"/>
          <w:szCs w:val="24"/>
        </w:rPr>
        <w:t xml:space="preserve">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w:t>
      </w:r>
      <w:r w:rsidR="00487447" w:rsidRPr="007339C7">
        <w:rPr>
          <w:rFonts w:ascii="Times New Roman" w:hAnsi="Times New Roman"/>
          <w:b w:val="0"/>
          <w:i w:val="0"/>
          <w:sz w:val="24"/>
          <w:szCs w:val="24"/>
        </w:rPr>
        <w:t>Приказ</w:t>
      </w:r>
      <w:r w:rsidR="005B06B7" w:rsidRPr="007339C7">
        <w:rPr>
          <w:rFonts w:ascii="Times New Roman" w:hAnsi="Times New Roman"/>
          <w:b w:val="0"/>
          <w:i w:val="0"/>
          <w:sz w:val="24"/>
          <w:szCs w:val="24"/>
        </w:rPr>
        <w:t xml:space="preserve">ом </w:t>
      </w:r>
      <w:r w:rsidR="00487447" w:rsidRPr="007339C7">
        <w:rPr>
          <w:rFonts w:ascii="Times New Roman" w:hAnsi="Times New Roman"/>
          <w:b w:val="0"/>
          <w:i w:val="0"/>
          <w:sz w:val="24"/>
          <w:szCs w:val="24"/>
        </w:rPr>
        <w:t xml:space="preserve"> Минэкономразвития России № </w:t>
      </w:r>
      <w:r w:rsidR="00D033ED" w:rsidRPr="007339C7">
        <w:rPr>
          <w:rFonts w:ascii="Times New Roman" w:hAnsi="Times New Roman"/>
          <w:b w:val="0"/>
          <w:i w:val="0"/>
          <w:sz w:val="24"/>
          <w:szCs w:val="24"/>
        </w:rPr>
        <w:t>125</w:t>
      </w:r>
      <w:r w:rsidR="00487447" w:rsidRPr="007339C7">
        <w:rPr>
          <w:rFonts w:ascii="Times New Roman" w:hAnsi="Times New Roman"/>
          <w:b w:val="0"/>
          <w:i w:val="0"/>
          <w:sz w:val="24"/>
          <w:szCs w:val="24"/>
        </w:rPr>
        <w:t xml:space="preserve"> от </w:t>
      </w:r>
      <w:r w:rsidR="00107668" w:rsidRPr="007339C7">
        <w:rPr>
          <w:rFonts w:ascii="Times New Roman" w:hAnsi="Times New Roman"/>
          <w:b w:val="0"/>
          <w:i w:val="0"/>
          <w:sz w:val="24"/>
          <w:szCs w:val="24"/>
        </w:rPr>
        <w:t>1</w:t>
      </w:r>
      <w:r w:rsidR="0003735E" w:rsidRPr="007339C7">
        <w:rPr>
          <w:rFonts w:ascii="Times New Roman" w:hAnsi="Times New Roman"/>
          <w:b w:val="0"/>
          <w:i w:val="0"/>
          <w:sz w:val="24"/>
          <w:szCs w:val="24"/>
        </w:rPr>
        <w:t>4</w:t>
      </w:r>
      <w:r w:rsidR="00487447" w:rsidRPr="007339C7">
        <w:rPr>
          <w:rFonts w:ascii="Times New Roman" w:hAnsi="Times New Roman"/>
          <w:b w:val="0"/>
          <w:i w:val="0"/>
          <w:sz w:val="24"/>
          <w:szCs w:val="24"/>
        </w:rPr>
        <w:t>.0</w:t>
      </w:r>
      <w:r w:rsidR="00741495" w:rsidRPr="007339C7">
        <w:rPr>
          <w:rFonts w:ascii="Times New Roman" w:hAnsi="Times New Roman"/>
          <w:b w:val="0"/>
          <w:i w:val="0"/>
          <w:sz w:val="24"/>
          <w:szCs w:val="24"/>
        </w:rPr>
        <w:t>3</w:t>
      </w:r>
      <w:r w:rsidR="00487447" w:rsidRPr="007339C7">
        <w:rPr>
          <w:rFonts w:ascii="Times New Roman" w:hAnsi="Times New Roman"/>
          <w:b w:val="0"/>
          <w:i w:val="0"/>
          <w:sz w:val="24"/>
          <w:szCs w:val="24"/>
        </w:rPr>
        <w:t>.201</w:t>
      </w:r>
      <w:r w:rsidR="00741495" w:rsidRPr="007339C7">
        <w:rPr>
          <w:rFonts w:ascii="Times New Roman" w:hAnsi="Times New Roman"/>
          <w:b w:val="0"/>
          <w:i w:val="0"/>
          <w:sz w:val="24"/>
          <w:szCs w:val="24"/>
        </w:rPr>
        <w:t>9</w:t>
      </w:r>
      <w:r w:rsidR="00487447" w:rsidRPr="007339C7">
        <w:rPr>
          <w:rFonts w:ascii="Times New Roman" w:hAnsi="Times New Roman"/>
          <w:b w:val="0"/>
          <w:i w:val="0"/>
          <w:sz w:val="24"/>
          <w:szCs w:val="24"/>
        </w:rPr>
        <w:t xml:space="preserve"> г. </w:t>
      </w:r>
      <w:r w:rsidR="0003735E" w:rsidRPr="007339C7">
        <w:rPr>
          <w:rFonts w:ascii="Times New Roman" w:hAnsi="Times New Roman"/>
          <w:b w:val="0"/>
          <w:i w:val="0"/>
          <w:color w:val="000000"/>
          <w:sz w:val="24"/>
          <w:szCs w:val="24"/>
        </w:rPr>
        <w:t xml:space="preserve">«Об </w:t>
      </w:r>
      <w:r w:rsidR="00107668" w:rsidRPr="007339C7">
        <w:rPr>
          <w:rFonts w:ascii="Times New Roman" w:hAnsi="Times New Roman"/>
          <w:b w:val="0"/>
          <w:i w:val="0"/>
          <w:color w:val="000000"/>
          <w:sz w:val="24"/>
          <w:szCs w:val="24"/>
        </w:rPr>
        <w:t>утверждении требований к реализации мероприятий</w:t>
      </w:r>
      <w:proofErr w:type="gramEnd"/>
      <w:r w:rsidR="00107668" w:rsidRPr="007339C7">
        <w:rPr>
          <w:rFonts w:ascii="Times New Roman" w:hAnsi="Times New Roman"/>
          <w:b w:val="0"/>
          <w:i w:val="0"/>
          <w:color w:val="000000"/>
          <w:sz w:val="24"/>
          <w:szCs w:val="24"/>
        </w:rPr>
        <w:t xml:space="preserve"> </w:t>
      </w:r>
      <w:proofErr w:type="gramStart"/>
      <w:r w:rsidR="00107668" w:rsidRPr="007339C7">
        <w:rPr>
          <w:rFonts w:ascii="Times New Roman" w:hAnsi="Times New Roman"/>
          <w:b w:val="0"/>
          <w:i w:val="0"/>
          <w:color w:val="000000"/>
          <w:sz w:val="24"/>
          <w:szCs w:val="24"/>
        </w:rPr>
        <w:t>субъектами Российской Федерации, бюджетам</w:t>
      </w:r>
      <w:r w:rsidR="00DF4341" w:rsidRPr="007339C7">
        <w:rPr>
          <w:rFonts w:ascii="Times New Roman" w:hAnsi="Times New Roman"/>
          <w:b w:val="0"/>
          <w:i w:val="0"/>
          <w:color w:val="000000"/>
          <w:sz w:val="24"/>
          <w:szCs w:val="24"/>
        </w:rPr>
        <w:t xml:space="preserve"> которых предоставляются субсидии на государственную поддержку </w:t>
      </w:r>
      <w:r w:rsidR="00107668" w:rsidRPr="007339C7">
        <w:rPr>
          <w:rFonts w:ascii="Times New Roman" w:hAnsi="Times New Roman"/>
          <w:b w:val="0"/>
          <w:i w:val="0"/>
          <w:color w:val="000000"/>
          <w:sz w:val="24"/>
          <w:szCs w:val="24"/>
        </w:rPr>
        <w:t xml:space="preserve"> </w:t>
      </w:r>
      <w:r w:rsidR="00DF4341" w:rsidRPr="007339C7">
        <w:rPr>
          <w:rFonts w:ascii="Times New Roman" w:hAnsi="Times New Roman"/>
          <w:b w:val="0"/>
          <w:i w:val="0"/>
          <w:color w:val="000000"/>
          <w:sz w:val="24"/>
          <w:szCs w:val="24"/>
        </w:rPr>
        <w:t>малого и среднего предпринимательства</w:t>
      </w:r>
      <w:r w:rsidR="00C1627A" w:rsidRPr="007339C7">
        <w:rPr>
          <w:rFonts w:ascii="Times New Roman" w:hAnsi="Times New Roman"/>
          <w:b w:val="0"/>
          <w:i w:val="0"/>
          <w:color w:val="000000"/>
          <w:sz w:val="24"/>
          <w:szCs w:val="24"/>
        </w:rPr>
        <w:t xml:space="preserve">, </w:t>
      </w:r>
      <w:r w:rsidR="004D4772" w:rsidRPr="007339C7">
        <w:rPr>
          <w:rFonts w:ascii="Times New Roman" w:hAnsi="Times New Roman"/>
          <w:b w:val="0"/>
          <w:i w:val="0"/>
          <w:color w:val="000000"/>
          <w:sz w:val="24"/>
          <w:szCs w:val="24"/>
        </w:rPr>
        <w:t>а также физическим</w:t>
      </w:r>
      <w:r w:rsidR="00C1627A" w:rsidRPr="007339C7">
        <w:rPr>
          <w:rFonts w:ascii="Times New Roman" w:hAnsi="Times New Roman"/>
          <w:b w:val="0"/>
          <w:i w:val="0"/>
          <w:color w:val="000000"/>
          <w:sz w:val="24"/>
          <w:szCs w:val="24"/>
        </w:rPr>
        <w:t xml:space="preserve"> лиц</w:t>
      </w:r>
      <w:r w:rsidR="004D4772" w:rsidRPr="007339C7">
        <w:rPr>
          <w:rFonts w:ascii="Times New Roman" w:hAnsi="Times New Roman"/>
          <w:b w:val="0"/>
          <w:i w:val="0"/>
          <w:color w:val="000000"/>
          <w:sz w:val="24"/>
          <w:szCs w:val="24"/>
        </w:rPr>
        <w:t>ам, применяющим</w:t>
      </w:r>
      <w:r w:rsidR="00C1627A" w:rsidRPr="007339C7">
        <w:rPr>
          <w:rFonts w:ascii="Times New Roman" w:hAnsi="Times New Roman"/>
          <w:b w:val="0"/>
          <w:i w:val="0"/>
          <w:color w:val="000000"/>
          <w:sz w:val="24"/>
          <w:szCs w:val="24"/>
        </w:rPr>
        <w:t xml:space="preserve"> специальный налоговый режим "Налог на профессиональный доход", </w:t>
      </w:r>
      <w:r w:rsidR="00741495" w:rsidRPr="007339C7">
        <w:rPr>
          <w:rFonts w:ascii="Times New Roman" w:hAnsi="Times New Roman"/>
          <w:b w:val="0"/>
          <w:i w:val="0"/>
          <w:color w:val="000000"/>
          <w:sz w:val="24"/>
          <w:szCs w:val="24"/>
        </w:rPr>
        <w:t>в субъектах Российской Федерации в целях достижения целей</w:t>
      </w:r>
      <w:r w:rsidR="00DF4341" w:rsidRPr="007339C7">
        <w:rPr>
          <w:rFonts w:ascii="Times New Roman" w:hAnsi="Times New Roman"/>
          <w:b w:val="0"/>
          <w:i w:val="0"/>
          <w:color w:val="000000"/>
          <w:sz w:val="24"/>
          <w:szCs w:val="24"/>
        </w:rPr>
        <w:t>,</w:t>
      </w:r>
      <w:r w:rsidR="00741495" w:rsidRPr="007339C7">
        <w:rPr>
          <w:rFonts w:ascii="Times New Roman" w:hAnsi="Times New Roman"/>
          <w:b w:val="0"/>
          <w:i w:val="0"/>
          <w:color w:val="000000"/>
          <w:sz w:val="24"/>
          <w:szCs w:val="24"/>
        </w:rPr>
        <w:t xml:space="preserve"> показателей и результатов федеральных проектов, входящих в состав национального проекта «Малое и среднее предпринимательство и поддержка индивидуальной предпринимательской инициативы», и </w:t>
      </w:r>
      <w:r w:rsidR="005E27ED" w:rsidRPr="007339C7">
        <w:rPr>
          <w:rFonts w:ascii="Times New Roman" w:hAnsi="Times New Roman"/>
          <w:b w:val="0"/>
          <w:i w:val="0"/>
          <w:color w:val="000000"/>
          <w:sz w:val="24"/>
          <w:szCs w:val="24"/>
        </w:rPr>
        <w:t>требовани</w:t>
      </w:r>
      <w:r w:rsidR="00741495" w:rsidRPr="007339C7">
        <w:rPr>
          <w:rFonts w:ascii="Times New Roman" w:hAnsi="Times New Roman"/>
          <w:b w:val="0"/>
          <w:i w:val="0"/>
          <w:color w:val="000000"/>
          <w:sz w:val="24"/>
          <w:szCs w:val="24"/>
        </w:rPr>
        <w:t>й</w:t>
      </w:r>
      <w:r w:rsidR="005E27ED" w:rsidRPr="007339C7">
        <w:rPr>
          <w:rFonts w:ascii="Times New Roman" w:hAnsi="Times New Roman"/>
          <w:b w:val="0"/>
          <w:i w:val="0"/>
          <w:color w:val="000000"/>
          <w:sz w:val="24"/>
          <w:szCs w:val="24"/>
        </w:rPr>
        <w:t xml:space="preserve"> к </w:t>
      </w:r>
      <w:r w:rsidR="0003735E" w:rsidRPr="007339C7">
        <w:rPr>
          <w:rFonts w:ascii="Times New Roman" w:hAnsi="Times New Roman"/>
          <w:b w:val="0"/>
          <w:i w:val="0"/>
          <w:color w:val="000000"/>
          <w:sz w:val="24"/>
          <w:szCs w:val="24"/>
        </w:rPr>
        <w:t>организаци</w:t>
      </w:r>
      <w:r w:rsidR="005E27ED" w:rsidRPr="007339C7">
        <w:rPr>
          <w:rFonts w:ascii="Times New Roman" w:hAnsi="Times New Roman"/>
          <w:b w:val="0"/>
          <w:i w:val="0"/>
          <w:color w:val="000000"/>
          <w:sz w:val="24"/>
          <w:szCs w:val="24"/>
        </w:rPr>
        <w:t>ям</w:t>
      </w:r>
      <w:r w:rsidR="00741495" w:rsidRPr="007339C7">
        <w:rPr>
          <w:rFonts w:ascii="Times New Roman" w:hAnsi="Times New Roman"/>
          <w:b w:val="0"/>
          <w:i w:val="0"/>
          <w:color w:val="000000"/>
          <w:sz w:val="24"/>
          <w:szCs w:val="24"/>
        </w:rPr>
        <w:t>,</w:t>
      </w:r>
      <w:r w:rsidR="0003735E" w:rsidRPr="007339C7">
        <w:rPr>
          <w:rFonts w:ascii="Times New Roman" w:hAnsi="Times New Roman"/>
          <w:b w:val="0"/>
          <w:i w:val="0"/>
          <w:color w:val="000000"/>
          <w:sz w:val="24"/>
          <w:szCs w:val="24"/>
        </w:rPr>
        <w:t xml:space="preserve"> </w:t>
      </w:r>
      <w:r w:rsidR="005E27ED" w:rsidRPr="007339C7">
        <w:rPr>
          <w:rFonts w:ascii="Times New Roman" w:hAnsi="Times New Roman"/>
          <w:b w:val="0"/>
          <w:i w:val="0"/>
          <w:color w:val="000000"/>
          <w:sz w:val="24"/>
          <w:szCs w:val="24"/>
        </w:rPr>
        <w:t>образующим инфраструктуру поддержки</w:t>
      </w:r>
      <w:proofErr w:type="gramEnd"/>
      <w:r w:rsidR="005E27ED" w:rsidRPr="007339C7">
        <w:rPr>
          <w:rFonts w:ascii="Times New Roman" w:hAnsi="Times New Roman"/>
          <w:b w:val="0"/>
          <w:i w:val="0"/>
          <w:color w:val="000000"/>
          <w:sz w:val="24"/>
          <w:szCs w:val="24"/>
        </w:rPr>
        <w:t xml:space="preserve"> </w:t>
      </w:r>
      <w:r w:rsidR="00741495" w:rsidRPr="007339C7">
        <w:rPr>
          <w:rFonts w:ascii="Times New Roman" w:hAnsi="Times New Roman"/>
          <w:b w:val="0"/>
          <w:i w:val="0"/>
          <w:color w:val="000000"/>
          <w:sz w:val="24"/>
          <w:szCs w:val="24"/>
        </w:rPr>
        <w:t xml:space="preserve">субъектов малого и среднего </w:t>
      </w:r>
      <w:r w:rsidR="005E27ED" w:rsidRPr="007339C7">
        <w:rPr>
          <w:rFonts w:ascii="Times New Roman" w:hAnsi="Times New Roman"/>
          <w:b w:val="0"/>
          <w:i w:val="0"/>
          <w:color w:val="000000"/>
          <w:sz w:val="24"/>
          <w:szCs w:val="24"/>
        </w:rPr>
        <w:t>предпринимательства</w:t>
      </w:r>
      <w:r w:rsidR="0003735E" w:rsidRPr="007339C7">
        <w:rPr>
          <w:rFonts w:ascii="Times New Roman" w:hAnsi="Times New Roman"/>
          <w:b w:val="0"/>
          <w:i w:val="0"/>
          <w:color w:val="000000"/>
          <w:sz w:val="24"/>
          <w:szCs w:val="24"/>
        </w:rPr>
        <w:t>»</w:t>
      </w:r>
      <w:r w:rsidR="00BE059E" w:rsidRPr="007339C7">
        <w:rPr>
          <w:rFonts w:ascii="Times New Roman" w:hAnsi="Times New Roman"/>
          <w:b w:val="0"/>
          <w:i w:val="0"/>
          <w:color w:val="000000"/>
          <w:sz w:val="24"/>
          <w:szCs w:val="24"/>
        </w:rPr>
        <w:t>, решением Думы городского округа Тол</w:t>
      </w:r>
      <w:r w:rsidR="00790121" w:rsidRPr="007339C7">
        <w:rPr>
          <w:rFonts w:ascii="Times New Roman" w:hAnsi="Times New Roman"/>
          <w:b w:val="0"/>
          <w:i w:val="0"/>
          <w:color w:val="000000"/>
          <w:sz w:val="24"/>
          <w:szCs w:val="24"/>
        </w:rPr>
        <w:t xml:space="preserve">ьятти от 29.01.2020г. № 468 «О </w:t>
      </w:r>
      <w:proofErr w:type="gramStart"/>
      <w:r w:rsidR="00790121" w:rsidRPr="007339C7">
        <w:rPr>
          <w:rFonts w:ascii="Times New Roman" w:hAnsi="Times New Roman"/>
          <w:b w:val="0"/>
          <w:i w:val="0"/>
          <w:color w:val="000000"/>
          <w:sz w:val="24"/>
          <w:szCs w:val="24"/>
        </w:rPr>
        <w:t>П</w:t>
      </w:r>
      <w:r w:rsidR="00BE059E" w:rsidRPr="007339C7">
        <w:rPr>
          <w:rFonts w:ascii="Times New Roman" w:hAnsi="Times New Roman"/>
          <w:b w:val="0"/>
          <w:i w:val="0"/>
          <w:color w:val="000000"/>
          <w:sz w:val="24"/>
          <w:szCs w:val="24"/>
        </w:rPr>
        <w:t>оложении</w:t>
      </w:r>
      <w:proofErr w:type="gramEnd"/>
      <w:r w:rsidR="00BE059E" w:rsidRPr="007339C7">
        <w:rPr>
          <w:rFonts w:ascii="Times New Roman" w:hAnsi="Times New Roman"/>
          <w:b w:val="0"/>
          <w:i w:val="0"/>
          <w:color w:val="000000"/>
          <w:sz w:val="24"/>
          <w:szCs w:val="24"/>
        </w:rPr>
        <w:t xml:space="preserve"> о порядке передачи в безвозмездное пользование, аренду и субаренду имущества, являющегося муниципальной собственностью городского округа Тольятти», отчетами об оценке рыночной  стоимости ежемесячной арендной платы </w:t>
      </w:r>
      <w:r w:rsidR="00F6142E" w:rsidRPr="007339C7">
        <w:rPr>
          <w:rFonts w:ascii="Times New Roman" w:hAnsi="Times New Roman"/>
          <w:b w:val="0"/>
          <w:i w:val="0"/>
          <w:color w:val="000000"/>
          <w:sz w:val="24"/>
          <w:szCs w:val="24"/>
        </w:rPr>
        <w:t xml:space="preserve">за 1 </w:t>
      </w:r>
      <w:proofErr w:type="spellStart"/>
      <w:r w:rsidR="00F6142E" w:rsidRPr="007339C7">
        <w:rPr>
          <w:rFonts w:ascii="Times New Roman" w:hAnsi="Times New Roman"/>
          <w:b w:val="0"/>
          <w:i w:val="0"/>
          <w:color w:val="000000"/>
          <w:sz w:val="24"/>
          <w:szCs w:val="24"/>
        </w:rPr>
        <w:t>кв.м</w:t>
      </w:r>
      <w:proofErr w:type="spellEnd"/>
      <w:r w:rsidR="00F6142E" w:rsidRPr="007339C7">
        <w:rPr>
          <w:rFonts w:ascii="Times New Roman" w:hAnsi="Times New Roman"/>
          <w:b w:val="0"/>
          <w:i w:val="0"/>
          <w:color w:val="000000"/>
          <w:sz w:val="24"/>
          <w:szCs w:val="24"/>
        </w:rPr>
        <w:t xml:space="preserve">. нежилых помещений № </w:t>
      </w:r>
      <w:r w:rsidR="00191454" w:rsidRPr="007339C7">
        <w:rPr>
          <w:rFonts w:ascii="Times New Roman" w:hAnsi="Times New Roman"/>
          <w:b w:val="0"/>
          <w:i w:val="0"/>
          <w:color w:val="000000"/>
          <w:sz w:val="24"/>
          <w:szCs w:val="24"/>
        </w:rPr>
        <w:t>3.2</w:t>
      </w:r>
      <w:r w:rsidR="00015233">
        <w:rPr>
          <w:rFonts w:ascii="Times New Roman" w:hAnsi="Times New Roman"/>
          <w:b w:val="0"/>
          <w:i w:val="0"/>
          <w:color w:val="000000"/>
          <w:sz w:val="24"/>
          <w:szCs w:val="24"/>
        </w:rPr>
        <w:t>3/</w:t>
      </w:r>
      <w:r w:rsidR="00191454" w:rsidRPr="007339C7">
        <w:rPr>
          <w:rFonts w:ascii="Times New Roman" w:hAnsi="Times New Roman"/>
          <w:b w:val="0"/>
          <w:i w:val="0"/>
          <w:color w:val="000000"/>
          <w:sz w:val="24"/>
          <w:szCs w:val="24"/>
        </w:rPr>
        <w:t>1 от 09.02.2023г.</w:t>
      </w:r>
      <w:r w:rsidR="006C4535" w:rsidRPr="007339C7">
        <w:rPr>
          <w:rFonts w:ascii="Times New Roman" w:hAnsi="Times New Roman"/>
          <w:b w:val="0"/>
          <w:i w:val="0"/>
          <w:color w:val="000000"/>
          <w:sz w:val="24"/>
          <w:szCs w:val="24"/>
        </w:rPr>
        <w:t xml:space="preserve">, </w:t>
      </w:r>
      <w:r w:rsidR="00BE059E" w:rsidRPr="007339C7">
        <w:rPr>
          <w:rFonts w:ascii="Times New Roman" w:hAnsi="Times New Roman"/>
          <w:b w:val="0"/>
          <w:i w:val="0"/>
          <w:color w:val="000000"/>
          <w:sz w:val="24"/>
          <w:szCs w:val="24"/>
        </w:rPr>
        <w:t xml:space="preserve">распоряжением заместителя главы городского округа Тольятти от </w:t>
      </w:r>
      <w:r w:rsidR="002A7011" w:rsidRPr="007339C7">
        <w:rPr>
          <w:rFonts w:ascii="Times New Roman" w:hAnsi="Times New Roman"/>
          <w:b w:val="0"/>
          <w:i w:val="0"/>
          <w:color w:val="000000"/>
          <w:sz w:val="24"/>
          <w:szCs w:val="24"/>
        </w:rPr>
        <w:t>11</w:t>
      </w:r>
      <w:r w:rsidR="00BE059E" w:rsidRPr="007339C7">
        <w:rPr>
          <w:rFonts w:ascii="Times New Roman" w:hAnsi="Times New Roman"/>
          <w:b w:val="0"/>
          <w:i w:val="0"/>
          <w:color w:val="000000"/>
          <w:sz w:val="24"/>
          <w:szCs w:val="24"/>
        </w:rPr>
        <w:t>.0</w:t>
      </w:r>
      <w:r w:rsidR="002A7011" w:rsidRPr="007339C7">
        <w:rPr>
          <w:rFonts w:ascii="Times New Roman" w:hAnsi="Times New Roman"/>
          <w:b w:val="0"/>
          <w:i w:val="0"/>
          <w:color w:val="000000"/>
          <w:sz w:val="24"/>
          <w:szCs w:val="24"/>
        </w:rPr>
        <w:t>5</w:t>
      </w:r>
      <w:r w:rsidR="00BE059E" w:rsidRPr="007339C7">
        <w:rPr>
          <w:rFonts w:ascii="Times New Roman" w:hAnsi="Times New Roman"/>
          <w:b w:val="0"/>
          <w:i w:val="0"/>
          <w:color w:val="000000"/>
          <w:sz w:val="24"/>
          <w:szCs w:val="24"/>
        </w:rPr>
        <w:t>.20</w:t>
      </w:r>
      <w:r w:rsidR="002A7011" w:rsidRPr="007339C7">
        <w:rPr>
          <w:rFonts w:ascii="Times New Roman" w:hAnsi="Times New Roman"/>
          <w:b w:val="0"/>
          <w:i w:val="0"/>
          <w:color w:val="000000"/>
          <w:sz w:val="24"/>
          <w:szCs w:val="24"/>
        </w:rPr>
        <w:t>22</w:t>
      </w:r>
      <w:r w:rsidR="00BE059E" w:rsidRPr="007339C7">
        <w:rPr>
          <w:rFonts w:ascii="Times New Roman" w:hAnsi="Times New Roman"/>
          <w:b w:val="0"/>
          <w:i w:val="0"/>
          <w:color w:val="000000"/>
          <w:sz w:val="24"/>
          <w:szCs w:val="24"/>
        </w:rPr>
        <w:t xml:space="preserve">г. № </w:t>
      </w:r>
      <w:r w:rsidR="002A7011" w:rsidRPr="007339C7">
        <w:rPr>
          <w:rFonts w:ascii="Times New Roman" w:hAnsi="Times New Roman"/>
          <w:b w:val="0"/>
          <w:i w:val="0"/>
          <w:color w:val="000000"/>
          <w:sz w:val="24"/>
          <w:szCs w:val="24"/>
        </w:rPr>
        <w:t>3301</w:t>
      </w:r>
      <w:r w:rsidR="00BE059E" w:rsidRPr="007339C7">
        <w:rPr>
          <w:rFonts w:ascii="Times New Roman" w:hAnsi="Times New Roman"/>
          <w:b w:val="0"/>
          <w:i w:val="0"/>
          <w:color w:val="000000"/>
          <w:sz w:val="24"/>
          <w:szCs w:val="24"/>
        </w:rPr>
        <w:t>-р/5 «О даче согласия собственника на предоставление в аренду нежилых помещений, закрепленных за муниципальным автономным учреждением городского округа Тольятти «Агентство экономического развит</w:t>
      </w:r>
      <w:r w:rsidR="0079204E" w:rsidRPr="007339C7">
        <w:rPr>
          <w:rFonts w:ascii="Times New Roman" w:hAnsi="Times New Roman"/>
          <w:b w:val="0"/>
          <w:i w:val="0"/>
          <w:color w:val="000000"/>
          <w:sz w:val="24"/>
          <w:szCs w:val="24"/>
        </w:rPr>
        <w:t>ия».</w:t>
      </w:r>
    </w:p>
    <w:p w:rsidR="00C86885" w:rsidRPr="007339C7" w:rsidRDefault="00C86885" w:rsidP="007339C7">
      <w:pPr>
        <w:tabs>
          <w:tab w:val="left" w:pos="851"/>
          <w:tab w:val="left" w:pos="993"/>
        </w:tabs>
        <w:spacing w:line="276" w:lineRule="auto"/>
        <w:ind w:firstLine="284"/>
      </w:pPr>
    </w:p>
    <w:p w:rsidR="00E5152F" w:rsidRPr="007339C7" w:rsidRDefault="00191454" w:rsidP="007339C7">
      <w:pPr>
        <w:pStyle w:val="af1"/>
        <w:numPr>
          <w:ilvl w:val="0"/>
          <w:numId w:val="2"/>
        </w:numPr>
        <w:tabs>
          <w:tab w:val="left" w:pos="851"/>
          <w:tab w:val="left" w:pos="993"/>
        </w:tabs>
        <w:ind w:left="0" w:firstLine="284"/>
        <w:contextualSpacing/>
        <w:jc w:val="center"/>
        <w:rPr>
          <w:rFonts w:ascii="Times New Roman" w:hAnsi="Times New Roman"/>
          <w:b/>
          <w:sz w:val="24"/>
          <w:szCs w:val="24"/>
        </w:rPr>
      </w:pPr>
      <w:r w:rsidRPr="007339C7">
        <w:rPr>
          <w:rFonts w:ascii="Times New Roman" w:hAnsi="Times New Roman"/>
          <w:b/>
          <w:sz w:val="24"/>
          <w:szCs w:val="24"/>
        </w:rPr>
        <w:t>Общие положения</w:t>
      </w:r>
    </w:p>
    <w:p w:rsidR="00191454" w:rsidRPr="007339C7" w:rsidRDefault="00191454" w:rsidP="00FD3F40">
      <w:pPr>
        <w:pStyle w:val="af1"/>
        <w:numPr>
          <w:ilvl w:val="1"/>
          <w:numId w:val="2"/>
        </w:numPr>
        <w:tabs>
          <w:tab w:val="left" w:pos="0"/>
          <w:tab w:val="left" w:pos="709"/>
          <w:tab w:val="left" w:pos="851"/>
          <w:tab w:val="left" w:pos="993"/>
        </w:tabs>
        <w:ind w:left="0" w:firstLine="284"/>
        <w:contextualSpacing/>
        <w:jc w:val="both"/>
        <w:rPr>
          <w:rFonts w:ascii="Times New Roman" w:hAnsi="Times New Roman"/>
          <w:sz w:val="24"/>
          <w:szCs w:val="24"/>
        </w:rPr>
      </w:pPr>
      <w:r w:rsidRPr="007339C7">
        <w:rPr>
          <w:rFonts w:ascii="Times New Roman" w:hAnsi="Times New Roman"/>
          <w:b/>
          <w:sz w:val="24"/>
          <w:szCs w:val="24"/>
        </w:rPr>
        <w:t>Организатором Конкурса</w:t>
      </w:r>
      <w:r w:rsidRPr="007339C7">
        <w:rPr>
          <w:rFonts w:ascii="Times New Roman" w:hAnsi="Times New Roman"/>
          <w:sz w:val="24"/>
          <w:szCs w:val="24"/>
        </w:rPr>
        <w:t xml:space="preserve"> на право заключения договора аренды муниципального имущества (нежилое помещение бизнес-инкубатор), расположенного по адресу: г. Тольятти, Автозаводский район, бульвар Королева, 13 (далее - Конкурс)  является </w:t>
      </w:r>
      <w:r w:rsidRPr="00014BD0">
        <w:rPr>
          <w:rFonts w:ascii="Times New Roman" w:hAnsi="Times New Roman"/>
          <w:b/>
          <w:sz w:val="24"/>
          <w:szCs w:val="24"/>
        </w:rPr>
        <w:t>Муниципальное автономное учреждение городского округа Тольятти «Агентство экономического развития»</w:t>
      </w:r>
      <w:r w:rsidRPr="007339C7">
        <w:rPr>
          <w:rFonts w:ascii="Times New Roman" w:hAnsi="Times New Roman"/>
          <w:sz w:val="24"/>
          <w:szCs w:val="24"/>
        </w:rPr>
        <w:t xml:space="preserve"> (далее - Организатор).</w:t>
      </w:r>
    </w:p>
    <w:p w:rsidR="00191454" w:rsidRPr="007339C7" w:rsidRDefault="00191454" w:rsidP="00014BD0">
      <w:pPr>
        <w:pStyle w:val="af1"/>
        <w:tabs>
          <w:tab w:val="left" w:pos="0"/>
          <w:tab w:val="left" w:pos="284"/>
          <w:tab w:val="left" w:pos="851"/>
          <w:tab w:val="left" w:pos="993"/>
        </w:tabs>
        <w:ind w:left="284"/>
        <w:contextualSpacing/>
        <w:jc w:val="both"/>
        <w:rPr>
          <w:rFonts w:ascii="Times New Roman" w:hAnsi="Times New Roman"/>
          <w:sz w:val="24"/>
          <w:szCs w:val="24"/>
        </w:rPr>
      </w:pPr>
      <w:r w:rsidRPr="007339C7">
        <w:rPr>
          <w:rFonts w:ascii="Times New Roman" w:hAnsi="Times New Roman"/>
          <w:sz w:val="24"/>
          <w:szCs w:val="24"/>
        </w:rPr>
        <w:t xml:space="preserve">Адрес для подачи конкурсных заявок: 445028, Тольятти, бульвар Королева 13, </w:t>
      </w:r>
      <w:r w:rsidR="00014BD0">
        <w:rPr>
          <w:rFonts w:ascii="Times New Roman" w:hAnsi="Times New Roman"/>
          <w:sz w:val="24"/>
          <w:szCs w:val="24"/>
        </w:rPr>
        <w:t>офис 106.</w:t>
      </w:r>
      <w:r w:rsidRPr="007339C7">
        <w:rPr>
          <w:rFonts w:ascii="Times New Roman" w:hAnsi="Times New Roman"/>
          <w:sz w:val="24"/>
          <w:szCs w:val="24"/>
        </w:rPr>
        <w:t xml:space="preserve">      </w:t>
      </w:r>
    </w:p>
    <w:p w:rsidR="00191454" w:rsidRPr="007339C7" w:rsidRDefault="00191454" w:rsidP="00014BD0">
      <w:pPr>
        <w:pStyle w:val="af1"/>
        <w:tabs>
          <w:tab w:val="left" w:pos="0"/>
          <w:tab w:val="left" w:pos="709"/>
          <w:tab w:val="left" w:pos="851"/>
          <w:tab w:val="left" w:pos="993"/>
        </w:tabs>
        <w:ind w:left="284"/>
        <w:contextualSpacing/>
        <w:jc w:val="both"/>
        <w:rPr>
          <w:rFonts w:ascii="Times New Roman" w:hAnsi="Times New Roman"/>
          <w:sz w:val="24"/>
          <w:szCs w:val="24"/>
        </w:rPr>
      </w:pPr>
      <w:r w:rsidRPr="007339C7">
        <w:rPr>
          <w:rFonts w:ascii="Times New Roman" w:hAnsi="Times New Roman"/>
          <w:sz w:val="24"/>
          <w:szCs w:val="24"/>
        </w:rPr>
        <w:t>Контак</w:t>
      </w:r>
      <w:r w:rsidR="00014BD0">
        <w:rPr>
          <w:rFonts w:ascii="Times New Roman" w:hAnsi="Times New Roman"/>
          <w:sz w:val="24"/>
          <w:szCs w:val="24"/>
        </w:rPr>
        <w:t>тные телефоны: (8482) 31-00-06</w:t>
      </w:r>
    </w:p>
    <w:p w:rsidR="00191454" w:rsidRPr="007339C7" w:rsidRDefault="00191454" w:rsidP="00014BD0">
      <w:pPr>
        <w:pStyle w:val="af1"/>
        <w:tabs>
          <w:tab w:val="left" w:pos="0"/>
          <w:tab w:val="left" w:pos="851"/>
          <w:tab w:val="left" w:pos="993"/>
        </w:tabs>
        <w:ind w:left="284"/>
        <w:contextualSpacing/>
        <w:jc w:val="both"/>
        <w:rPr>
          <w:rStyle w:val="a3"/>
          <w:rFonts w:ascii="Times New Roman" w:hAnsi="Times New Roman"/>
          <w:color w:val="auto"/>
          <w:sz w:val="24"/>
          <w:szCs w:val="24"/>
          <w:u w:val="none"/>
        </w:rPr>
      </w:pPr>
      <w:r w:rsidRPr="007339C7">
        <w:rPr>
          <w:rFonts w:ascii="Times New Roman" w:hAnsi="Times New Roman"/>
          <w:sz w:val="24"/>
          <w:szCs w:val="24"/>
        </w:rPr>
        <w:lastRenderedPageBreak/>
        <w:t xml:space="preserve">Адрес электронной почты: </w:t>
      </w:r>
      <w:hyperlink r:id="rId9" w:history="1">
        <w:r w:rsidRPr="007339C7">
          <w:rPr>
            <w:rStyle w:val="a3"/>
            <w:rFonts w:ascii="Times New Roman" w:hAnsi="Times New Roman"/>
            <w:sz w:val="24"/>
            <w:szCs w:val="24"/>
            <w:lang w:val="en-US"/>
          </w:rPr>
          <w:t>resident</w:t>
        </w:r>
        <w:r w:rsidRPr="007339C7">
          <w:rPr>
            <w:rStyle w:val="a3"/>
            <w:rFonts w:ascii="Times New Roman" w:hAnsi="Times New Roman"/>
            <w:sz w:val="24"/>
            <w:szCs w:val="24"/>
          </w:rPr>
          <w:t>@</w:t>
        </w:r>
        <w:proofErr w:type="spellStart"/>
        <w:r w:rsidRPr="007339C7">
          <w:rPr>
            <w:rStyle w:val="a3"/>
            <w:rFonts w:ascii="Times New Roman" w:hAnsi="Times New Roman"/>
            <w:sz w:val="24"/>
            <w:szCs w:val="24"/>
            <w:lang w:val="en-US"/>
          </w:rPr>
          <w:t>biznes</w:t>
        </w:r>
        <w:proofErr w:type="spellEnd"/>
        <w:r w:rsidRPr="007339C7">
          <w:rPr>
            <w:rStyle w:val="a3"/>
            <w:rFonts w:ascii="Times New Roman" w:hAnsi="Times New Roman"/>
            <w:sz w:val="24"/>
            <w:szCs w:val="24"/>
          </w:rPr>
          <w:t>-63.</w:t>
        </w:r>
        <w:proofErr w:type="spellStart"/>
        <w:r w:rsidRPr="007339C7">
          <w:rPr>
            <w:rStyle w:val="a3"/>
            <w:rFonts w:ascii="Times New Roman" w:hAnsi="Times New Roman"/>
            <w:sz w:val="24"/>
            <w:szCs w:val="24"/>
            <w:lang w:val="en-US"/>
          </w:rPr>
          <w:t>ru</w:t>
        </w:r>
        <w:proofErr w:type="spellEnd"/>
      </w:hyperlink>
    </w:p>
    <w:p w:rsidR="00191454" w:rsidRPr="007339C7" w:rsidRDefault="00191454" w:rsidP="00FD3F40">
      <w:pPr>
        <w:pStyle w:val="af1"/>
        <w:numPr>
          <w:ilvl w:val="1"/>
          <w:numId w:val="2"/>
        </w:numPr>
        <w:tabs>
          <w:tab w:val="left" w:pos="426"/>
          <w:tab w:val="left" w:pos="709"/>
          <w:tab w:val="left" w:pos="851"/>
          <w:tab w:val="left" w:pos="993"/>
        </w:tabs>
        <w:ind w:left="0" w:firstLine="284"/>
        <w:contextualSpacing/>
        <w:jc w:val="both"/>
        <w:rPr>
          <w:rFonts w:ascii="Times New Roman" w:hAnsi="Times New Roman"/>
          <w:sz w:val="24"/>
          <w:szCs w:val="24"/>
        </w:rPr>
      </w:pPr>
      <w:r w:rsidRPr="007339C7">
        <w:rPr>
          <w:rFonts w:ascii="Times New Roman" w:hAnsi="Times New Roman"/>
          <w:b/>
          <w:sz w:val="24"/>
          <w:szCs w:val="24"/>
        </w:rPr>
        <w:t>Предметом Конкурса</w:t>
      </w:r>
      <w:r w:rsidRPr="007339C7">
        <w:rPr>
          <w:rFonts w:ascii="Times New Roman" w:hAnsi="Times New Roman"/>
          <w:sz w:val="24"/>
          <w:szCs w:val="24"/>
        </w:rPr>
        <w:t xml:space="preserve"> является право заключения договора аренды муниципального имущества (нежилое помещение бизнес-инкубатор) (далее – бизнес-инкубатор), расположенного по адресу: г. Тольятти, Автозаводский район, бульвар Королева, 13.</w:t>
      </w:r>
    </w:p>
    <w:p w:rsidR="00191454" w:rsidRPr="00FD3F40" w:rsidRDefault="00191454" w:rsidP="00FD3F40">
      <w:pPr>
        <w:pStyle w:val="af1"/>
        <w:numPr>
          <w:ilvl w:val="1"/>
          <w:numId w:val="2"/>
        </w:numPr>
        <w:tabs>
          <w:tab w:val="left" w:pos="426"/>
          <w:tab w:val="left" w:pos="709"/>
          <w:tab w:val="left" w:pos="851"/>
          <w:tab w:val="left" w:pos="993"/>
        </w:tabs>
        <w:spacing w:after="0"/>
        <w:ind w:left="0" w:firstLine="284"/>
        <w:contextualSpacing/>
        <w:jc w:val="both"/>
        <w:rPr>
          <w:rFonts w:ascii="Times New Roman" w:hAnsi="Times New Roman"/>
          <w:b/>
          <w:sz w:val="24"/>
          <w:szCs w:val="24"/>
        </w:rPr>
      </w:pPr>
      <w:proofErr w:type="gramStart"/>
      <w:r w:rsidRPr="00014BD0">
        <w:rPr>
          <w:rFonts w:ascii="Times New Roman" w:hAnsi="Times New Roman"/>
          <w:b/>
          <w:sz w:val="24"/>
          <w:szCs w:val="24"/>
        </w:rPr>
        <w:t>Целью конкурса</w:t>
      </w:r>
      <w:r w:rsidR="00014BD0" w:rsidRPr="00014BD0">
        <w:rPr>
          <w:rFonts w:ascii="Times New Roman" w:hAnsi="Times New Roman"/>
          <w:b/>
          <w:sz w:val="24"/>
          <w:szCs w:val="24"/>
        </w:rPr>
        <w:t xml:space="preserve"> </w:t>
      </w:r>
      <w:r w:rsidR="00014BD0" w:rsidRPr="00014BD0">
        <w:rPr>
          <w:rFonts w:ascii="Times New Roman" w:hAnsi="Times New Roman"/>
          <w:sz w:val="24"/>
          <w:szCs w:val="24"/>
        </w:rPr>
        <w:t xml:space="preserve">является </w:t>
      </w:r>
      <w:r w:rsidRPr="00014BD0">
        <w:rPr>
          <w:rFonts w:ascii="Times New Roman" w:hAnsi="Times New Roman"/>
          <w:sz w:val="24"/>
          <w:szCs w:val="24"/>
        </w:rPr>
        <w:t>предоставление в аренду субъектам малого и среднего предпринимательства, а также  физическим лицам, применяющим специальный налоговый режим «Налог на профессиональный доход» оборудованных нежилых помещений бизнес-инкубатора на ранней стадии их деятельности (стадии, при которой срок с момента государственной регистрации до момента подачи заявки на участие в конкурсе на предоставление в аренду помещений не превышает 3 (трех) лет) по результатам</w:t>
      </w:r>
      <w:proofErr w:type="gramEnd"/>
      <w:r w:rsidRPr="00014BD0">
        <w:rPr>
          <w:rFonts w:ascii="Times New Roman" w:hAnsi="Times New Roman"/>
          <w:sz w:val="24"/>
          <w:szCs w:val="24"/>
        </w:rPr>
        <w:t xml:space="preserve"> отбора конкурсных заявок для использования в качестве офиса для реализации </w:t>
      </w:r>
      <w:proofErr w:type="gramStart"/>
      <w:r w:rsidRPr="00014BD0">
        <w:rPr>
          <w:rFonts w:ascii="Times New Roman" w:hAnsi="Times New Roman"/>
          <w:sz w:val="24"/>
          <w:szCs w:val="24"/>
        </w:rPr>
        <w:t>бизнес-проекта</w:t>
      </w:r>
      <w:proofErr w:type="gramEnd"/>
      <w:r w:rsidRPr="00014BD0">
        <w:rPr>
          <w:rFonts w:ascii="Times New Roman" w:hAnsi="Times New Roman"/>
          <w:sz w:val="24"/>
          <w:szCs w:val="24"/>
        </w:rPr>
        <w:t>, заявленного на конкурсный отбор на право заключения договоров аре</w:t>
      </w:r>
      <w:r w:rsidR="00014BD0" w:rsidRPr="00014BD0">
        <w:rPr>
          <w:rFonts w:ascii="Times New Roman" w:hAnsi="Times New Roman"/>
          <w:sz w:val="24"/>
          <w:szCs w:val="24"/>
        </w:rPr>
        <w:t>нды помещений бизнес-инкубатора.</w:t>
      </w:r>
    </w:p>
    <w:p w:rsidR="00FD3F40" w:rsidRPr="005E5C8C" w:rsidRDefault="00FD3F40" w:rsidP="00FD3F40">
      <w:pPr>
        <w:pStyle w:val="af1"/>
        <w:widowControl w:val="0"/>
        <w:numPr>
          <w:ilvl w:val="1"/>
          <w:numId w:val="2"/>
        </w:numPr>
        <w:tabs>
          <w:tab w:val="num" w:pos="0"/>
          <w:tab w:val="left" w:pos="709"/>
          <w:tab w:val="left" w:pos="851"/>
          <w:tab w:val="left" w:pos="1418"/>
          <w:tab w:val="left" w:pos="2520"/>
        </w:tabs>
        <w:spacing w:after="0"/>
        <w:ind w:left="0" w:firstLine="284"/>
        <w:jc w:val="both"/>
        <w:rPr>
          <w:rFonts w:ascii="Times New Roman" w:hAnsi="Times New Roman"/>
          <w:b/>
          <w:color w:val="000000"/>
          <w:sz w:val="24"/>
          <w:szCs w:val="24"/>
          <w:lang w:eastAsia="ru-RU"/>
        </w:rPr>
      </w:pPr>
      <w:r w:rsidRPr="005E5C8C">
        <w:rPr>
          <w:rFonts w:ascii="Times New Roman" w:hAnsi="Times New Roman"/>
          <w:b/>
          <w:sz w:val="24"/>
          <w:szCs w:val="24"/>
          <w:lang w:eastAsia="ru-RU"/>
        </w:rPr>
        <w:t>Описание и технические характеристики муниципального имущества</w:t>
      </w:r>
      <w:r w:rsidRPr="005E5C8C">
        <w:rPr>
          <w:rFonts w:ascii="Times New Roman" w:hAnsi="Times New Roman"/>
          <w:b/>
          <w:color w:val="000000"/>
          <w:sz w:val="24"/>
          <w:szCs w:val="24"/>
          <w:lang w:eastAsia="ru-RU"/>
        </w:rPr>
        <w:t>, права на которые передаются по договору аренды:</w:t>
      </w:r>
    </w:p>
    <w:p w:rsidR="00FD3F40" w:rsidRPr="005E5C8C" w:rsidRDefault="00FD3F40" w:rsidP="00FD3F40">
      <w:pPr>
        <w:widowControl w:val="0"/>
        <w:tabs>
          <w:tab w:val="left" w:pos="720"/>
          <w:tab w:val="num" w:pos="770"/>
          <w:tab w:val="left" w:pos="1418"/>
          <w:tab w:val="left" w:pos="2520"/>
          <w:tab w:val="left" w:pos="3960"/>
          <w:tab w:val="left" w:pos="5529"/>
          <w:tab w:val="left" w:pos="5760"/>
          <w:tab w:val="left" w:pos="7560"/>
        </w:tabs>
        <w:spacing w:line="276" w:lineRule="auto"/>
        <w:ind w:firstLine="709"/>
        <w:jc w:val="both"/>
        <w:rPr>
          <w:lang w:eastAsia="ru-RU"/>
        </w:rPr>
      </w:pPr>
      <w:r w:rsidRPr="005E5C8C">
        <w:rPr>
          <w:lang w:eastAsia="ru-RU"/>
        </w:rPr>
        <w:t xml:space="preserve">Нежилые помещения расположены на 1 (первом), 2 (втором) и 3 (третьем) этаже трехэтажного нежилого здания, расположенного по адресу: 445028, Самарская обл., </w:t>
      </w:r>
      <w:proofErr w:type="spellStart"/>
      <w:r w:rsidRPr="005E5C8C">
        <w:rPr>
          <w:lang w:eastAsia="ru-RU"/>
        </w:rPr>
        <w:t>г</w:t>
      </w:r>
      <w:proofErr w:type="gramStart"/>
      <w:r w:rsidRPr="005E5C8C">
        <w:rPr>
          <w:lang w:eastAsia="ru-RU"/>
        </w:rPr>
        <w:t>.Т</w:t>
      </w:r>
      <w:proofErr w:type="gramEnd"/>
      <w:r w:rsidRPr="005E5C8C">
        <w:rPr>
          <w:lang w:eastAsia="ru-RU"/>
        </w:rPr>
        <w:t>ольяьтти</w:t>
      </w:r>
      <w:proofErr w:type="spellEnd"/>
      <w:r w:rsidRPr="005E5C8C">
        <w:rPr>
          <w:lang w:eastAsia="ru-RU"/>
        </w:rPr>
        <w:t xml:space="preserve">, б-р Королева, 13, общей площадью 7 353,70 </w:t>
      </w:r>
      <w:proofErr w:type="spellStart"/>
      <w:r w:rsidRPr="005E5C8C">
        <w:rPr>
          <w:lang w:eastAsia="ru-RU"/>
        </w:rPr>
        <w:t>кв.м</w:t>
      </w:r>
      <w:proofErr w:type="spellEnd"/>
      <w:r w:rsidRPr="005E5C8C">
        <w:rPr>
          <w:lang w:eastAsia="ru-RU"/>
        </w:rPr>
        <w:t xml:space="preserve">. Стены здания </w:t>
      </w:r>
      <w:r w:rsidR="005E5C8C" w:rsidRPr="005E5C8C">
        <w:rPr>
          <w:lang w:eastAsia="ru-RU"/>
        </w:rPr>
        <w:t>панельные</w:t>
      </w:r>
      <w:r w:rsidRPr="005E5C8C">
        <w:rPr>
          <w:lang w:eastAsia="ru-RU"/>
        </w:rPr>
        <w:t xml:space="preserve">, установлены пластиковые окна. Здание оснащено инженерно-техническими коммуникациями, оборудованием (теплоснабжение, холодное и горячее водоснабжение, водоотведение, электроснабжение). </w:t>
      </w:r>
    </w:p>
    <w:p w:rsidR="00FD3F40" w:rsidRDefault="00FD3F40" w:rsidP="00FD3F40">
      <w:pPr>
        <w:widowControl w:val="0"/>
        <w:tabs>
          <w:tab w:val="left" w:pos="720"/>
          <w:tab w:val="num" w:pos="770"/>
          <w:tab w:val="left" w:pos="1418"/>
          <w:tab w:val="left" w:pos="2520"/>
          <w:tab w:val="left" w:pos="3960"/>
          <w:tab w:val="left" w:pos="5529"/>
          <w:tab w:val="left" w:pos="5760"/>
          <w:tab w:val="left" w:pos="7560"/>
        </w:tabs>
        <w:spacing w:line="276" w:lineRule="auto"/>
        <w:ind w:firstLine="709"/>
        <w:jc w:val="both"/>
        <w:rPr>
          <w:color w:val="000000"/>
          <w:lang w:eastAsia="ru-RU"/>
        </w:rPr>
      </w:pPr>
      <w:r w:rsidRPr="005E5C8C">
        <w:rPr>
          <w:color w:val="000000"/>
          <w:lang w:eastAsia="ru-RU"/>
        </w:rPr>
        <w:t>Нежилые помещения</w:t>
      </w:r>
      <w:r w:rsidRPr="00E915ED">
        <w:rPr>
          <w:color w:val="000000"/>
          <w:lang w:eastAsia="ru-RU"/>
        </w:rPr>
        <w:t xml:space="preserve"> оснащены компьютерами, оргтехникой, офисной мебелью, телефонами</w:t>
      </w:r>
      <w:r>
        <w:rPr>
          <w:color w:val="000000"/>
          <w:lang w:eastAsia="ru-RU"/>
        </w:rPr>
        <w:t>.</w:t>
      </w:r>
    </w:p>
    <w:tbl>
      <w:tblPr>
        <w:tblStyle w:val="1f3"/>
        <w:tblW w:w="9706" w:type="dxa"/>
        <w:tblInd w:w="325" w:type="dxa"/>
        <w:tblLayout w:type="fixed"/>
        <w:tblLook w:val="04A0" w:firstRow="1" w:lastRow="0" w:firstColumn="1" w:lastColumn="0" w:noHBand="0" w:noVBand="1"/>
      </w:tblPr>
      <w:tblGrid>
        <w:gridCol w:w="675"/>
        <w:gridCol w:w="1418"/>
        <w:gridCol w:w="1376"/>
        <w:gridCol w:w="750"/>
        <w:gridCol w:w="1276"/>
        <w:gridCol w:w="1701"/>
        <w:gridCol w:w="2510"/>
      </w:tblGrid>
      <w:tr w:rsidR="005E5C8C" w:rsidRPr="00E1453C" w:rsidTr="005E5C8C">
        <w:tc>
          <w:tcPr>
            <w:tcW w:w="675" w:type="dxa"/>
          </w:tcPr>
          <w:p w:rsidR="005E5C8C" w:rsidRPr="00E1453C" w:rsidRDefault="005E5C8C" w:rsidP="00E1453C">
            <w:pPr>
              <w:widowControl w:val="0"/>
              <w:tabs>
                <w:tab w:val="left" w:pos="720"/>
                <w:tab w:val="left" w:pos="1418"/>
                <w:tab w:val="left" w:pos="2520"/>
                <w:tab w:val="left" w:pos="3960"/>
                <w:tab w:val="left" w:pos="5529"/>
                <w:tab w:val="left" w:pos="5760"/>
                <w:tab w:val="left" w:pos="7560"/>
              </w:tabs>
              <w:suppressAutoHyphens w:val="0"/>
              <w:spacing w:line="276" w:lineRule="auto"/>
              <w:jc w:val="center"/>
              <w:rPr>
                <w:rFonts w:eastAsia="Calibri"/>
                <w:bCs/>
                <w:color w:val="000000"/>
                <w:lang w:eastAsia="ru-RU"/>
              </w:rPr>
            </w:pPr>
            <w:r w:rsidRPr="00E1453C">
              <w:rPr>
                <w:rFonts w:eastAsia="Calibri"/>
                <w:bCs/>
                <w:color w:val="000000"/>
                <w:lang w:eastAsia="ru-RU"/>
              </w:rPr>
              <w:t>№ лота</w:t>
            </w:r>
          </w:p>
        </w:tc>
        <w:tc>
          <w:tcPr>
            <w:tcW w:w="1418" w:type="dxa"/>
          </w:tcPr>
          <w:p w:rsidR="005E5C8C" w:rsidRPr="00E1453C" w:rsidRDefault="005E5C8C" w:rsidP="00E1453C">
            <w:pPr>
              <w:widowControl w:val="0"/>
              <w:tabs>
                <w:tab w:val="left" w:pos="720"/>
                <w:tab w:val="left" w:pos="1418"/>
                <w:tab w:val="left" w:pos="2520"/>
                <w:tab w:val="left" w:pos="3960"/>
                <w:tab w:val="left" w:pos="5529"/>
                <w:tab w:val="left" w:pos="5760"/>
                <w:tab w:val="left" w:pos="7560"/>
              </w:tabs>
              <w:suppressAutoHyphens w:val="0"/>
              <w:spacing w:line="276" w:lineRule="auto"/>
              <w:jc w:val="center"/>
              <w:rPr>
                <w:rFonts w:eastAsia="Calibri"/>
                <w:bCs/>
                <w:color w:val="000000"/>
                <w:lang w:eastAsia="ru-RU"/>
              </w:rPr>
            </w:pPr>
            <w:r w:rsidRPr="00E1453C">
              <w:rPr>
                <w:rFonts w:eastAsia="Calibri"/>
                <w:bCs/>
                <w:color w:val="000000"/>
                <w:lang w:eastAsia="ru-RU"/>
              </w:rPr>
              <w:t>№ нежилого</w:t>
            </w:r>
          </w:p>
          <w:p w:rsidR="005E5C8C" w:rsidRPr="00E1453C" w:rsidRDefault="005E5C8C" w:rsidP="00E1453C">
            <w:pPr>
              <w:widowControl w:val="0"/>
              <w:tabs>
                <w:tab w:val="left" w:pos="720"/>
                <w:tab w:val="left" w:pos="1418"/>
                <w:tab w:val="left" w:pos="2520"/>
                <w:tab w:val="left" w:pos="3960"/>
                <w:tab w:val="left" w:pos="5529"/>
                <w:tab w:val="left" w:pos="5760"/>
                <w:tab w:val="left" w:pos="7560"/>
              </w:tabs>
              <w:suppressAutoHyphens w:val="0"/>
              <w:spacing w:line="276" w:lineRule="auto"/>
              <w:jc w:val="center"/>
              <w:rPr>
                <w:rFonts w:eastAsia="Calibri"/>
                <w:color w:val="000000"/>
                <w:lang w:eastAsia="ru-RU"/>
              </w:rPr>
            </w:pPr>
            <w:r w:rsidRPr="00E1453C">
              <w:rPr>
                <w:rFonts w:eastAsia="Calibri"/>
                <w:bCs/>
                <w:color w:val="000000"/>
                <w:lang w:eastAsia="ru-RU"/>
              </w:rPr>
              <w:t>помещения</w:t>
            </w:r>
          </w:p>
        </w:tc>
        <w:tc>
          <w:tcPr>
            <w:tcW w:w="1376" w:type="dxa"/>
          </w:tcPr>
          <w:p w:rsidR="005E5C8C" w:rsidRPr="00E1453C" w:rsidRDefault="005E5C8C" w:rsidP="00E1453C">
            <w:pPr>
              <w:widowControl w:val="0"/>
              <w:tabs>
                <w:tab w:val="left" w:pos="720"/>
                <w:tab w:val="left" w:pos="1418"/>
                <w:tab w:val="left" w:pos="2520"/>
                <w:tab w:val="left" w:pos="3960"/>
                <w:tab w:val="left" w:pos="5529"/>
                <w:tab w:val="left" w:pos="5760"/>
                <w:tab w:val="left" w:pos="7560"/>
              </w:tabs>
              <w:suppressAutoHyphens w:val="0"/>
              <w:spacing w:line="276" w:lineRule="auto"/>
              <w:jc w:val="center"/>
              <w:rPr>
                <w:rFonts w:eastAsia="Calibri"/>
                <w:bCs/>
                <w:color w:val="000000"/>
                <w:lang w:eastAsia="ru-RU"/>
              </w:rPr>
            </w:pPr>
            <w:r w:rsidRPr="00E1453C">
              <w:rPr>
                <w:rFonts w:eastAsia="Calibri"/>
                <w:bCs/>
                <w:color w:val="000000"/>
                <w:lang w:eastAsia="ru-RU"/>
              </w:rPr>
              <w:t>№ позиции по тех плану</w:t>
            </w:r>
          </w:p>
        </w:tc>
        <w:tc>
          <w:tcPr>
            <w:tcW w:w="750" w:type="dxa"/>
          </w:tcPr>
          <w:p w:rsidR="005E5C8C" w:rsidRPr="00E1453C" w:rsidRDefault="005E5C8C" w:rsidP="00E1453C">
            <w:pPr>
              <w:widowControl w:val="0"/>
              <w:tabs>
                <w:tab w:val="left" w:pos="720"/>
                <w:tab w:val="left" w:pos="1418"/>
                <w:tab w:val="left" w:pos="2520"/>
                <w:tab w:val="left" w:pos="3960"/>
                <w:tab w:val="left" w:pos="5529"/>
                <w:tab w:val="left" w:pos="5760"/>
                <w:tab w:val="left" w:pos="7560"/>
              </w:tabs>
              <w:suppressAutoHyphens w:val="0"/>
              <w:spacing w:line="276" w:lineRule="auto"/>
              <w:jc w:val="center"/>
              <w:rPr>
                <w:rFonts w:eastAsia="Calibri"/>
                <w:color w:val="000000"/>
                <w:lang w:eastAsia="ru-RU"/>
              </w:rPr>
            </w:pPr>
            <w:r w:rsidRPr="00E1453C">
              <w:rPr>
                <w:rFonts w:eastAsia="Calibri"/>
                <w:bCs/>
                <w:color w:val="000000"/>
                <w:lang w:eastAsia="ru-RU"/>
              </w:rPr>
              <w:t>Этаж</w:t>
            </w:r>
          </w:p>
        </w:tc>
        <w:tc>
          <w:tcPr>
            <w:tcW w:w="1276" w:type="dxa"/>
          </w:tcPr>
          <w:p w:rsidR="005E5C8C" w:rsidRPr="00E1453C" w:rsidRDefault="005E5C8C" w:rsidP="00E1453C">
            <w:pPr>
              <w:widowControl w:val="0"/>
              <w:tabs>
                <w:tab w:val="left" w:pos="720"/>
                <w:tab w:val="num" w:pos="770"/>
                <w:tab w:val="left" w:pos="1418"/>
                <w:tab w:val="left" w:pos="2520"/>
                <w:tab w:val="left" w:pos="3960"/>
                <w:tab w:val="left" w:pos="5529"/>
                <w:tab w:val="left" w:pos="5760"/>
                <w:tab w:val="left" w:pos="7560"/>
              </w:tabs>
              <w:suppressAutoHyphens w:val="0"/>
              <w:spacing w:line="276" w:lineRule="auto"/>
              <w:jc w:val="center"/>
              <w:rPr>
                <w:rFonts w:eastAsia="Calibri"/>
                <w:color w:val="000000"/>
                <w:lang w:eastAsia="ru-RU"/>
              </w:rPr>
            </w:pPr>
            <w:r w:rsidRPr="00E1453C">
              <w:rPr>
                <w:rFonts w:eastAsia="Calibri"/>
                <w:bCs/>
                <w:color w:val="000000"/>
                <w:lang w:eastAsia="ru-RU"/>
              </w:rPr>
              <w:t xml:space="preserve">Площадь, </w:t>
            </w:r>
            <w:proofErr w:type="spellStart"/>
            <w:r w:rsidRPr="00E1453C">
              <w:rPr>
                <w:rFonts w:eastAsia="Calibri"/>
                <w:bCs/>
                <w:color w:val="000000"/>
                <w:lang w:eastAsia="ru-RU"/>
              </w:rPr>
              <w:t>кв.м</w:t>
            </w:r>
            <w:proofErr w:type="spellEnd"/>
            <w:r w:rsidRPr="00E1453C">
              <w:rPr>
                <w:rFonts w:eastAsia="Calibri"/>
                <w:bCs/>
                <w:color w:val="000000"/>
                <w:lang w:eastAsia="ru-RU"/>
              </w:rPr>
              <w:t>.</w:t>
            </w:r>
          </w:p>
        </w:tc>
        <w:tc>
          <w:tcPr>
            <w:tcW w:w="1701" w:type="dxa"/>
          </w:tcPr>
          <w:p w:rsidR="005E5C8C" w:rsidRPr="00E1453C" w:rsidRDefault="005E5C8C" w:rsidP="00E1453C">
            <w:pPr>
              <w:widowControl w:val="0"/>
              <w:tabs>
                <w:tab w:val="left" w:pos="720"/>
                <w:tab w:val="num" w:pos="770"/>
                <w:tab w:val="left" w:pos="1418"/>
                <w:tab w:val="left" w:pos="2520"/>
                <w:tab w:val="left" w:pos="3960"/>
                <w:tab w:val="left" w:pos="5529"/>
                <w:tab w:val="left" w:pos="5760"/>
                <w:tab w:val="left" w:pos="7560"/>
              </w:tabs>
              <w:suppressAutoHyphens w:val="0"/>
              <w:spacing w:line="276" w:lineRule="auto"/>
              <w:jc w:val="center"/>
              <w:rPr>
                <w:rFonts w:eastAsia="Calibri"/>
                <w:bCs/>
                <w:color w:val="000000"/>
                <w:lang w:eastAsia="ru-RU"/>
              </w:rPr>
            </w:pPr>
            <w:r w:rsidRPr="00E1453C">
              <w:rPr>
                <w:rFonts w:eastAsia="Calibri"/>
                <w:bCs/>
                <w:color w:val="000000"/>
                <w:lang w:eastAsia="ru-RU"/>
              </w:rPr>
              <w:t xml:space="preserve">Размер арендной платы за 1 </w:t>
            </w:r>
            <w:proofErr w:type="spellStart"/>
            <w:r w:rsidRPr="00E1453C">
              <w:rPr>
                <w:rFonts w:eastAsia="Calibri"/>
                <w:bCs/>
                <w:color w:val="000000"/>
                <w:lang w:eastAsia="ru-RU"/>
              </w:rPr>
              <w:t>кв.м</w:t>
            </w:r>
            <w:proofErr w:type="spellEnd"/>
            <w:r w:rsidRPr="00E1453C">
              <w:rPr>
                <w:rFonts w:eastAsia="Calibri"/>
                <w:bCs/>
                <w:color w:val="000000"/>
                <w:lang w:eastAsia="ru-RU"/>
              </w:rPr>
              <w:t>./ месяц, руб.</w:t>
            </w:r>
          </w:p>
        </w:tc>
        <w:tc>
          <w:tcPr>
            <w:tcW w:w="2510" w:type="dxa"/>
          </w:tcPr>
          <w:p w:rsidR="005E5C8C" w:rsidRPr="00E1453C" w:rsidRDefault="005E5C8C" w:rsidP="00E1453C">
            <w:pPr>
              <w:suppressAutoHyphens w:val="0"/>
              <w:spacing w:line="276" w:lineRule="auto"/>
              <w:jc w:val="center"/>
              <w:rPr>
                <w:color w:val="000000"/>
                <w:lang w:eastAsia="ru-RU"/>
              </w:rPr>
            </w:pPr>
            <w:r w:rsidRPr="00E1453C">
              <w:rPr>
                <w:color w:val="000000"/>
                <w:lang w:eastAsia="ru-RU"/>
              </w:rPr>
              <w:t>Размер арендной платы за месяц с учетом льготной ставки, руб.</w:t>
            </w:r>
          </w:p>
        </w:tc>
      </w:tr>
      <w:tr w:rsidR="005E5C8C" w:rsidRPr="00E1453C" w:rsidTr="005E5C8C">
        <w:tc>
          <w:tcPr>
            <w:tcW w:w="675" w:type="dxa"/>
          </w:tcPr>
          <w:p w:rsidR="005E5C8C" w:rsidRPr="00E1453C" w:rsidRDefault="005E5C8C" w:rsidP="00E1453C">
            <w:pPr>
              <w:widowControl w:val="0"/>
              <w:tabs>
                <w:tab w:val="left" w:pos="720"/>
                <w:tab w:val="left" w:pos="1418"/>
                <w:tab w:val="left" w:pos="2520"/>
                <w:tab w:val="left" w:pos="3960"/>
                <w:tab w:val="left" w:pos="5529"/>
                <w:tab w:val="left" w:pos="5760"/>
                <w:tab w:val="left" w:pos="7560"/>
              </w:tabs>
              <w:suppressAutoHyphens w:val="0"/>
              <w:spacing w:line="276" w:lineRule="auto"/>
              <w:jc w:val="center"/>
              <w:rPr>
                <w:b/>
                <w:color w:val="000000"/>
                <w:lang w:eastAsia="ru-RU"/>
              </w:rPr>
            </w:pPr>
            <w:r w:rsidRPr="00E1453C">
              <w:rPr>
                <w:b/>
                <w:color w:val="000000"/>
                <w:lang w:eastAsia="ru-RU"/>
              </w:rPr>
              <w:t>1</w:t>
            </w:r>
          </w:p>
        </w:tc>
        <w:tc>
          <w:tcPr>
            <w:tcW w:w="1418" w:type="dxa"/>
          </w:tcPr>
          <w:p w:rsidR="005E5C8C" w:rsidRPr="00E1453C" w:rsidRDefault="005E5C8C" w:rsidP="00E1453C">
            <w:pPr>
              <w:widowControl w:val="0"/>
              <w:tabs>
                <w:tab w:val="left" w:pos="720"/>
                <w:tab w:val="left" w:pos="1418"/>
                <w:tab w:val="left" w:pos="2520"/>
                <w:tab w:val="left" w:pos="3960"/>
                <w:tab w:val="left" w:pos="5529"/>
                <w:tab w:val="left" w:pos="5760"/>
                <w:tab w:val="left" w:pos="7560"/>
              </w:tabs>
              <w:suppressAutoHyphens w:val="0"/>
              <w:spacing w:line="276" w:lineRule="auto"/>
              <w:jc w:val="center"/>
              <w:rPr>
                <w:rFonts w:eastAsia="Calibri"/>
                <w:b/>
                <w:color w:val="000000"/>
                <w:lang w:eastAsia="ru-RU"/>
              </w:rPr>
            </w:pPr>
            <w:r w:rsidRPr="00E1453C">
              <w:rPr>
                <w:b/>
                <w:color w:val="000000"/>
                <w:lang w:eastAsia="ru-RU"/>
              </w:rPr>
              <w:t>103</w:t>
            </w:r>
          </w:p>
        </w:tc>
        <w:tc>
          <w:tcPr>
            <w:tcW w:w="1376" w:type="dxa"/>
          </w:tcPr>
          <w:p w:rsidR="005E5C8C" w:rsidRPr="00E1453C" w:rsidRDefault="005E5C8C" w:rsidP="00E1453C">
            <w:pPr>
              <w:widowControl w:val="0"/>
              <w:tabs>
                <w:tab w:val="left" w:pos="720"/>
                <w:tab w:val="left" w:pos="1418"/>
                <w:tab w:val="left" w:pos="2520"/>
                <w:tab w:val="left" w:pos="3960"/>
                <w:tab w:val="left" w:pos="5529"/>
                <w:tab w:val="left" w:pos="5760"/>
                <w:tab w:val="left" w:pos="7560"/>
              </w:tabs>
              <w:suppressAutoHyphens w:val="0"/>
              <w:spacing w:line="276" w:lineRule="auto"/>
              <w:jc w:val="center"/>
              <w:rPr>
                <w:rFonts w:eastAsia="Calibri"/>
                <w:color w:val="000000"/>
                <w:lang w:eastAsia="ru-RU"/>
              </w:rPr>
            </w:pPr>
            <w:r w:rsidRPr="00E1453C">
              <w:rPr>
                <w:rFonts w:eastAsia="Calibri"/>
                <w:color w:val="000000"/>
                <w:lang w:eastAsia="ru-RU"/>
              </w:rPr>
              <w:t>14в</w:t>
            </w:r>
          </w:p>
        </w:tc>
        <w:tc>
          <w:tcPr>
            <w:tcW w:w="750" w:type="dxa"/>
          </w:tcPr>
          <w:p w:rsidR="005E5C8C" w:rsidRPr="00E1453C" w:rsidRDefault="005E5C8C" w:rsidP="00E1453C">
            <w:pPr>
              <w:widowControl w:val="0"/>
              <w:tabs>
                <w:tab w:val="left" w:pos="720"/>
                <w:tab w:val="left" w:pos="1418"/>
                <w:tab w:val="left" w:pos="2520"/>
                <w:tab w:val="left" w:pos="3960"/>
                <w:tab w:val="left" w:pos="5529"/>
                <w:tab w:val="left" w:pos="5760"/>
                <w:tab w:val="left" w:pos="7560"/>
              </w:tabs>
              <w:suppressAutoHyphens w:val="0"/>
              <w:spacing w:line="276" w:lineRule="auto"/>
              <w:jc w:val="center"/>
              <w:rPr>
                <w:rFonts w:eastAsia="Calibri"/>
                <w:color w:val="000000"/>
                <w:lang w:eastAsia="ru-RU"/>
              </w:rPr>
            </w:pPr>
            <w:r w:rsidRPr="00E1453C">
              <w:rPr>
                <w:rFonts w:eastAsia="Calibri"/>
                <w:color w:val="000000"/>
                <w:lang w:eastAsia="ru-RU"/>
              </w:rPr>
              <w:t>1</w:t>
            </w:r>
          </w:p>
        </w:tc>
        <w:tc>
          <w:tcPr>
            <w:tcW w:w="1276" w:type="dxa"/>
          </w:tcPr>
          <w:p w:rsidR="005E5C8C" w:rsidRPr="00E1453C" w:rsidRDefault="005E5C8C" w:rsidP="00E1453C">
            <w:pPr>
              <w:widowControl w:val="0"/>
              <w:tabs>
                <w:tab w:val="left" w:pos="720"/>
                <w:tab w:val="left" w:pos="1418"/>
                <w:tab w:val="left" w:pos="2520"/>
                <w:tab w:val="left" w:pos="3960"/>
                <w:tab w:val="left" w:pos="5529"/>
                <w:tab w:val="left" w:pos="5760"/>
                <w:tab w:val="left" w:pos="7560"/>
              </w:tabs>
              <w:suppressAutoHyphens w:val="0"/>
              <w:spacing w:line="276" w:lineRule="auto"/>
              <w:jc w:val="center"/>
              <w:rPr>
                <w:rFonts w:eastAsia="Calibri"/>
                <w:color w:val="000000"/>
                <w:lang w:eastAsia="ru-RU"/>
              </w:rPr>
            </w:pPr>
            <w:r w:rsidRPr="00E1453C">
              <w:rPr>
                <w:color w:val="000000"/>
                <w:lang w:eastAsia="ru-RU"/>
              </w:rPr>
              <w:t>35,7</w:t>
            </w:r>
          </w:p>
        </w:tc>
        <w:tc>
          <w:tcPr>
            <w:tcW w:w="1701" w:type="dxa"/>
          </w:tcPr>
          <w:p w:rsidR="005E5C8C" w:rsidRPr="00E1453C" w:rsidRDefault="005E5C8C" w:rsidP="00E1453C">
            <w:pPr>
              <w:widowControl w:val="0"/>
              <w:tabs>
                <w:tab w:val="left" w:pos="720"/>
                <w:tab w:val="left" w:pos="1418"/>
                <w:tab w:val="left" w:pos="2520"/>
                <w:tab w:val="left" w:pos="3960"/>
                <w:tab w:val="left" w:pos="5529"/>
                <w:tab w:val="left" w:pos="5760"/>
                <w:tab w:val="left" w:pos="7560"/>
              </w:tabs>
              <w:suppressAutoHyphens w:val="0"/>
              <w:spacing w:line="276" w:lineRule="auto"/>
              <w:jc w:val="center"/>
              <w:rPr>
                <w:rFonts w:eastAsia="Calibri"/>
                <w:color w:val="000000"/>
                <w:lang w:eastAsia="ru-RU"/>
              </w:rPr>
            </w:pPr>
            <w:r w:rsidRPr="00E1453C">
              <w:rPr>
                <w:rFonts w:eastAsia="Calibri"/>
                <w:color w:val="000000"/>
                <w:lang w:eastAsia="ru-RU"/>
              </w:rPr>
              <w:t>421,67</w:t>
            </w:r>
          </w:p>
        </w:tc>
        <w:tc>
          <w:tcPr>
            <w:tcW w:w="2510" w:type="dxa"/>
            <w:vAlign w:val="bottom"/>
          </w:tcPr>
          <w:p w:rsidR="005E5C8C" w:rsidRPr="00E1453C" w:rsidRDefault="005E5C8C" w:rsidP="00E1453C">
            <w:pPr>
              <w:widowControl w:val="0"/>
              <w:tabs>
                <w:tab w:val="left" w:pos="720"/>
                <w:tab w:val="left" w:pos="1418"/>
                <w:tab w:val="left" w:pos="2520"/>
                <w:tab w:val="left" w:pos="3960"/>
                <w:tab w:val="left" w:pos="5529"/>
                <w:tab w:val="left" w:pos="5760"/>
                <w:tab w:val="left" w:pos="7560"/>
              </w:tabs>
              <w:suppressAutoHyphens w:val="0"/>
              <w:spacing w:line="276" w:lineRule="auto"/>
              <w:jc w:val="center"/>
              <w:rPr>
                <w:b/>
                <w:color w:val="000000"/>
                <w:lang w:eastAsia="ru-RU"/>
              </w:rPr>
            </w:pPr>
            <w:r w:rsidRPr="00E1453C">
              <w:rPr>
                <w:rFonts w:eastAsia="Calibri"/>
                <w:b/>
                <w:color w:val="000000"/>
                <w:lang w:eastAsia="ru-RU"/>
              </w:rPr>
              <w:t>6 021,44</w:t>
            </w:r>
          </w:p>
        </w:tc>
      </w:tr>
      <w:tr w:rsidR="005E5C8C" w:rsidRPr="00E1453C" w:rsidTr="005E5C8C">
        <w:tc>
          <w:tcPr>
            <w:tcW w:w="675" w:type="dxa"/>
          </w:tcPr>
          <w:p w:rsidR="005E5C8C" w:rsidRPr="00E1453C" w:rsidRDefault="005E5C8C" w:rsidP="00E1453C">
            <w:pPr>
              <w:widowControl w:val="0"/>
              <w:tabs>
                <w:tab w:val="left" w:pos="720"/>
                <w:tab w:val="left" w:pos="1418"/>
                <w:tab w:val="left" w:pos="2520"/>
                <w:tab w:val="left" w:pos="3960"/>
                <w:tab w:val="left" w:pos="5529"/>
                <w:tab w:val="left" w:pos="5760"/>
                <w:tab w:val="left" w:pos="7560"/>
              </w:tabs>
              <w:suppressAutoHyphens w:val="0"/>
              <w:spacing w:line="276" w:lineRule="auto"/>
              <w:jc w:val="center"/>
              <w:rPr>
                <w:b/>
                <w:color w:val="000000"/>
                <w:lang w:eastAsia="ru-RU"/>
              </w:rPr>
            </w:pPr>
            <w:r w:rsidRPr="00E1453C">
              <w:rPr>
                <w:b/>
                <w:color w:val="000000"/>
                <w:lang w:eastAsia="ru-RU"/>
              </w:rPr>
              <w:t>2</w:t>
            </w:r>
          </w:p>
        </w:tc>
        <w:tc>
          <w:tcPr>
            <w:tcW w:w="1418" w:type="dxa"/>
          </w:tcPr>
          <w:p w:rsidR="005E5C8C" w:rsidRPr="00E1453C" w:rsidRDefault="005E5C8C" w:rsidP="00E1453C">
            <w:pPr>
              <w:widowControl w:val="0"/>
              <w:tabs>
                <w:tab w:val="left" w:pos="720"/>
                <w:tab w:val="left" w:pos="1418"/>
                <w:tab w:val="left" w:pos="2520"/>
                <w:tab w:val="left" w:pos="3960"/>
                <w:tab w:val="left" w:pos="5529"/>
                <w:tab w:val="left" w:pos="5760"/>
                <w:tab w:val="left" w:pos="7560"/>
              </w:tabs>
              <w:suppressAutoHyphens w:val="0"/>
              <w:spacing w:line="276" w:lineRule="auto"/>
              <w:jc w:val="center"/>
              <w:rPr>
                <w:b/>
                <w:color w:val="000000"/>
                <w:lang w:eastAsia="ru-RU"/>
              </w:rPr>
            </w:pPr>
            <w:r w:rsidRPr="00E1453C">
              <w:rPr>
                <w:b/>
                <w:color w:val="000000"/>
                <w:lang w:eastAsia="ru-RU"/>
              </w:rPr>
              <w:t>113</w:t>
            </w:r>
          </w:p>
        </w:tc>
        <w:tc>
          <w:tcPr>
            <w:tcW w:w="1376" w:type="dxa"/>
          </w:tcPr>
          <w:p w:rsidR="005E5C8C" w:rsidRPr="00E1453C" w:rsidRDefault="005E5C8C" w:rsidP="00E1453C">
            <w:pPr>
              <w:widowControl w:val="0"/>
              <w:tabs>
                <w:tab w:val="left" w:pos="720"/>
                <w:tab w:val="left" w:pos="1418"/>
                <w:tab w:val="left" w:pos="2520"/>
                <w:tab w:val="left" w:pos="3960"/>
                <w:tab w:val="left" w:pos="5529"/>
                <w:tab w:val="left" w:pos="5760"/>
                <w:tab w:val="left" w:pos="7560"/>
              </w:tabs>
              <w:suppressAutoHyphens w:val="0"/>
              <w:spacing w:line="276" w:lineRule="auto"/>
              <w:jc w:val="center"/>
              <w:rPr>
                <w:rFonts w:eastAsia="Calibri"/>
                <w:color w:val="000000"/>
                <w:lang w:eastAsia="ru-RU"/>
              </w:rPr>
            </w:pPr>
            <w:r w:rsidRPr="00E1453C">
              <w:rPr>
                <w:rFonts w:eastAsia="Calibri"/>
                <w:color w:val="000000"/>
                <w:lang w:eastAsia="ru-RU"/>
              </w:rPr>
              <w:t>8б</w:t>
            </w:r>
          </w:p>
        </w:tc>
        <w:tc>
          <w:tcPr>
            <w:tcW w:w="750" w:type="dxa"/>
          </w:tcPr>
          <w:p w:rsidR="005E5C8C" w:rsidRPr="00E1453C" w:rsidRDefault="005E5C8C" w:rsidP="00E1453C">
            <w:pPr>
              <w:widowControl w:val="0"/>
              <w:tabs>
                <w:tab w:val="left" w:pos="720"/>
                <w:tab w:val="left" w:pos="1418"/>
                <w:tab w:val="left" w:pos="2520"/>
                <w:tab w:val="left" w:pos="3960"/>
                <w:tab w:val="left" w:pos="5529"/>
                <w:tab w:val="left" w:pos="5760"/>
                <w:tab w:val="left" w:pos="7560"/>
              </w:tabs>
              <w:suppressAutoHyphens w:val="0"/>
              <w:spacing w:line="276" w:lineRule="auto"/>
              <w:jc w:val="center"/>
              <w:rPr>
                <w:rFonts w:eastAsia="Calibri"/>
                <w:color w:val="000000"/>
                <w:lang w:eastAsia="ru-RU"/>
              </w:rPr>
            </w:pPr>
            <w:r w:rsidRPr="00E1453C">
              <w:rPr>
                <w:rFonts w:eastAsia="Calibri"/>
                <w:color w:val="000000"/>
                <w:lang w:eastAsia="ru-RU"/>
              </w:rPr>
              <w:t>1</w:t>
            </w:r>
          </w:p>
        </w:tc>
        <w:tc>
          <w:tcPr>
            <w:tcW w:w="1276" w:type="dxa"/>
          </w:tcPr>
          <w:p w:rsidR="005E5C8C" w:rsidRPr="00E1453C" w:rsidRDefault="005E5C8C" w:rsidP="00E1453C">
            <w:pPr>
              <w:widowControl w:val="0"/>
              <w:tabs>
                <w:tab w:val="left" w:pos="720"/>
                <w:tab w:val="left" w:pos="1418"/>
                <w:tab w:val="left" w:pos="2520"/>
                <w:tab w:val="left" w:pos="3960"/>
                <w:tab w:val="left" w:pos="5529"/>
                <w:tab w:val="left" w:pos="5760"/>
                <w:tab w:val="left" w:pos="7560"/>
              </w:tabs>
              <w:suppressAutoHyphens w:val="0"/>
              <w:spacing w:line="276" w:lineRule="auto"/>
              <w:jc w:val="center"/>
              <w:rPr>
                <w:color w:val="000000"/>
                <w:lang w:eastAsia="ru-RU"/>
              </w:rPr>
            </w:pPr>
            <w:r w:rsidRPr="00E1453C">
              <w:rPr>
                <w:color w:val="000000"/>
                <w:lang w:eastAsia="ru-RU"/>
              </w:rPr>
              <w:t>13,10</w:t>
            </w:r>
          </w:p>
        </w:tc>
        <w:tc>
          <w:tcPr>
            <w:tcW w:w="1701" w:type="dxa"/>
          </w:tcPr>
          <w:p w:rsidR="005E5C8C" w:rsidRPr="00E1453C" w:rsidRDefault="005E5C8C" w:rsidP="00E1453C">
            <w:pPr>
              <w:widowControl w:val="0"/>
              <w:tabs>
                <w:tab w:val="left" w:pos="720"/>
                <w:tab w:val="left" w:pos="1418"/>
                <w:tab w:val="left" w:pos="2520"/>
                <w:tab w:val="left" w:pos="3960"/>
                <w:tab w:val="left" w:pos="5529"/>
                <w:tab w:val="left" w:pos="5760"/>
                <w:tab w:val="left" w:pos="7560"/>
              </w:tabs>
              <w:suppressAutoHyphens w:val="0"/>
              <w:spacing w:line="276" w:lineRule="auto"/>
              <w:jc w:val="center"/>
              <w:rPr>
                <w:rFonts w:eastAsia="Calibri"/>
                <w:color w:val="000000"/>
                <w:lang w:eastAsia="ru-RU"/>
              </w:rPr>
            </w:pPr>
            <w:r w:rsidRPr="00E1453C">
              <w:rPr>
                <w:rFonts w:eastAsia="Calibri"/>
                <w:color w:val="000000"/>
                <w:lang w:eastAsia="ru-RU"/>
              </w:rPr>
              <w:t>421,67</w:t>
            </w:r>
          </w:p>
        </w:tc>
        <w:tc>
          <w:tcPr>
            <w:tcW w:w="2510" w:type="dxa"/>
            <w:vAlign w:val="bottom"/>
          </w:tcPr>
          <w:p w:rsidR="005E5C8C" w:rsidRPr="00E1453C" w:rsidRDefault="005E5C8C" w:rsidP="00E1453C">
            <w:pPr>
              <w:widowControl w:val="0"/>
              <w:tabs>
                <w:tab w:val="left" w:pos="720"/>
                <w:tab w:val="left" w:pos="1418"/>
                <w:tab w:val="left" w:pos="2520"/>
                <w:tab w:val="left" w:pos="3960"/>
                <w:tab w:val="left" w:pos="5529"/>
                <w:tab w:val="left" w:pos="5760"/>
                <w:tab w:val="left" w:pos="7560"/>
              </w:tabs>
              <w:suppressAutoHyphens w:val="0"/>
              <w:spacing w:line="276" w:lineRule="auto"/>
              <w:jc w:val="center"/>
              <w:rPr>
                <w:b/>
                <w:color w:val="000000"/>
                <w:lang w:eastAsia="ru-RU"/>
              </w:rPr>
            </w:pPr>
            <w:r w:rsidRPr="00E1453C">
              <w:rPr>
                <w:rFonts w:eastAsia="Calibri"/>
                <w:b/>
                <w:color w:val="000000"/>
                <w:lang w:eastAsia="ru-RU"/>
              </w:rPr>
              <w:t>2 209,54</w:t>
            </w:r>
          </w:p>
        </w:tc>
      </w:tr>
      <w:tr w:rsidR="005E5C8C" w:rsidRPr="00E1453C" w:rsidTr="005E5C8C">
        <w:tc>
          <w:tcPr>
            <w:tcW w:w="675" w:type="dxa"/>
          </w:tcPr>
          <w:p w:rsidR="005E5C8C" w:rsidRPr="00E1453C" w:rsidRDefault="005E5C8C" w:rsidP="00E1453C">
            <w:pPr>
              <w:widowControl w:val="0"/>
              <w:tabs>
                <w:tab w:val="left" w:pos="720"/>
                <w:tab w:val="left" w:pos="1418"/>
                <w:tab w:val="left" w:pos="2520"/>
                <w:tab w:val="left" w:pos="3960"/>
                <w:tab w:val="left" w:pos="5529"/>
                <w:tab w:val="left" w:pos="5760"/>
                <w:tab w:val="left" w:pos="7560"/>
              </w:tabs>
              <w:suppressAutoHyphens w:val="0"/>
              <w:spacing w:line="276" w:lineRule="auto"/>
              <w:jc w:val="center"/>
              <w:rPr>
                <w:b/>
                <w:color w:val="000000"/>
                <w:lang w:eastAsia="ru-RU"/>
              </w:rPr>
            </w:pPr>
            <w:r w:rsidRPr="00E1453C">
              <w:rPr>
                <w:b/>
                <w:color w:val="000000"/>
                <w:lang w:eastAsia="ru-RU"/>
              </w:rPr>
              <w:t>3</w:t>
            </w:r>
          </w:p>
        </w:tc>
        <w:tc>
          <w:tcPr>
            <w:tcW w:w="1418" w:type="dxa"/>
          </w:tcPr>
          <w:p w:rsidR="005E5C8C" w:rsidRPr="00E1453C" w:rsidRDefault="005E5C8C" w:rsidP="00E1453C">
            <w:pPr>
              <w:widowControl w:val="0"/>
              <w:tabs>
                <w:tab w:val="left" w:pos="720"/>
                <w:tab w:val="left" w:pos="1418"/>
                <w:tab w:val="left" w:pos="2520"/>
                <w:tab w:val="left" w:pos="3960"/>
                <w:tab w:val="left" w:pos="5529"/>
                <w:tab w:val="left" w:pos="5760"/>
                <w:tab w:val="left" w:pos="7560"/>
              </w:tabs>
              <w:suppressAutoHyphens w:val="0"/>
              <w:spacing w:line="276" w:lineRule="auto"/>
              <w:jc w:val="center"/>
              <w:rPr>
                <w:b/>
                <w:color w:val="000000"/>
                <w:lang w:eastAsia="ru-RU"/>
              </w:rPr>
            </w:pPr>
            <w:r w:rsidRPr="00E1453C">
              <w:rPr>
                <w:b/>
                <w:color w:val="000000"/>
                <w:lang w:eastAsia="ru-RU"/>
              </w:rPr>
              <w:t>115</w:t>
            </w:r>
          </w:p>
        </w:tc>
        <w:tc>
          <w:tcPr>
            <w:tcW w:w="1376" w:type="dxa"/>
          </w:tcPr>
          <w:p w:rsidR="005E5C8C" w:rsidRPr="00E1453C" w:rsidRDefault="005E5C8C" w:rsidP="00E1453C">
            <w:pPr>
              <w:widowControl w:val="0"/>
              <w:tabs>
                <w:tab w:val="left" w:pos="720"/>
                <w:tab w:val="left" w:pos="1418"/>
                <w:tab w:val="left" w:pos="2520"/>
                <w:tab w:val="left" w:pos="3960"/>
                <w:tab w:val="left" w:pos="5529"/>
                <w:tab w:val="left" w:pos="5760"/>
                <w:tab w:val="left" w:pos="7560"/>
              </w:tabs>
              <w:suppressAutoHyphens w:val="0"/>
              <w:spacing w:line="276" w:lineRule="auto"/>
              <w:jc w:val="center"/>
              <w:rPr>
                <w:rFonts w:eastAsia="Calibri"/>
                <w:color w:val="000000"/>
                <w:lang w:eastAsia="ru-RU"/>
              </w:rPr>
            </w:pPr>
            <w:r w:rsidRPr="00E1453C">
              <w:rPr>
                <w:rFonts w:eastAsia="Calibri"/>
                <w:color w:val="000000"/>
                <w:lang w:eastAsia="ru-RU"/>
              </w:rPr>
              <w:t>8</w:t>
            </w:r>
          </w:p>
        </w:tc>
        <w:tc>
          <w:tcPr>
            <w:tcW w:w="750" w:type="dxa"/>
          </w:tcPr>
          <w:p w:rsidR="005E5C8C" w:rsidRPr="00E1453C" w:rsidRDefault="005E5C8C" w:rsidP="00E1453C">
            <w:pPr>
              <w:widowControl w:val="0"/>
              <w:tabs>
                <w:tab w:val="left" w:pos="720"/>
                <w:tab w:val="left" w:pos="1418"/>
                <w:tab w:val="left" w:pos="2520"/>
                <w:tab w:val="left" w:pos="3960"/>
                <w:tab w:val="left" w:pos="5529"/>
                <w:tab w:val="left" w:pos="5760"/>
                <w:tab w:val="left" w:pos="7560"/>
              </w:tabs>
              <w:suppressAutoHyphens w:val="0"/>
              <w:spacing w:line="276" w:lineRule="auto"/>
              <w:jc w:val="center"/>
              <w:rPr>
                <w:rFonts w:eastAsia="Calibri"/>
                <w:color w:val="000000"/>
                <w:lang w:eastAsia="ru-RU"/>
              </w:rPr>
            </w:pPr>
            <w:r w:rsidRPr="00E1453C">
              <w:rPr>
                <w:rFonts w:eastAsia="Calibri"/>
                <w:color w:val="000000"/>
                <w:lang w:eastAsia="ru-RU"/>
              </w:rPr>
              <w:t>1</w:t>
            </w:r>
          </w:p>
        </w:tc>
        <w:tc>
          <w:tcPr>
            <w:tcW w:w="1276" w:type="dxa"/>
          </w:tcPr>
          <w:p w:rsidR="005E5C8C" w:rsidRPr="00E1453C" w:rsidRDefault="005E5C8C" w:rsidP="00E1453C">
            <w:pPr>
              <w:widowControl w:val="0"/>
              <w:tabs>
                <w:tab w:val="left" w:pos="720"/>
                <w:tab w:val="left" w:pos="1418"/>
                <w:tab w:val="left" w:pos="2520"/>
                <w:tab w:val="left" w:pos="3960"/>
                <w:tab w:val="left" w:pos="5529"/>
                <w:tab w:val="left" w:pos="5760"/>
                <w:tab w:val="left" w:pos="7560"/>
              </w:tabs>
              <w:suppressAutoHyphens w:val="0"/>
              <w:spacing w:line="276" w:lineRule="auto"/>
              <w:jc w:val="center"/>
              <w:rPr>
                <w:color w:val="000000"/>
                <w:lang w:eastAsia="ru-RU"/>
              </w:rPr>
            </w:pPr>
            <w:r w:rsidRPr="00E1453C">
              <w:rPr>
                <w:color w:val="000000"/>
                <w:lang w:eastAsia="ru-RU"/>
              </w:rPr>
              <w:t>34,90</w:t>
            </w:r>
          </w:p>
        </w:tc>
        <w:tc>
          <w:tcPr>
            <w:tcW w:w="1701" w:type="dxa"/>
          </w:tcPr>
          <w:p w:rsidR="005E5C8C" w:rsidRPr="00E1453C" w:rsidRDefault="005E5C8C" w:rsidP="00E1453C">
            <w:pPr>
              <w:widowControl w:val="0"/>
              <w:tabs>
                <w:tab w:val="left" w:pos="720"/>
                <w:tab w:val="left" w:pos="1418"/>
                <w:tab w:val="left" w:pos="2520"/>
                <w:tab w:val="left" w:pos="3960"/>
                <w:tab w:val="left" w:pos="5529"/>
                <w:tab w:val="left" w:pos="5760"/>
                <w:tab w:val="left" w:pos="7560"/>
              </w:tabs>
              <w:suppressAutoHyphens w:val="0"/>
              <w:spacing w:line="276" w:lineRule="auto"/>
              <w:jc w:val="center"/>
              <w:rPr>
                <w:rFonts w:eastAsia="Calibri"/>
                <w:color w:val="000000"/>
                <w:lang w:eastAsia="ru-RU"/>
              </w:rPr>
            </w:pPr>
            <w:r w:rsidRPr="00E1453C">
              <w:rPr>
                <w:rFonts w:eastAsia="Calibri"/>
                <w:color w:val="000000"/>
                <w:lang w:eastAsia="ru-RU"/>
              </w:rPr>
              <w:t>421,67</w:t>
            </w:r>
          </w:p>
        </w:tc>
        <w:tc>
          <w:tcPr>
            <w:tcW w:w="2510" w:type="dxa"/>
            <w:vAlign w:val="bottom"/>
          </w:tcPr>
          <w:p w:rsidR="005E5C8C" w:rsidRPr="00E1453C" w:rsidRDefault="005E5C8C" w:rsidP="00E1453C">
            <w:pPr>
              <w:widowControl w:val="0"/>
              <w:tabs>
                <w:tab w:val="left" w:pos="720"/>
                <w:tab w:val="left" w:pos="1418"/>
                <w:tab w:val="left" w:pos="2520"/>
                <w:tab w:val="left" w:pos="3960"/>
                <w:tab w:val="left" w:pos="5529"/>
                <w:tab w:val="left" w:pos="5760"/>
                <w:tab w:val="left" w:pos="7560"/>
              </w:tabs>
              <w:suppressAutoHyphens w:val="0"/>
              <w:spacing w:line="276" w:lineRule="auto"/>
              <w:jc w:val="center"/>
              <w:rPr>
                <w:b/>
                <w:color w:val="000000"/>
                <w:lang w:eastAsia="ru-RU"/>
              </w:rPr>
            </w:pPr>
            <w:r w:rsidRPr="00E1453C">
              <w:rPr>
                <w:rFonts w:eastAsia="Calibri"/>
                <w:b/>
                <w:color w:val="000000"/>
                <w:lang w:eastAsia="ru-RU"/>
              </w:rPr>
              <w:t>5 886,51</w:t>
            </w:r>
          </w:p>
        </w:tc>
      </w:tr>
      <w:tr w:rsidR="005E5C8C" w:rsidRPr="00E1453C" w:rsidTr="005E5C8C">
        <w:tc>
          <w:tcPr>
            <w:tcW w:w="675" w:type="dxa"/>
          </w:tcPr>
          <w:p w:rsidR="005E5C8C" w:rsidRPr="00E1453C" w:rsidRDefault="005E5C8C" w:rsidP="00E1453C">
            <w:pPr>
              <w:widowControl w:val="0"/>
              <w:tabs>
                <w:tab w:val="left" w:pos="720"/>
                <w:tab w:val="left" w:pos="1418"/>
                <w:tab w:val="left" w:pos="2520"/>
                <w:tab w:val="left" w:pos="3960"/>
                <w:tab w:val="left" w:pos="5529"/>
                <w:tab w:val="left" w:pos="5760"/>
                <w:tab w:val="left" w:pos="7560"/>
              </w:tabs>
              <w:suppressAutoHyphens w:val="0"/>
              <w:spacing w:line="276" w:lineRule="auto"/>
              <w:jc w:val="center"/>
              <w:rPr>
                <w:b/>
                <w:color w:val="000000"/>
                <w:lang w:eastAsia="ru-RU"/>
              </w:rPr>
            </w:pPr>
            <w:r w:rsidRPr="00E1453C">
              <w:rPr>
                <w:b/>
                <w:color w:val="000000"/>
                <w:lang w:eastAsia="ru-RU"/>
              </w:rPr>
              <w:t>4</w:t>
            </w:r>
          </w:p>
        </w:tc>
        <w:tc>
          <w:tcPr>
            <w:tcW w:w="1418" w:type="dxa"/>
          </w:tcPr>
          <w:p w:rsidR="005E5C8C" w:rsidRPr="00E1453C" w:rsidRDefault="005E5C8C" w:rsidP="00E1453C">
            <w:pPr>
              <w:widowControl w:val="0"/>
              <w:tabs>
                <w:tab w:val="left" w:pos="720"/>
                <w:tab w:val="left" w:pos="1418"/>
                <w:tab w:val="left" w:pos="2520"/>
                <w:tab w:val="left" w:pos="3960"/>
                <w:tab w:val="left" w:pos="5529"/>
                <w:tab w:val="left" w:pos="5760"/>
                <w:tab w:val="left" w:pos="7560"/>
              </w:tabs>
              <w:suppressAutoHyphens w:val="0"/>
              <w:spacing w:line="276" w:lineRule="auto"/>
              <w:jc w:val="center"/>
              <w:rPr>
                <w:b/>
                <w:color w:val="000000"/>
                <w:lang w:eastAsia="ru-RU"/>
              </w:rPr>
            </w:pPr>
            <w:r w:rsidRPr="00E1453C">
              <w:rPr>
                <w:b/>
                <w:color w:val="000000"/>
                <w:lang w:eastAsia="ru-RU"/>
              </w:rPr>
              <w:t>120</w:t>
            </w:r>
          </w:p>
        </w:tc>
        <w:tc>
          <w:tcPr>
            <w:tcW w:w="1376" w:type="dxa"/>
          </w:tcPr>
          <w:p w:rsidR="005E5C8C" w:rsidRPr="00E1453C" w:rsidRDefault="005E5C8C" w:rsidP="00E1453C">
            <w:pPr>
              <w:widowControl w:val="0"/>
              <w:tabs>
                <w:tab w:val="left" w:pos="720"/>
                <w:tab w:val="left" w:pos="1418"/>
                <w:tab w:val="left" w:pos="2520"/>
                <w:tab w:val="left" w:pos="3960"/>
                <w:tab w:val="left" w:pos="5529"/>
                <w:tab w:val="left" w:pos="5760"/>
                <w:tab w:val="left" w:pos="7560"/>
              </w:tabs>
              <w:suppressAutoHyphens w:val="0"/>
              <w:spacing w:line="276" w:lineRule="auto"/>
              <w:jc w:val="center"/>
              <w:rPr>
                <w:rFonts w:eastAsia="Calibri"/>
                <w:color w:val="000000"/>
                <w:lang w:eastAsia="ru-RU"/>
              </w:rPr>
            </w:pPr>
            <w:r w:rsidRPr="00E1453C">
              <w:rPr>
                <w:rFonts w:eastAsia="Calibri"/>
                <w:color w:val="000000"/>
                <w:lang w:eastAsia="ru-RU"/>
              </w:rPr>
              <w:t>38,40,75,</w:t>
            </w:r>
          </w:p>
          <w:p w:rsidR="005E5C8C" w:rsidRPr="00E1453C" w:rsidRDefault="005E5C8C" w:rsidP="00E1453C">
            <w:pPr>
              <w:widowControl w:val="0"/>
              <w:tabs>
                <w:tab w:val="left" w:pos="720"/>
                <w:tab w:val="left" w:pos="1418"/>
                <w:tab w:val="left" w:pos="2520"/>
                <w:tab w:val="left" w:pos="3960"/>
                <w:tab w:val="left" w:pos="5529"/>
                <w:tab w:val="left" w:pos="5760"/>
                <w:tab w:val="left" w:pos="7560"/>
              </w:tabs>
              <w:suppressAutoHyphens w:val="0"/>
              <w:spacing w:line="276" w:lineRule="auto"/>
              <w:jc w:val="center"/>
              <w:rPr>
                <w:rFonts w:eastAsia="Calibri"/>
                <w:color w:val="000000"/>
                <w:lang w:eastAsia="ru-RU"/>
              </w:rPr>
            </w:pPr>
            <w:r w:rsidRPr="00E1453C">
              <w:rPr>
                <w:rFonts w:eastAsia="Calibri"/>
                <w:color w:val="000000"/>
                <w:lang w:eastAsia="ru-RU"/>
              </w:rPr>
              <w:t>76,77</w:t>
            </w:r>
          </w:p>
        </w:tc>
        <w:tc>
          <w:tcPr>
            <w:tcW w:w="750" w:type="dxa"/>
          </w:tcPr>
          <w:p w:rsidR="005E5C8C" w:rsidRPr="00E1453C" w:rsidRDefault="005E5C8C" w:rsidP="00E1453C">
            <w:pPr>
              <w:widowControl w:val="0"/>
              <w:tabs>
                <w:tab w:val="left" w:pos="720"/>
                <w:tab w:val="left" w:pos="1418"/>
                <w:tab w:val="left" w:pos="2520"/>
                <w:tab w:val="left" w:pos="3960"/>
                <w:tab w:val="left" w:pos="5529"/>
                <w:tab w:val="left" w:pos="5760"/>
                <w:tab w:val="left" w:pos="7560"/>
              </w:tabs>
              <w:suppressAutoHyphens w:val="0"/>
              <w:spacing w:line="276" w:lineRule="auto"/>
              <w:jc w:val="center"/>
              <w:rPr>
                <w:rFonts w:eastAsia="Calibri"/>
                <w:color w:val="000000"/>
                <w:lang w:eastAsia="ru-RU"/>
              </w:rPr>
            </w:pPr>
            <w:r w:rsidRPr="00E1453C">
              <w:rPr>
                <w:rFonts w:eastAsia="Calibri"/>
                <w:color w:val="000000"/>
                <w:lang w:eastAsia="ru-RU"/>
              </w:rPr>
              <w:t>1</w:t>
            </w:r>
          </w:p>
        </w:tc>
        <w:tc>
          <w:tcPr>
            <w:tcW w:w="1276" w:type="dxa"/>
          </w:tcPr>
          <w:p w:rsidR="005E5C8C" w:rsidRPr="00E1453C" w:rsidRDefault="005E5C8C" w:rsidP="00E1453C">
            <w:pPr>
              <w:widowControl w:val="0"/>
              <w:tabs>
                <w:tab w:val="left" w:pos="720"/>
                <w:tab w:val="left" w:pos="1418"/>
                <w:tab w:val="left" w:pos="2520"/>
                <w:tab w:val="left" w:pos="3960"/>
                <w:tab w:val="left" w:pos="5529"/>
                <w:tab w:val="left" w:pos="5760"/>
                <w:tab w:val="left" w:pos="7560"/>
              </w:tabs>
              <w:suppressAutoHyphens w:val="0"/>
              <w:spacing w:line="276" w:lineRule="auto"/>
              <w:jc w:val="center"/>
              <w:rPr>
                <w:color w:val="000000"/>
                <w:lang w:eastAsia="ru-RU"/>
              </w:rPr>
            </w:pPr>
            <w:r w:rsidRPr="00E1453C">
              <w:rPr>
                <w:color w:val="000000"/>
                <w:lang w:eastAsia="ru-RU"/>
              </w:rPr>
              <w:t>77,30</w:t>
            </w:r>
          </w:p>
        </w:tc>
        <w:tc>
          <w:tcPr>
            <w:tcW w:w="1701" w:type="dxa"/>
          </w:tcPr>
          <w:p w:rsidR="005E5C8C" w:rsidRPr="00E1453C" w:rsidRDefault="005E5C8C" w:rsidP="00E1453C">
            <w:pPr>
              <w:widowControl w:val="0"/>
              <w:tabs>
                <w:tab w:val="left" w:pos="720"/>
                <w:tab w:val="left" w:pos="1418"/>
                <w:tab w:val="left" w:pos="2520"/>
                <w:tab w:val="left" w:pos="3960"/>
                <w:tab w:val="left" w:pos="5529"/>
                <w:tab w:val="left" w:pos="5760"/>
                <w:tab w:val="left" w:pos="7560"/>
              </w:tabs>
              <w:suppressAutoHyphens w:val="0"/>
              <w:spacing w:line="276" w:lineRule="auto"/>
              <w:jc w:val="center"/>
              <w:rPr>
                <w:rFonts w:eastAsia="Calibri"/>
                <w:color w:val="000000"/>
                <w:lang w:eastAsia="ru-RU"/>
              </w:rPr>
            </w:pPr>
            <w:r w:rsidRPr="00E1453C">
              <w:rPr>
                <w:rFonts w:eastAsia="Calibri"/>
                <w:color w:val="000000"/>
                <w:lang w:eastAsia="ru-RU"/>
              </w:rPr>
              <w:t>421,67</w:t>
            </w:r>
          </w:p>
        </w:tc>
        <w:tc>
          <w:tcPr>
            <w:tcW w:w="2510" w:type="dxa"/>
            <w:vAlign w:val="bottom"/>
          </w:tcPr>
          <w:p w:rsidR="005E5C8C" w:rsidRPr="00E1453C" w:rsidRDefault="005E5C8C" w:rsidP="00E1453C">
            <w:pPr>
              <w:widowControl w:val="0"/>
              <w:tabs>
                <w:tab w:val="left" w:pos="720"/>
                <w:tab w:val="left" w:pos="1418"/>
                <w:tab w:val="left" w:pos="2520"/>
                <w:tab w:val="left" w:pos="3960"/>
                <w:tab w:val="left" w:pos="5529"/>
                <w:tab w:val="left" w:pos="5760"/>
                <w:tab w:val="left" w:pos="7560"/>
              </w:tabs>
              <w:suppressAutoHyphens w:val="0"/>
              <w:spacing w:line="276" w:lineRule="auto"/>
              <w:jc w:val="center"/>
              <w:rPr>
                <w:b/>
                <w:color w:val="000000"/>
                <w:lang w:eastAsia="ru-RU"/>
              </w:rPr>
            </w:pPr>
            <w:r w:rsidRPr="00E1453C">
              <w:rPr>
                <w:rFonts w:eastAsia="Calibri"/>
                <w:b/>
                <w:color w:val="000000"/>
                <w:lang w:eastAsia="ru-RU"/>
              </w:rPr>
              <w:t>13 038,04</w:t>
            </w:r>
          </w:p>
        </w:tc>
      </w:tr>
      <w:tr w:rsidR="005E5C8C" w:rsidRPr="00E1453C" w:rsidTr="005E5C8C">
        <w:tc>
          <w:tcPr>
            <w:tcW w:w="675" w:type="dxa"/>
          </w:tcPr>
          <w:p w:rsidR="005E5C8C" w:rsidRPr="00E1453C" w:rsidRDefault="005E5C8C" w:rsidP="00E1453C">
            <w:pPr>
              <w:widowControl w:val="0"/>
              <w:tabs>
                <w:tab w:val="left" w:pos="720"/>
                <w:tab w:val="left" w:pos="1418"/>
                <w:tab w:val="left" w:pos="2520"/>
                <w:tab w:val="left" w:pos="3960"/>
                <w:tab w:val="left" w:pos="5529"/>
                <w:tab w:val="left" w:pos="5760"/>
                <w:tab w:val="left" w:pos="7560"/>
              </w:tabs>
              <w:suppressAutoHyphens w:val="0"/>
              <w:spacing w:line="276" w:lineRule="auto"/>
              <w:jc w:val="center"/>
              <w:rPr>
                <w:b/>
                <w:color w:val="000000"/>
                <w:lang w:eastAsia="ru-RU"/>
              </w:rPr>
            </w:pPr>
            <w:r>
              <w:rPr>
                <w:b/>
                <w:color w:val="000000"/>
                <w:lang w:eastAsia="ru-RU"/>
              </w:rPr>
              <w:t>5</w:t>
            </w:r>
          </w:p>
        </w:tc>
        <w:tc>
          <w:tcPr>
            <w:tcW w:w="1418" w:type="dxa"/>
          </w:tcPr>
          <w:p w:rsidR="005E5C8C" w:rsidRPr="008B5367" w:rsidRDefault="005E5C8C" w:rsidP="00E0468E">
            <w:pPr>
              <w:widowControl w:val="0"/>
              <w:tabs>
                <w:tab w:val="left" w:pos="720"/>
                <w:tab w:val="left" w:pos="1418"/>
                <w:tab w:val="left" w:pos="2520"/>
                <w:tab w:val="left" w:pos="3960"/>
                <w:tab w:val="left" w:pos="5529"/>
                <w:tab w:val="left" w:pos="5760"/>
                <w:tab w:val="left" w:pos="7560"/>
              </w:tabs>
              <w:jc w:val="center"/>
              <w:rPr>
                <w:b/>
                <w:color w:val="000000"/>
                <w:lang w:eastAsia="ru-RU"/>
              </w:rPr>
            </w:pPr>
            <w:r>
              <w:rPr>
                <w:b/>
                <w:color w:val="000000"/>
                <w:lang w:eastAsia="ru-RU"/>
              </w:rPr>
              <w:t>127</w:t>
            </w:r>
          </w:p>
        </w:tc>
        <w:tc>
          <w:tcPr>
            <w:tcW w:w="1376" w:type="dxa"/>
          </w:tcPr>
          <w:p w:rsidR="005E5C8C" w:rsidRPr="008B5367" w:rsidRDefault="005E5C8C" w:rsidP="00E0468E">
            <w:pPr>
              <w:widowControl w:val="0"/>
              <w:tabs>
                <w:tab w:val="left" w:pos="720"/>
                <w:tab w:val="left" w:pos="1418"/>
                <w:tab w:val="left" w:pos="2520"/>
                <w:tab w:val="left" w:pos="3960"/>
                <w:tab w:val="left" w:pos="5529"/>
                <w:tab w:val="left" w:pos="5760"/>
                <w:tab w:val="left" w:pos="7560"/>
              </w:tabs>
              <w:jc w:val="center"/>
              <w:rPr>
                <w:color w:val="000000"/>
                <w:lang w:eastAsia="ru-RU"/>
              </w:rPr>
            </w:pPr>
            <w:r>
              <w:rPr>
                <w:color w:val="000000"/>
                <w:lang w:eastAsia="ru-RU"/>
              </w:rPr>
              <w:t>85б</w:t>
            </w:r>
          </w:p>
        </w:tc>
        <w:tc>
          <w:tcPr>
            <w:tcW w:w="750" w:type="dxa"/>
          </w:tcPr>
          <w:p w:rsidR="005E5C8C" w:rsidRPr="008B5367" w:rsidRDefault="005E5C8C" w:rsidP="00E0468E">
            <w:pPr>
              <w:widowControl w:val="0"/>
              <w:tabs>
                <w:tab w:val="left" w:pos="720"/>
                <w:tab w:val="left" w:pos="1418"/>
                <w:tab w:val="left" w:pos="2520"/>
                <w:tab w:val="left" w:pos="3960"/>
                <w:tab w:val="left" w:pos="5529"/>
                <w:tab w:val="left" w:pos="5760"/>
                <w:tab w:val="left" w:pos="7560"/>
              </w:tabs>
              <w:jc w:val="center"/>
              <w:rPr>
                <w:color w:val="000000"/>
                <w:lang w:eastAsia="ru-RU"/>
              </w:rPr>
            </w:pPr>
            <w:r>
              <w:rPr>
                <w:color w:val="000000"/>
                <w:lang w:eastAsia="ru-RU"/>
              </w:rPr>
              <w:t>1</w:t>
            </w:r>
          </w:p>
        </w:tc>
        <w:tc>
          <w:tcPr>
            <w:tcW w:w="1276" w:type="dxa"/>
          </w:tcPr>
          <w:p w:rsidR="005E5C8C" w:rsidRPr="008B5367" w:rsidRDefault="005E5C8C" w:rsidP="00E0468E">
            <w:pPr>
              <w:widowControl w:val="0"/>
              <w:tabs>
                <w:tab w:val="left" w:pos="720"/>
                <w:tab w:val="left" w:pos="1418"/>
                <w:tab w:val="left" w:pos="2520"/>
                <w:tab w:val="left" w:pos="3960"/>
                <w:tab w:val="left" w:pos="5529"/>
                <w:tab w:val="left" w:pos="5760"/>
                <w:tab w:val="left" w:pos="7560"/>
              </w:tabs>
              <w:jc w:val="center"/>
              <w:rPr>
                <w:color w:val="000000"/>
                <w:lang w:eastAsia="ru-RU"/>
              </w:rPr>
            </w:pPr>
            <w:r>
              <w:rPr>
                <w:color w:val="000000"/>
                <w:lang w:eastAsia="ru-RU"/>
              </w:rPr>
              <w:t>17,50</w:t>
            </w:r>
          </w:p>
        </w:tc>
        <w:tc>
          <w:tcPr>
            <w:tcW w:w="1701" w:type="dxa"/>
          </w:tcPr>
          <w:p w:rsidR="005E5C8C" w:rsidRPr="008B5367" w:rsidRDefault="005E5C8C" w:rsidP="00E0468E">
            <w:pPr>
              <w:widowControl w:val="0"/>
              <w:tabs>
                <w:tab w:val="left" w:pos="720"/>
                <w:tab w:val="left" w:pos="1418"/>
                <w:tab w:val="left" w:pos="2520"/>
                <w:tab w:val="left" w:pos="3960"/>
                <w:tab w:val="left" w:pos="5529"/>
                <w:tab w:val="left" w:pos="5760"/>
                <w:tab w:val="left" w:pos="7560"/>
              </w:tabs>
              <w:jc w:val="center"/>
              <w:rPr>
                <w:color w:val="000000"/>
                <w:lang w:eastAsia="ru-RU"/>
              </w:rPr>
            </w:pPr>
            <w:r>
              <w:rPr>
                <w:color w:val="000000"/>
                <w:lang w:eastAsia="ru-RU"/>
              </w:rPr>
              <w:t>421,67</w:t>
            </w:r>
          </w:p>
        </w:tc>
        <w:tc>
          <w:tcPr>
            <w:tcW w:w="2510" w:type="dxa"/>
          </w:tcPr>
          <w:p w:rsidR="005E5C8C" w:rsidRPr="005E5C8C" w:rsidRDefault="005E5C8C" w:rsidP="00E0468E">
            <w:pPr>
              <w:widowControl w:val="0"/>
              <w:tabs>
                <w:tab w:val="left" w:pos="720"/>
                <w:tab w:val="left" w:pos="1418"/>
                <w:tab w:val="left" w:pos="2520"/>
                <w:tab w:val="left" w:pos="3960"/>
                <w:tab w:val="left" w:pos="5529"/>
                <w:tab w:val="left" w:pos="5760"/>
                <w:tab w:val="left" w:pos="7560"/>
              </w:tabs>
              <w:jc w:val="center"/>
              <w:rPr>
                <w:b/>
                <w:color w:val="000000"/>
                <w:lang w:eastAsia="ru-RU"/>
              </w:rPr>
            </w:pPr>
            <w:r w:rsidRPr="005E5C8C">
              <w:rPr>
                <w:b/>
                <w:color w:val="000000"/>
                <w:lang w:eastAsia="ru-RU"/>
              </w:rPr>
              <w:t>2 951,69</w:t>
            </w:r>
          </w:p>
        </w:tc>
      </w:tr>
      <w:tr w:rsidR="005E5C8C" w:rsidRPr="00E1453C" w:rsidTr="005E5C8C">
        <w:tc>
          <w:tcPr>
            <w:tcW w:w="675" w:type="dxa"/>
          </w:tcPr>
          <w:p w:rsidR="005E5C8C" w:rsidRPr="00E1453C" w:rsidRDefault="005E5C8C" w:rsidP="00E1453C">
            <w:pPr>
              <w:widowControl w:val="0"/>
              <w:tabs>
                <w:tab w:val="left" w:pos="720"/>
                <w:tab w:val="left" w:pos="1418"/>
                <w:tab w:val="left" w:pos="2520"/>
                <w:tab w:val="left" w:pos="3960"/>
                <w:tab w:val="left" w:pos="5529"/>
                <w:tab w:val="left" w:pos="5760"/>
                <w:tab w:val="left" w:pos="7560"/>
              </w:tabs>
              <w:suppressAutoHyphens w:val="0"/>
              <w:spacing w:line="276" w:lineRule="auto"/>
              <w:jc w:val="center"/>
              <w:rPr>
                <w:b/>
                <w:color w:val="000000"/>
                <w:lang w:eastAsia="ru-RU"/>
              </w:rPr>
            </w:pPr>
            <w:r>
              <w:rPr>
                <w:b/>
                <w:color w:val="000000"/>
                <w:lang w:eastAsia="ru-RU"/>
              </w:rPr>
              <w:t>6</w:t>
            </w:r>
          </w:p>
        </w:tc>
        <w:tc>
          <w:tcPr>
            <w:tcW w:w="1418" w:type="dxa"/>
          </w:tcPr>
          <w:p w:rsidR="005E5C8C" w:rsidRPr="00E1453C" w:rsidRDefault="005E5C8C" w:rsidP="00E1453C">
            <w:pPr>
              <w:widowControl w:val="0"/>
              <w:tabs>
                <w:tab w:val="left" w:pos="720"/>
                <w:tab w:val="left" w:pos="1418"/>
                <w:tab w:val="left" w:pos="2520"/>
                <w:tab w:val="left" w:pos="3960"/>
                <w:tab w:val="left" w:pos="5529"/>
                <w:tab w:val="left" w:pos="5760"/>
                <w:tab w:val="left" w:pos="7560"/>
              </w:tabs>
              <w:suppressAutoHyphens w:val="0"/>
              <w:spacing w:line="276" w:lineRule="auto"/>
              <w:jc w:val="center"/>
              <w:rPr>
                <w:b/>
                <w:color w:val="000000"/>
                <w:lang w:eastAsia="ru-RU"/>
              </w:rPr>
            </w:pPr>
            <w:r w:rsidRPr="00E1453C">
              <w:rPr>
                <w:b/>
                <w:color w:val="000000"/>
                <w:lang w:eastAsia="ru-RU"/>
              </w:rPr>
              <w:t>122</w:t>
            </w:r>
          </w:p>
        </w:tc>
        <w:tc>
          <w:tcPr>
            <w:tcW w:w="1376" w:type="dxa"/>
          </w:tcPr>
          <w:p w:rsidR="005E5C8C" w:rsidRPr="00E1453C" w:rsidRDefault="005E5C8C" w:rsidP="00E1453C">
            <w:pPr>
              <w:widowControl w:val="0"/>
              <w:tabs>
                <w:tab w:val="left" w:pos="720"/>
                <w:tab w:val="left" w:pos="1418"/>
                <w:tab w:val="left" w:pos="2520"/>
                <w:tab w:val="left" w:pos="3960"/>
                <w:tab w:val="left" w:pos="5529"/>
                <w:tab w:val="left" w:pos="5760"/>
                <w:tab w:val="left" w:pos="7560"/>
              </w:tabs>
              <w:suppressAutoHyphens w:val="0"/>
              <w:spacing w:line="276" w:lineRule="auto"/>
              <w:jc w:val="center"/>
              <w:rPr>
                <w:rFonts w:eastAsia="Calibri"/>
                <w:color w:val="000000"/>
                <w:lang w:eastAsia="ru-RU"/>
              </w:rPr>
            </w:pPr>
            <w:r w:rsidRPr="00E1453C">
              <w:rPr>
                <w:rFonts w:eastAsia="Calibri"/>
                <w:color w:val="000000"/>
                <w:lang w:eastAsia="ru-RU"/>
              </w:rPr>
              <w:t>53</w:t>
            </w:r>
          </w:p>
        </w:tc>
        <w:tc>
          <w:tcPr>
            <w:tcW w:w="750" w:type="dxa"/>
          </w:tcPr>
          <w:p w:rsidR="005E5C8C" w:rsidRPr="00E1453C" w:rsidRDefault="005E5C8C" w:rsidP="00E1453C">
            <w:pPr>
              <w:widowControl w:val="0"/>
              <w:tabs>
                <w:tab w:val="left" w:pos="720"/>
                <w:tab w:val="left" w:pos="1418"/>
                <w:tab w:val="left" w:pos="2520"/>
                <w:tab w:val="left" w:pos="3960"/>
                <w:tab w:val="left" w:pos="5529"/>
                <w:tab w:val="left" w:pos="5760"/>
                <w:tab w:val="left" w:pos="7560"/>
              </w:tabs>
              <w:suppressAutoHyphens w:val="0"/>
              <w:spacing w:line="276" w:lineRule="auto"/>
              <w:jc w:val="center"/>
              <w:rPr>
                <w:rFonts w:eastAsia="Calibri"/>
                <w:color w:val="000000"/>
                <w:lang w:eastAsia="ru-RU"/>
              </w:rPr>
            </w:pPr>
            <w:r>
              <w:rPr>
                <w:rFonts w:eastAsia="Calibri"/>
                <w:color w:val="000000"/>
                <w:lang w:eastAsia="ru-RU"/>
              </w:rPr>
              <w:t>2</w:t>
            </w:r>
          </w:p>
        </w:tc>
        <w:tc>
          <w:tcPr>
            <w:tcW w:w="1276" w:type="dxa"/>
          </w:tcPr>
          <w:p w:rsidR="005E5C8C" w:rsidRPr="00E1453C" w:rsidRDefault="005E5C8C" w:rsidP="00E1453C">
            <w:pPr>
              <w:widowControl w:val="0"/>
              <w:tabs>
                <w:tab w:val="left" w:pos="720"/>
                <w:tab w:val="left" w:pos="1418"/>
                <w:tab w:val="left" w:pos="2520"/>
                <w:tab w:val="left" w:pos="3960"/>
                <w:tab w:val="left" w:pos="5529"/>
                <w:tab w:val="left" w:pos="5760"/>
                <w:tab w:val="left" w:pos="7560"/>
              </w:tabs>
              <w:suppressAutoHyphens w:val="0"/>
              <w:spacing w:line="276" w:lineRule="auto"/>
              <w:jc w:val="center"/>
              <w:rPr>
                <w:color w:val="000000"/>
                <w:lang w:eastAsia="ru-RU"/>
              </w:rPr>
            </w:pPr>
            <w:r w:rsidRPr="00E1453C">
              <w:rPr>
                <w:color w:val="000000"/>
                <w:lang w:eastAsia="ru-RU"/>
              </w:rPr>
              <w:t>51,9</w:t>
            </w:r>
          </w:p>
        </w:tc>
        <w:tc>
          <w:tcPr>
            <w:tcW w:w="1701" w:type="dxa"/>
          </w:tcPr>
          <w:p w:rsidR="005E5C8C" w:rsidRPr="00E1453C" w:rsidRDefault="005E5C8C" w:rsidP="00E1453C">
            <w:pPr>
              <w:widowControl w:val="0"/>
              <w:tabs>
                <w:tab w:val="left" w:pos="720"/>
                <w:tab w:val="left" w:pos="1418"/>
                <w:tab w:val="left" w:pos="2520"/>
                <w:tab w:val="left" w:pos="3960"/>
                <w:tab w:val="left" w:pos="5529"/>
                <w:tab w:val="left" w:pos="5760"/>
                <w:tab w:val="left" w:pos="7560"/>
              </w:tabs>
              <w:suppressAutoHyphens w:val="0"/>
              <w:spacing w:line="276" w:lineRule="auto"/>
              <w:jc w:val="center"/>
              <w:rPr>
                <w:rFonts w:eastAsia="Calibri"/>
                <w:color w:val="000000"/>
                <w:lang w:eastAsia="ru-RU"/>
              </w:rPr>
            </w:pPr>
            <w:r>
              <w:rPr>
                <w:rFonts w:eastAsia="Calibri"/>
                <w:color w:val="000000"/>
                <w:lang w:eastAsia="ru-RU"/>
              </w:rPr>
              <w:t>407,50</w:t>
            </w:r>
          </w:p>
        </w:tc>
        <w:tc>
          <w:tcPr>
            <w:tcW w:w="2510" w:type="dxa"/>
            <w:vAlign w:val="bottom"/>
          </w:tcPr>
          <w:p w:rsidR="005E5C8C" w:rsidRPr="00E1453C" w:rsidRDefault="005E5C8C" w:rsidP="00E1453C">
            <w:pPr>
              <w:widowControl w:val="0"/>
              <w:tabs>
                <w:tab w:val="left" w:pos="720"/>
                <w:tab w:val="left" w:pos="1418"/>
                <w:tab w:val="left" w:pos="2520"/>
                <w:tab w:val="left" w:pos="3960"/>
                <w:tab w:val="left" w:pos="5529"/>
                <w:tab w:val="left" w:pos="5760"/>
                <w:tab w:val="left" w:pos="7560"/>
              </w:tabs>
              <w:suppressAutoHyphens w:val="0"/>
              <w:spacing w:line="276" w:lineRule="auto"/>
              <w:jc w:val="center"/>
              <w:rPr>
                <w:b/>
                <w:color w:val="000000"/>
                <w:lang w:eastAsia="ru-RU"/>
              </w:rPr>
            </w:pPr>
            <w:r w:rsidRPr="005E5C8C">
              <w:rPr>
                <w:rFonts w:eastAsia="Calibri"/>
                <w:b/>
                <w:color w:val="000000"/>
                <w:lang w:eastAsia="ru-RU"/>
              </w:rPr>
              <w:t>8 459,70</w:t>
            </w:r>
          </w:p>
        </w:tc>
      </w:tr>
      <w:tr w:rsidR="005E5C8C" w:rsidRPr="00E1453C" w:rsidTr="005E5C8C">
        <w:tc>
          <w:tcPr>
            <w:tcW w:w="675" w:type="dxa"/>
          </w:tcPr>
          <w:p w:rsidR="005E5C8C" w:rsidRPr="00E1453C" w:rsidRDefault="005E5C8C" w:rsidP="00E1453C">
            <w:pPr>
              <w:widowControl w:val="0"/>
              <w:tabs>
                <w:tab w:val="left" w:pos="720"/>
                <w:tab w:val="left" w:pos="1418"/>
                <w:tab w:val="left" w:pos="2520"/>
                <w:tab w:val="left" w:pos="3960"/>
                <w:tab w:val="left" w:pos="5529"/>
                <w:tab w:val="left" w:pos="5760"/>
                <w:tab w:val="left" w:pos="7560"/>
              </w:tabs>
              <w:suppressAutoHyphens w:val="0"/>
              <w:spacing w:line="276" w:lineRule="auto"/>
              <w:jc w:val="center"/>
              <w:rPr>
                <w:b/>
                <w:color w:val="000000"/>
                <w:lang w:eastAsia="ru-RU"/>
              </w:rPr>
            </w:pPr>
            <w:r>
              <w:rPr>
                <w:b/>
                <w:color w:val="000000"/>
                <w:lang w:eastAsia="ru-RU"/>
              </w:rPr>
              <w:t>7</w:t>
            </w:r>
          </w:p>
        </w:tc>
        <w:tc>
          <w:tcPr>
            <w:tcW w:w="1418" w:type="dxa"/>
          </w:tcPr>
          <w:p w:rsidR="005E5C8C" w:rsidRPr="00E1453C" w:rsidRDefault="005E5C8C" w:rsidP="00E1453C">
            <w:pPr>
              <w:widowControl w:val="0"/>
              <w:tabs>
                <w:tab w:val="left" w:pos="720"/>
                <w:tab w:val="left" w:pos="1418"/>
                <w:tab w:val="left" w:pos="2520"/>
                <w:tab w:val="left" w:pos="3960"/>
                <w:tab w:val="left" w:pos="5529"/>
                <w:tab w:val="left" w:pos="5760"/>
                <w:tab w:val="left" w:pos="7560"/>
              </w:tabs>
              <w:suppressAutoHyphens w:val="0"/>
              <w:spacing w:line="276" w:lineRule="auto"/>
              <w:jc w:val="center"/>
              <w:rPr>
                <w:b/>
                <w:color w:val="000000"/>
                <w:lang w:eastAsia="ru-RU"/>
              </w:rPr>
            </w:pPr>
            <w:r w:rsidRPr="00E1453C">
              <w:rPr>
                <w:b/>
                <w:color w:val="000000"/>
                <w:lang w:eastAsia="ru-RU"/>
              </w:rPr>
              <w:t>123</w:t>
            </w:r>
          </w:p>
        </w:tc>
        <w:tc>
          <w:tcPr>
            <w:tcW w:w="1376" w:type="dxa"/>
          </w:tcPr>
          <w:p w:rsidR="005E5C8C" w:rsidRPr="00E1453C" w:rsidRDefault="005E5C8C" w:rsidP="00E1453C">
            <w:pPr>
              <w:widowControl w:val="0"/>
              <w:tabs>
                <w:tab w:val="left" w:pos="720"/>
                <w:tab w:val="left" w:pos="1418"/>
                <w:tab w:val="left" w:pos="2520"/>
                <w:tab w:val="left" w:pos="3960"/>
                <w:tab w:val="left" w:pos="5529"/>
                <w:tab w:val="left" w:pos="5760"/>
                <w:tab w:val="left" w:pos="7560"/>
              </w:tabs>
              <w:suppressAutoHyphens w:val="0"/>
              <w:spacing w:line="276" w:lineRule="auto"/>
              <w:jc w:val="center"/>
              <w:rPr>
                <w:rFonts w:eastAsia="Calibri"/>
                <w:color w:val="000000"/>
                <w:lang w:eastAsia="ru-RU"/>
              </w:rPr>
            </w:pPr>
            <w:r w:rsidRPr="00E1453C">
              <w:rPr>
                <w:rFonts w:eastAsia="Calibri"/>
                <w:color w:val="000000"/>
                <w:lang w:eastAsia="ru-RU"/>
              </w:rPr>
              <w:t>52</w:t>
            </w:r>
          </w:p>
        </w:tc>
        <w:tc>
          <w:tcPr>
            <w:tcW w:w="750" w:type="dxa"/>
          </w:tcPr>
          <w:p w:rsidR="005E5C8C" w:rsidRPr="00E1453C" w:rsidRDefault="005E5C8C" w:rsidP="00E1453C">
            <w:pPr>
              <w:widowControl w:val="0"/>
              <w:tabs>
                <w:tab w:val="left" w:pos="720"/>
                <w:tab w:val="left" w:pos="1418"/>
                <w:tab w:val="left" w:pos="2520"/>
                <w:tab w:val="left" w:pos="3960"/>
                <w:tab w:val="left" w:pos="5529"/>
                <w:tab w:val="left" w:pos="5760"/>
                <w:tab w:val="left" w:pos="7560"/>
              </w:tabs>
              <w:suppressAutoHyphens w:val="0"/>
              <w:spacing w:line="276" w:lineRule="auto"/>
              <w:jc w:val="center"/>
              <w:rPr>
                <w:rFonts w:eastAsia="Calibri"/>
                <w:color w:val="000000"/>
                <w:lang w:eastAsia="ru-RU"/>
              </w:rPr>
            </w:pPr>
            <w:r>
              <w:rPr>
                <w:rFonts w:eastAsia="Calibri"/>
                <w:color w:val="000000"/>
                <w:lang w:eastAsia="ru-RU"/>
              </w:rPr>
              <w:t>2</w:t>
            </w:r>
          </w:p>
        </w:tc>
        <w:tc>
          <w:tcPr>
            <w:tcW w:w="1276" w:type="dxa"/>
          </w:tcPr>
          <w:p w:rsidR="005E5C8C" w:rsidRPr="00E1453C" w:rsidRDefault="005E5C8C" w:rsidP="00E1453C">
            <w:pPr>
              <w:widowControl w:val="0"/>
              <w:tabs>
                <w:tab w:val="left" w:pos="720"/>
                <w:tab w:val="left" w:pos="1418"/>
                <w:tab w:val="left" w:pos="2520"/>
                <w:tab w:val="left" w:pos="3960"/>
                <w:tab w:val="left" w:pos="5529"/>
                <w:tab w:val="left" w:pos="5760"/>
                <w:tab w:val="left" w:pos="7560"/>
              </w:tabs>
              <w:suppressAutoHyphens w:val="0"/>
              <w:spacing w:line="276" w:lineRule="auto"/>
              <w:jc w:val="center"/>
              <w:rPr>
                <w:color w:val="000000"/>
                <w:lang w:eastAsia="ru-RU"/>
              </w:rPr>
            </w:pPr>
            <w:r w:rsidRPr="00E1453C">
              <w:rPr>
                <w:color w:val="000000"/>
                <w:lang w:eastAsia="ru-RU"/>
              </w:rPr>
              <w:t>54,30</w:t>
            </w:r>
          </w:p>
        </w:tc>
        <w:tc>
          <w:tcPr>
            <w:tcW w:w="1701" w:type="dxa"/>
          </w:tcPr>
          <w:p w:rsidR="005E5C8C" w:rsidRPr="00E1453C" w:rsidRDefault="005E5C8C" w:rsidP="00E1453C">
            <w:pPr>
              <w:widowControl w:val="0"/>
              <w:tabs>
                <w:tab w:val="left" w:pos="720"/>
                <w:tab w:val="left" w:pos="1418"/>
                <w:tab w:val="left" w:pos="2520"/>
                <w:tab w:val="left" w:pos="3960"/>
                <w:tab w:val="left" w:pos="5529"/>
                <w:tab w:val="left" w:pos="5760"/>
                <w:tab w:val="left" w:pos="7560"/>
              </w:tabs>
              <w:suppressAutoHyphens w:val="0"/>
              <w:spacing w:line="276" w:lineRule="auto"/>
              <w:jc w:val="center"/>
              <w:rPr>
                <w:rFonts w:eastAsia="Calibri"/>
                <w:color w:val="000000"/>
                <w:lang w:eastAsia="ru-RU"/>
              </w:rPr>
            </w:pPr>
            <w:r>
              <w:rPr>
                <w:rFonts w:eastAsia="Calibri"/>
                <w:color w:val="000000"/>
                <w:lang w:eastAsia="ru-RU"/>
              </w:rPr>
              <w:t>407,50</w:t>
            </w:r>
          </w:p>
        </w:tc>
        <w:tc>
          <w:tcPr>
            <w:tcW w:w="2510" w:type="dxa"/>
            <w:vAlign w:val="bottom"/>
          </w:tcPr>
          <w:p w:rsidR="005E5C8C" w:rsidRPr="00E1453C" w:rsidRDefault="005E5C8C" w:rsidP="00E1453C">
            <w:pPr>
              <w:widowControl w:val="0"/>
              <w:tabs>
                <w:tab w:val="left" w:pos="720"/>
                <w:tab w:val="left" w:pos="1418"/>
                <w:tab w:val="left" w:pos="2520"/>
                <w:tab w:val="left" w:pos="3960"/>
                <w:tab w:val="left" w:pos="5529"/>
                <w:tab w:val="left" w:pos="5760"/>
                <w:tab w:val="left" w:pos="7560"/>
              </w:tabs>
              <w:suppressAutoHyphens w:val="0"/>
              <w:spacing w:line="276" w:lineRule="auto"/>
              <w:jc w:val="center"/>
              <w:rPr>
                <w:b/>
                <w:color w:val="000000"/>
                <w:lang w:eastAsia="ru-RU"/>
              </w:rPr>
            </w:pPr>
            <w:r w:rsidRPr="005E5C8C">
              <w:rPr>
                <w:rFonts w:eastAsia="Calibri"/>
                <w:b/>
                <w:color w:val="000000"/>
                <w:lang w:eastAsia="ru-RU"/>
              </w:rPr>
              <w:t>8 850,90</w:t>
            </w:r>
          </w:p>
        </w:tc>
      </w:tr>
      <w:tr w:rsidR="005E5C8C" w:rsidRPr="00E1453C" w:rsidTr="005E5C8C">
        <w:tc>
          <w:tcPr>
            <w:tcW w:w="675" w:type="dxa"/>
          </w:tcPr>
          <w:p w:rsidR="005E5C8C" w:rsidRPr="00E1453C" w:rsidRDefault="005E5C8C" w:rsidP="00E1453C">
            <w:pPr>
              <w:widowControl w:val="0"/>
              <w:tabs>
                <w:tab w:val="left" w:pos="720"/>
                <w:tab w:val="left" w:pos="1418"/>
                <w:tab w:val="left" w:pos="2520"/>
                <w:tab w:val="left" w:pos="3960"/>
                <w:tab w:val="left" w:pos="5529"/>
                <w:tab w:val="left" w:pos="5760"/>
                <w:tab w:val="left" w:pos="7560"/>
              </w:tabs>
              <w:suppressAutoHyphens w:val="0"/>
              <w:spacing w:line="276" w:lineRule="auto"/>
              <w:jc w:val="center"/>
              <w:rPr>
                <w:b/>
                <w:color w:val="000000"/>
                <w:lang w:eastAsia="ru-RU"/>
              </w:rPr>
            </w:pPr>
            <w:r>
              <w:rPr>
                <w:b/>
                <w:color w:val="000000"/>
                <w:lang w:eastAsia="ru-RU"/>
              </w:rPr>
              <w:t>8</w:t>
            </w:r>
          </w:p>
        </w:tc>
        <w:tc>
          <w:tcPr>
            <w:tcW w:w="1418" w:type="dxa"/>
          </w:tcPr>
          <w:p w:rsidR="005E5C8C" w:rsidRPr="00E1453C" w:rsidRDefault="005E5C8C" w:rsidP="00E1453C">
            <w:pPr>
              <w:widowControl w:val="0"/>
              <w:tabs>
                <w:tab w:val="left" w:pos="720"/>
                <w:tab w:val="left" w:pos="1418"/>
                <w:tab w:val="left" w:pos="2520"/>
                <w:tab w:val="left" w:pos="3960"/>
                <w:tab w:val="left" w:pos="5529"/>
                <w:tab w:val="left" w:pos="5760"/>
                <w:tab w:val="left" w:pos="7560"/>
              </w:tabs>
              <w:suppressAutoHyphens w:val="0"/>
              <w:spacing w:line="276" w:lineRule="auto"/>
              <w:jc w:val="center"/>
              <w:rPr>
                <w:b/>
                <w:color w:val="000000"/>
                <w:lang w:eastAsia="ru-RU"/>
              </w:rPr>
            </w:pPr>
            <w:r w:rsidRPr="00E1453C">
              <w:rPr>
                <w:rFonts w:eastAsia="Calibri"/>
                <w:b/>
                <w:color w:val="000000"/>
                <w:lang w:eastAsia="ru-RU"/>
              </w:rPr>
              <w:t>207</w:t>
            </w:r>
          </w:p>
        </w:tc>
        <w:tc>
          <w:tcPr>
            <w:tcW w:w="1376" w:type="dxa"/>
          </w:tcPr>
          <w:p w:rsidR="005E5C8C" w:rsidRPr="00E1453C" w:rsidRDefault="005E5C8C" w:rsidP="00E1453C">
            <w:pPr>
              <w:widowControl w:val="0"/>
              <w:tabs>
                <w:tab w:val="left" w:pos="720"/>
                <w:tab w:val="left" w:pos="1418"/>
                <w:tab w:val="left" w:pos="2520"/>
                <w:tab w:val="left" w:pos="3960"/>
                <w:tab w:val="left" w:pos="5529"/>
                <w:tab w:val="left" w:pos="5760"/>
                <w:tab w:val="left" w:pos="7560"/>
              </w:tabs>
              <w:suppressAutoHyphens w:val="0"/>
              <w:spacing w:line="276" w:lineRule="auto"/>
              <w:jc w:val="center"/>
              <w:rPr>
                <w:rFonts w:eastAsia="Calibri"/>
                <w:color w:val="000000"/>
                <w:lang w:eastAsia="ru-RU"/>
              </w:rPr>
            </w:pPr>
            <w:r w:rsidRPr="00E1453C">
              <w:rPr>
                <w:rFonts w:eastAsia="Calibri"/>
                <w:color w:val="000000"/>
                <w:lang w:eastAsia="ru-RU"/>
              </w:rPr>
              <w:t>8а</w:t>
            </w:r>
          </w:p>
        </w:tc>
        <w:tc>
          <w:tcPr>
            <w:tcW w:w="750" w:type="dxa"/>
          </w:tcPr>
          <w:p w:rsidR="005E5C8C" w:rsidRPr="00E1453C" w:rsidRDefault="005E5C8C" w:rsidP="00E1453C">
            <w:pPr>
              <w:widowControl w:val="0"/>
              <w:tabs>
                <w:tab w:val="left" w:pos="720"/>
                <w:tab w:val="left" w:pos="1418"/>
                <w:tab w:val="left" w:pos="2520"/>
                <w:tab w:val="left" w:pos="3960"/>
                <w:tab w:val="left" w:pos="5529"/>
                <w:tab w:val="left" w:pos="5760"/>
                <w:tab w:val="left" w:pos="7560"/>
              </w:tabs>
              <w:suppressAutoHyphens w:val="0"/>
              <w:spacing w:line="276" w:lineRule="auto"/>
              <w:jc w:val="center"/>
              <w:rPr>
                <w:rFonts w:eastAsia="Calibri"/>
                <w:color w:val="000000"/>
                <w:lang w:eastAsia="ru-RU"/>
              </w:rPr>
            </w:pPr>
            <w:r w:rsidRPr="00E1453C">
              <w:rPr>
                <w:rFonts w:eastAsia="Calibri"/>
                <w:color w:val="000000"/>
                <w:lang w:eastAsia="ru-RU"/>
              </w:rPr>
              <w:t>2</w:t>
            </w:r>
          </w:p>
        </w:tc>
        <w:tc>
          <w:tcPr>
            <w:tcW w:w="1276" w:type="dxa"/>
          </w:tcPr>
          <w:p w:rsidR="005E5C8C" w:rsidRPr="00E1453C" w:rsidRDefault="005E5C8C" w:rsidP="00E1453C">
            <w:pPr>
              <w:widowControl w:val="0"/>
              <w:tabs>
                <w:tab w:val="left" w:pos="720"/>
                <w:tab w:val="left" w:pos="1418"/>
                <w:tab w:val="left" w:pos="2520"/>
                <w:tab w:val="left" w:pos="3960"/>
                <w:tab w:val="left" w:pos="5529"/>
                <w:tab w:val="left" w:pos="5760"/>
                <w:tab w:val="left" w:pos="7560"/>
              </w:tabs>
              <w:suppressAutoHyphens w:val="0"/>
              <w:spacing w:line="276" w:lineRule="auto"/>
              <w:jc w:val="center"/>
              <w:rPr>
                <w:color w:val="000000"/>
                <w:lang w:eastAsia="ru-RU"/>
              </w:rPr>
            </w:pPr>
            <w:r w:rsidRPr="00E1453C">
              <w:rPr>
                <w:color w:val="000000"/>
                <w:lang w:eastAsia="ru-RU"/>
              </w:rPr>
              <w:t>34,60</w:t>
            </w:r>
          </w:p>
        </w:tc>
        <w:tc>
          <w:tcPr>
            <w:tcW w:w="1701" w:type="dxa"/>
          </w:tcPr>
          <w:p w:rsidR="005E5C8C" w:rsidRPr="00E1453C" w:rsidRDefault="005E5C8C" w:rsidP="00E1453C">
            <w:pPr>
              <w:widowControl w:val="0"/>
              <w:tabs>
                <w:tab w:val="left" w:pos="720"/>
                <w:tab w:val="left" w:pos="1418"/>
                <w:tab w:val="left" w:pos="2520"/>
                <w:tab w:val="left" w:pos="3960"/>
                <w:tab w:val="left" w:pos="5529"/>
                <w:tab w:val="left" w:pos="5760"/>
                <w:tab w:val="left" w:pos="7560"/>
              </w:tabs>
              <w:suppressAutoHyphens w:val="0"/>
              <w:spacing w:line="276" w:lineRule="auto"/>
              <w:jc w:val="center"/>
              <w:rPr>
                <w:rFonts w:eastAsia="Calibri"/>
                <w:color w:val="000000"/>
                <w:lang w:eastAsia="ru-RU"/>
              </w:rPr>
            </w:pPr>
            <w:r w:rsidRPr="00E1453C">
              <w:rPr>
                <w:rFonts w:eastAsia="Calibri"/>
                <w:color w:val="000000"/>
                <w:lang w:eastAsia="ru-RU"/>
              </w:rPr>
              <w:t>407,50</w:t>
            </w:r>
          </w:p>
        </w:tc>
        <w:tc>
          <w:tcPr>
            <w:tcW w:w="2510" w:type="dxa"/>
            <w:vAlign w:val="bottom"/>
          </w:tcPr>
          <w:p w:rsidR="005E5C8C" w:rsidRPr="00E1453C" w:rsidRDefault="005E5C8C" w:rsidP="00E1453C">
            <w:pPr>
              <w:widowControl w:val="0"/>
              <w:tabs>
                <w:tab w:val="left" w:pos="720"/>
                <w:tab w:val="left" w:pos="1418"/>
                <w:tab w:val="left" w:pos="2520"/>
                <w:tab w:val="left" w:pos="3960"/>
                <w:tab w:val="left" w:pos="5529"/>
                <w:tab w:val="left" w:pos="5760"/>
                <w:tab w:val="left" w:pos="7560"/>
              </w:tabs>
              <w:suppressAutoHyphens w:val="0"/>
              <w:spacing w:line="276" w:lineRule="auto"/>
              <w:jc w:val="center"/>
              <w:rPr>
                <w:b/>
                <w:color w:val="000000"/>
                <w:lang w:eastAsia="ru-RU"/>
              </w:rPr>
            </w:pPr>
            <w:r w:rsidRPr="00E1453C">
              <w:rPr>
                <w:rFonts w:eastAsia="Calibri"/>
                <w:b/>
                <w:color w:val="000000"/>
                <w:lang w:eastAsia="ru-RU"/>
              </w:rPr>
              <w:t>5 639,8</w:t>
            </w:r>
          </w:p>
        </w:tc>
      </w:tr>
      <w:tr w:rsidR="005E5C8C" w:rsidRPr="00E1453C" w:rsidTr="005E5C8C">
        <w:tc>
          <w:tcPr>
            <w:tcW w:w="675" w:type="dxa"/>
          </w:tcPr>
          <w:p w:rsidR="005E5C8C" w:rsidRPr="00E1453C" w:rsidRDefault="005E5C8C" w:rsidP="00E1453C">
            <w:pPr>
              <w:widowControl w:val="0"/>
              <w:tabs>
                <w:tab w:val="left" w:pos="720"/>
                <w:tab w:val="left" w:pos="1418"/>
                <w:tab w:val="left" w:pos="2520"/>
                <w:tab w:val="left" w:pos="3960"/>
                <w:tab w:val="left" w:pos="5529"/>
                <w:tab w:val="left" w:pos="5760"/>
                <w:tab w:val="left" w:pos="7560"/>
              </w:tabs>
              <w:suppressAutoHyphens w:val="0"/>
              <w:spacing w:line="276" w:lineRule="auto"/>
              <w:jc w:val="center"/>
              <w:rPr>
                <w:b/>
                <w:color w:val="000000"/>
                <w:lang w:eastAsia="ru-RU"/>
              </w:rPr>
            </w:pPr>
            <w:r>
              <w:rPr>
                <w:b/>
                <w:color w:val="000000"/>
                <w:lang w:eastAsia="ru-RU"/>
              </w:rPr>
              <w:t>9</w:t>
            </w:r>
          </w:p>
        </w:tc>
        <w:tc>
          <w:tcPr>
            <w:tcW w:w="1418" w:type="dxa"/>
          </w:tcPr>
          <w:p w:rsidR="005E5C8C" w:rsidRPr="00E1453C" w:rsidRDefault="005E5C8C" w:rsidP="00E1453C">
            <w:pPr>
              <w:widowControl w:val="0"/>
              <w:tabs>
                <w:tab w:val="left" w:pos="720"/>
                <w:tab w:val="left" w:pos="1418"/>
                <w:tab w:val="left" w:pos="2520"/>
                <w:tab w:val="left" w:pos="3960"/>
                <w:tab w:val="left" w:pos="5529"/>
                <w:tab w:val="left" w:pos="5760"/>
                <w:tab w:val="left" w:pos="7560"/>
              </w:tabs>
              <w:suppressAutoHyphens w:val="0"/>
              <w:spacing w:line="276" w:lineRule="auto"/>
              <w:jc w:val="center"/>
              <w:rPr>
                <w:b/>
                <w:color w:val="000000"/>
                <w:lang w:eastAsia="ru-RU"/>
              </w:rPr>
            </w:pPr>
            <w:r w:rsidRPr="00E1453C">
              <w:rPr>
                <w:rFonts w:eastAsia="Calibri"/>
                <w:b/>
                <w:color w:val="000000"/>
                <w:lang w:eastAsia="ru-RU"/>
              </w:rPr>
              <w:t>221</w:t>
            </w:r>
          </w:p>
        </w:tc>
        <w:tc>
          <w:tcPr>
            <w:tcW w:w="1376" w:type="dxa"/>
          </w:tcPr>
          <w:p w:rsidR="005E5C8C" w:rsidRPr="00E1453C" w:rsidRDefault="005E5C8C" w:rsidP="00E1453C">
            <w:pPr>
              <w:widowControl w:val="0"/>
              <w:tabs>
                <w:tab w:val="left" w:pos="720"/>
                <w:tab w:val="left" w:pos="1418"/>
                <w:tab w:val="left" w:pos="2520"/>
                <w:tab w:val="left" w:pos="3960"/>
                <w:tab w:val="left" w:pos="5529"/>
                <w:tab w:val="left" w:pos="5760"/>
                <w:tab w:val="left" w:pos="7560"/>
              </w:tabs>
              <w:suppressAutoHyphens w:val="0"/>
              <w:spacing w:line="276" w:lineRule="auto"/>
              <w:jc w:val="center"/>
              <w:rPr>
                <w:rFonts w:eastAsia="Calibri"/>
                <w:color w:val="000000"/>
                <w:lang w:eastAsia="ru-RU"/>
              </w:rPr>
            </w:pPr>
            <w:r w:rsidRPr="00E1453C">
              <w:rPr>
                <w:rFonts w:eastAsia="Calibri"/>
                <w:color w:val="000000"/>
                <w:lang w:eastAsia="ru-RU"/>
              </w:rPr>
              <w:t>26а,34б,37</w:t>
            </w:r>
          </w:p>
        </w:tc>
        <w:tc>
          <w:tcPr>
            <w:tcW w:w="750" w:type="dxa"/>
          </w:tcPr>
          <w:p w:rsidR="005E5C8C" w:rsidRPr="00E1453C" w:rsidRDefault="005E5C8C" w:rsidP="00E1453C">
            <w:pPr>
              <w:widowControl w:val="0"/>
              <w:tabs>
                <w:tab w:val="left" w:pos="720"/>
                <w:tab w:val="left" w:pos="1418"/>
                <w:tab w:val="left" w:pos="2520"/>
                <w:tab w:val="left" w:pos="3960"/>
                <w:tab w:val="left" w:pos="5529"/>
                <w:tab w:val="left" w:pos="5760"/>
                <w:tab w:val="left" w:pos="7560"/>
              </w:tabs>
              <w:suppressAutoHyphens w:val="0"/>
              <w:spacing w:line="276" w:lineRule="auto"/>
              <w:jc w:val="center"/>
              <w:rPr>
                <w:rFonts w:eastAsia="Calibri"/>
                <w:color w:val="000000"/>
                <w:lang w:eastAsia="ru-RU"/>
              </w:rPr>
            </w:pPr>
            <w:r w:rsidRPr="00E1453C">
              <w:rPr>
                <w:rFonts w:eastAsia="Calibri"/>
                <w:color w:val="000000"/>
                <w:lang w:eastAsia="ru-RU"/>
              </w:rPr>
              <w:t>2</w:t>
            </w:r>
          </w:p>
        </w:tc>
        <w:tc>
          <w:tcPr>
            <w:tcW w:w="1276" w:type="dxa"/>
          </w:tcPr>
          <w:p w:rsidR="005E5C8C" w:rsidRPr="00E1453C" w:rsidRDefault="005E5C8C" w:rsidP="00E1453C">
            <w:pPr>
              <w:widowControl w:val="0"/>
              <w:tabs>
                <w:tab w:val="left" w:pos="720"/>
                <w:tab w:val="left" w:pos="1418"/>
                <w:tab w:val="left" w:pos="2520"/>
                <w:tab w:val="left" w:pos="3960"/>
                <w:tab w:val="left" w:pos="5529"/>
                <w:tab w:val="left" w:pos="5760"/>
                <w:tab w:val="left" w:pos="7560"/>
              </w:tabs>
              <w:suppressAutoHyphens w:val="0"/>
              <w:spacing w:line="276" w:lineRule="auto"/>
              <w:jc w:val="center"/>
              <w:rPr>
                <w:color w:val="000000"/>
                <w:lang w:eastAsia="ru-RU"/>
              </w:rPr>
            </w:pPr>
            <w:r w:rsidRPr="00E1453C">
              <w:rPr>
                <w:color w:val="000000"/>
                <w:lang w:eastAsia="ru-RU"/>
              </w:rPr>
              <w:t>54,10</w:t>
            </w:r>
          </w:p>
        </w:tc>
        <w:tc>
          <w:tcPr>
            <w:tcW w:w="1701" w:type="dxa"/>
          </w:tcPr>
          <w:p w:rsidR="005E5C8C" w:rsidRPr="00E1453C" w:rsidRDefault="005E5C8C" w:rsidP="00E1453C">
            <w:pPr>
              <w:widowControl w:val="0"/>
              <w:tabs>
                <w:tab w:val="left" w:pos="720"/>
                <w:tab w:val="left" w:pos="1418"/>
                <w:tab w:val="left" w:pos="2520"/>
                <w:tab w:val="left" w:pos="3960"/>
                <w:tab w:val="left" w:pos="5529"/>
                <w:tab w:val="left" w:pos="5760"/>
                <w:tab w:val="left" w:pos="7560"/>
              </w:tabs>
              <w:suppressAutoHyphens w:val="0"/>
              <w:spacing w:line="276" w:lineRule="auto"/>
              <w:jc w:val="center"/>
              <w:rPr>
                <w:rFonts w:eastAsia="Calibri"/>
                <w:color w:val="000000"/>
                <w:lang w:eastAsia="ru-RU"/>
              </w:rPr>
            </w:pPr>
            <w:r w:rsidRPr="00E1453C">
              <w:rPr>
                <w:rFonts w:eastAsia="Calibri"/>
                <w:color w:val="000000"/>
                <w:lang w:eastAsia="ru-RU"/>
              </w:rPr>
              <w:t>407,50</w:t>
            </w:r>
          </w:p>
        </w:tc>
        <w:tc>
          <w:tcPr>
            <w:tcW w:w="2510" w:type="dxa"/>
            <w:vAlign w:val="bottom"/>
          </w:tcPr>
          <w:p w:rsidR="005E5C8C" w:rsidRPr="00E1453C" w:rsidRDefault="005E5C8C" w:rsidP="00E1453C">
            <w:pPr>
              <w:widowControl w:val="0"/>
              <w:tabs>
                <w:tab w:val="left" w:pos="720"/>
                <w:tab w:val="left" w:pos="1418"/>
                <w:tab w:val="left" w:pos="2520"/>
                <w:tab w:val="left" w:pos="3960"/>
                <w:tab w:val="left" w:pos="5529"/>
                <w:tab w:val="left" w:pos="5760"/>
                <w:tab w:val="left" w:pos="7560"/>
              </w:tabs>
              <w:suppressAutoHyphens w:val="0"/>
              <w:spacing w:line="276" w:lineRule="auto"/>
              <w:jc w:val="center"/>
              <w:rPr>
                <w:b/>
                <w:color w:val="000000"/>
                <w:lang w:eastAsia="ru-RU"/>
              </w:rPr>
            </w:pPr>
            <w:r w:rsidRPr="00E1453C">
              <w:rPr>
                <w:rFonts w:eastAsia="Calibri"/>
                <w:b/>
                <w:color w:val="000000"/>
                <w:lang w:eastAsia="ru-RU"/>
              </w:rPr>
              <w:t>8 818,3</w:t>
            </w:r>
          </w:p>
        </w:tc>
      </w:tr>
      <w:tr w:rsidR="005E5C8C" w:rsidRPr="00E1453C" w:rsidTr="005E5C8C">
        <w:tc>
          <w:tcPr>
            <w:tcW w:w="675" w:type="dxa"/>
          </w:tcPr>
          <w:p w:rsidR="005E5C8C" w:rsidRPr="00E1453C" w:rsidRDefault="005E5C8C" w:rsidP="00E1453C">
            <w:pPr>
              <w:widowControl w:val="0"/>
              <w:tabs>
                <w:tab w:val="left" w:pos="720"/>
                <w:tab w:val="left" w:pos="1418"/>
                <w:tab w:val="left" w:pos="2520"/>
                <w:tab w:val="left" w:pos="3960"/>
                <w:tab w:val="left" w:pos="5529"/>
                <w:tab w:val="left" w:pos="5760"/>
                <w:tab w:val="left" w:pos="7560"/>
              </w:tabs>
              <w:suppressAutoHyphens w:val="0"/>
              <w:spacing w:line="276" w:lineRule="auto"/>
              <w:jc w:val="center"/>
              <w:rPr>
                <w:b/>
                <w:color w:val="000000"/>
                <w:lang w:eastAsia="ru-RU"/>
              </w:rPr>
            </w:pPr>
            <w:r>
              <w:rPr>
                <w:b/>
                <w:color w:val="000000"/>
                <w:lang w:eastAsia="ru-RU"/>
              </w:rPr>
              <w:t>10</w:t>
            </w:r>
          </w:p>
        </w:tc>
        <w:tc>
          <w:tcPr>
            <w:tcW w:w="1418" w:type="dxa"/>
          </w:tcPr>
          <w:p w:rsidR="005E5C8C" w:rsidRPr="00E1453C" w:rsidRDefault="005E5C8C" w:rsidP="00E1453C">
            <w:pPr>
              <w:widowControl w:val="0"/>
              <w:tabs>
                <w:tab w:val="left" w:pos="720"/>
                <w:tab w:val="left" w:pos="1418"/>
                <w:tab w:val="left" w:pos="2520"/>
                <w:tab w:val="left" w:pos="3960"/>
                <w:tab w:val="left" w:pos="5529"/>
                <w:tab w:val="left" w:pos="5760"/>
                <w:tab w:val="left" w:pos="7560"/>
              </w:tabs>
              <w:suppressAutoHyphens w:val="0"/>
              <w:spacing w:line="276" w:lineRule="auto"/>
              <w:jc w:val="center"/>
              <w:rPr>
                <w:b/>
                <w:color w:val="000000"/>
                <w:lang w:eastAsia="ru-RU"/>
              </w:rPr>
            </w:pPr>
            <w:r w:rsidRPr="00E1453C">
              <w:rPr>
                <w:rFonts w:eastAsia="Calibri"/>
                <w:b/>
                <w:color w:val="000000"/>
                <w:lang w:eastAsia="ru-RU"/>
              </w:rPr>
              <w:t>225</w:t>
            </w:r>
          </w:p>
        </w:tc>
        <w:tc>
          <w:tcPr>
            <w:tcW w:w="1376" w:type="dxa"/>
          </w:tcPr>
          <w:p w:rsidR="005E5C8C" w:rsidRPr="00E1453C" w:rsidRDefault="005E5C8C" w:rsidP="00E1453C">
            <w:pPr>
              <w:widowControl w:val="0"/>
              <w:tabs>
                <w:tab w:val="left" w:pos="720"/>
                <w:tab w:val="left" w:pos="1418"/>
                <w:tab w:val="left" w:pos="2520"/>
                <w:tab w:val="left" w:pos="3960"/>
                <w:tab w:val="left" w:pos="5529"/>
                <w:tab w:val="left" w:pos="5760"/>
                <w:tab w:val="left" w:pos="7560"/>
              </w:tabs>
              <w:suppressAutoHyphens w:val="0"/>
              <w:spacing w:line="276" w:lineRule="auto"/>
              <w:jc w:val="center"/>
              <w:rPr>
                <w:rFonts w:eastAsia="Calibri"/>
                <w:color w:val="000000"/>
                <w:lang w:eastAsia="ru-RU"/>
              </w:rPr>
            </w:pPr>
            <w:r w:rsidRPr="00E1453C">
              <w:rPr>
                <w:rFonts w:eastAsia="Calibri"/>
                <w:color w:val="000000"/>
                <w:lang w:eastAsia="ru-RU"/>
              </w:rPr>
              <w:t>32</w:t>
            </w:r>
          </w:p>
        </w:tc>
        <w:tc>
          <w:tcPr>
            <w:tcW w:w="750" w:type="dxa"/>
          </w:tcPr>
          <w:p w:rsidR="005E5C8C" w:rsidRPr="00E1453C" w:rsidRDefault="005E5C8C" w:rsidP="00E1453C">
            <w:pPr>
              <w:widowControl w:val="0"/>
              <w:tabs>
                <w:tab w:val="left" w:pos="720"/>
                <w:tab w:val="left" w:pos="1418"/>
                <w:tab w:val="left" w:pos="2520"/>
                <w:tab w:val="left" w:pos="3960"/>
                <w:tab w:val="left" w:pos="5529"/>
                <w:tab w:val="left" w:pos="5760"/>
                <w:tab w:val="left" w:pos="7560"/>
              </w:tabs>
              <w:suppressAutoHyphens w:val="0"/>
              <w:spacing w:line="276" w:lineRule="auto"/>
              <w:jc w:val="center"/>
              <w:rPr>
                <w:rFonts w:eastAsia="Calibri"/>
                <w:color w:val="000000"/>
                <w:lang w:eastAsia="ru-RU"/>
              </w:rPr>
            </w:pPr>
            <w:r w:rsidRPr="00E1453C">
              <w:rPr>
                <w:rFonts w:eastAsia="Calibri"/>
                <w:color w:val="000000"/>
                <w:lang w:eastAsia="ru-RU"/>
              </w:rPr>
              <w:t>2</w:t>
            </w:r>
          </w:p>
        </w:tc>
        <w:tc>
          <w:tcPr>
            <w:tcW w:w="1276" w:type="dxa"/>
          </w:tcPr>
          <w:p w:rsidR="005E5C8C" w:rsidRPr="00E1453C" w:rsidRDefault="005E5C8C" w:rsidP="00E1453C">
            <w:pPr>
              <w:widowControl w:val="0"/>
              <w:tabs>
                <w:tab w:val="left" w:pos="720"/>
                <w:tab w:val="left" w:pos="1418"/>
                <w:tab w:val="left" w:pos="2520"/>
                <w:tab w:val="left" w:pos="3960"/>
                <w:tab w:val="left" w:pos="5529"/>
                <w:tab w:val="left" w:pos="5760"/>
                <w:tab w:val="left" w:pos="7560"/>
              </w:tabs>
              <w:suppressAutoHyphens w:val="0"/>
              <w:spacing w:line="276" w:lineRule="auto"/>
              <w:jc w:val="center"/>
              <w:rPr>
                <w:color w:val="000000"/>
                <w:lang w:eastAsia="ru-RU"/>
              </w:rPr>
            </w:pPr>
            <w:r w:rsidRPr="00E1453C">
              <w:rPr>
                <w:color w:val="000000"/>
                <w:lang w:eastAsia="ru-RU"/>
              </w:rPr>
              <w:t>34,40</w:t>
            </w:r>
          </w:p>
        </w:tc>
        <w:tc>
          <w:tcPr>
            <w:tcW w:w="1701" w:type="dxa"/>
          </w:tcPr>
          <w:p w:rsidR="005E5C8C" w:rsidRPr="00E1453C" w:rsidRDefault="005E5C8C" w:rsidP="00E1453C">
            <w:pPr>
              <w:widowControl w:val="0"/>
              <w:tabs>
                <w:tab w:val="left" w:pos="720"/>
                <w:tab w:val="left" w:pos="1418"/>
                <w:tab w:val="left" w:pos="2520"/>
                <w:tab w:val="left" w:pos="3960"/>
                <w:tab w:val="left" w:pos="5529"/>
                <w:tab w:val="left" w:pos="5760"/>
                <w:tab w:val="left" w:pos="7560"/>
              </w:tabs>
              <w:suppressAutoHyphens w:val="0"/>
              <w:spacing w:line="276" w:lineRule="auto"/>
              <w:jc w:val="center"/>
              <w:rPr>
                <w:rFonts w:eastAsia="Calibri"/>
                <w:color w:val="000000"/>
                <w:lang w:eastAsia="ru-RU"/>
              </w:rPr>
            </w:pPr>
            <w:r w:rsidRPr="00E1453C">
              <w:rPr>
                <w:rFonts w:eastAsia="Calibri"/>
                <w:color w:val="000000"/>
                <w:lang w:eastAsia="ru-RU"/>
              </w:rPr>
              <w:t>407,50</w:t>
            </w:r>
          </w:p>
        </w:tc>
        <w:tc>
          <w:tcPr>
            <w:tcW w:w="2510" w:type="dxa"/>
            <w:vAlign w:val="bottom"/>
          </w:tcPr>
          <w:p w:rsidR="005E5C8C" w:rsidRPr="00E1453C" w:rsidRDefault="005E5C8C" w:rsidP="00E1453C">
            <w:pPr>
              <w:widowControl w:val="0"/>
              <w:tabs>
                <w:tab w:val="left" w:pos="720"/>
                <w:tab w:val="left" w:pos="1418"/>
                <w:tab w:val="left" w:pos="2520"/>
                <w:tab w:val="left" w:pos="3960"/>
                <w:tab w:val="left" w:pos="5529"/>
                <w:tab w:val="left" w:pos="5760"/>
                <w:tab w:val="left" w:pos="7560"/>
              </w:tabs>
              <w:suppressAutoHyphens w:val="0"/>
              <w:spacing w:line="276" w:lineRule="auto"/>
              <w:jc w:val="center"/>
              <w:rPr>
                <w:b/>
                <w:color w:val="000000"/>
                <w:lang w:eastAsia="ru-RU"/>
              </w:rPr>
            </w:pPr>
            <w:r w:rsidRPr="00E1453C">
              <w:rPr>
                <w:rFonts w:eastAsia="Calibri"/>
                <w:b/>
                <w:color w:val="000000"/>
                <w:lang w:eastAsia="ru-RU"/>
              </w:rPr>
              <w:t>5 607,2</w:t>
            </w:r>
          </w:p>
        </w:tc>
      </w:tr>
      <w:tr w:rsidR="005E5C8C" w:rsidRPr="00E1453C" w:rsidTr="005E5C8C">
        <w:tc>
          <w:tcPr>
            <w:tcW w:w="675" w:type="dxa"/>
          </w:tcPr>
          <w:p w:rsidR="005E5C8C" w:rsidRPr="00E1453C" w:rsidRDefault="005E5C8C" w:rsidP="005E5C8C">
            <w:pPr>
              <w:widowControl w:val="0"/>
              <w:tabs>
                <w:tab w:val="left" w:pos="720"/>
                <w:tab w:val="left" w:pos="1418"/>
                <w:tab w:val="left" w:pos="2520"/>
                <w:tab w:val="left" w:pos="3960"/>
                <w:tab w:val="left" w:pos="5529"/>
                <w:tab w:val="left" w:pos="5760"/>
                <w:tab w:val="left" w:pos="7560"/>
              </w:tabs>
              <w:suppressAutoHyphens w:val="0"/>
              <w:spacing w:line="276" w:lineRule="auto"/>
              <w:jc w:val="center"/>
              <w:rPr>
                <w:b/>
                <w:color w:val="000000"/>
                <w:lang w:eastAsia="ru-RU"/>
              </w:rPr>
            </w:pPr>
            <w:r w:rsidRPr="00E1453C">
              <w:rPr>
                <w:b/>
                <w:color w:val="000000"/>
                <w:lang w:eastAsia="ru-RU"/>
              </w:rPr>
              <w:t>1</w:t>
            </w:r>
            <w:r>
              <w:rPr>
                <w:b/>
                <w:color w:val="000000"/>
                <w:lang w:eastAsia="ru-RU"/>
              </w:rPr>
              <w:t>1</w:t>
            </w:r>
          </w:p>
        </w:tc>
        <w:tc>
          <w:tcPr>
            <w:tcW w:w="1418" w:type="dxa"/>
          </w:tcPr>
          <w:p w:rsidR="005E5C8C" w:rsidRPr="00E1453C" w:rsidRDefault="005E5C8C" w:rsidP="00E1453C">
            <w:pPr>
              <w:widowControl w:val="0"/>
              <w:tabs>
                <w:tab w:val="left" w:pos="720"/>
                <w:tab w:val="left" w:pos="1418"/>
                <w:tab w:val="left" w:pos="2520"/>
                <w:tab w:val="left" w:pos="3960"/>
                <w:tab w:val="left" w:pos="5529"/>
                <w:tab w:val="left" w:pos="5760"/>
                <w:tab w:val="left" w:pos="7560"/>
              </w:tabs>
              <w:suppressAutoHyphens w:val="0"/>
              <w:spacing w:line="276" w:lineRule="auto"/>
              <w:jc w:val="center"/>
              <w:rPr>
                <w:b/>
                <w:color w:val="000000"/>
                <w:lang w:eastAsia="ru-RU"/>
              </w:rPr>
            </w:pPr>
            <w:r w:rsidRPr="00E1453C">
              <w:rPr>
                <w:rFonts w:eastAsia="Calibri"/>
                <w:b/>
                <w:color w:val="000000"/>
                <w:lang w:eastAsia="ru-RU"/>
              </w:rPr>
              <w:t>303</w:t>
            </w:r>
          </w:p>
        </w:tc>
        <w:tc>
          <w:tcPr>
            <w:tcW w:w="1376" w:type="dxa"/>
          </w:tcPr>
          <w:p w:rsidR="005E5C8C" w:rsidRPr="00E1453C" w:rsidRDefault="005E5C8C" w:rsidP="00E1453C">
            <w:pPr>
              <w:widowControl w:val="0"/>
              <w:tabs>
                <w:tab w:val="left" w:pos="720"/>
                <w:tab w:val="left" w:pos="1418"/>
                <w:tab w:val="left" w:pos="2520"/>
                <w:tab w:val="left" w:pos="3960"/>
                <w:tab w:val="left" w:pos="5529"/>
                <w:tab w:val="left" w:pos="5760"/>
                <w:tab w:val="left" w:pos="7560"/>
              </w:tabs>
              <w:suppressAutoHyphens w:val="0"/>
              <w:spacing w:line="276" w:lineRule="auto"/>
              <w:jc w:val="center"/>
              <w:rPr>
                <w:rFonts w:eastAsia="Calibri"/>
                <w:color w:val="000000"/>
                <w:lang w:eastAsia="ru-RU"/>
              </w:rPr>
            </w:pPr>
            <w:r w:rsidRPr="00E1453C">
              <w:rPr>
                <w:rFonts w:eastAsia="Calibri"/>
                <w:color w:val="000000"/>
                <w:lang w:eastAsia="ru-RU"/>
              </w:rPr>
              <w:t>4</w:t>
            </w:r>
          </w:p>
        </w:tc>
        <w:tc>
          <w:tcPr>
            <w:tcW w:w="750" w:type="dxa"/>
          </w:tcPr>
          <w:p w:rsidR="005E5C8C" w:rsidRPr="00E1453C" w:rsidRDefault="005E5C8C" w:rsidP="00E1453C">
            <w:pPr>
              <w:widowControl w:val="0"/>
              <w:tabs>
                <w:tab w:val="left" w:pos="720"/>
                <w:tab w:val="left" w:pos="1418"/>
                <w:tab w:val="left" w:pos="2520"/>
                <w:tab w:val="left" w:pos="3960"/>
                <w:tab w:val="left" w:pos="5529"/>
                <w:tab w:val="left" w:pos="5760"/>
                <w:tab w:val="left" w:pos="7560"/>
              </w:tabs>
              <w:suppressAutoHyphens w:val="0"/>
              <w:spacing w:line="276" w:lineRule="auto"/>
              <w:jc w:val="center"/>
              <w:rPr>
                <w:rFonts w:eastAsia="Calibri"/>
                <w:color w:val="000000"/>
                <w:lang w:eastAsia="ru-RU"/>
              </w:rPr>
            </w:pPr>
            <w:r w:rsidRPr="00E1453C">
              <w:rPr>
                <w:rFonts w:eastAsia="Calibri"/>
                <w:color w:val="000000"/>
                <w:lang w:eastAsia="ru-RU"/>
              </w:rPr>
              <w:t>3</w:t>
            </w:r>
          </w:p>
        </w:tc>
        <w:tc>
          <w:tcPr>
            <w:tcW w:w="1276" w:type="dxa"/>
          </w:tcPr>
          <w:p w:rsidR="005E5C8C" w:rsidRPr="00E1453C" w:rsidRDefault="005E5C8C" w:rsidP="00E1453C">
            <w:pPr>
              <w:widowControl w:val="0"/>
              <w:tabs>
                <w:tab w:val="left" w:pos="720"/>
                <w:tab w:val="left" w:pos="1418"/>
                <w:tab w:val="left" w:pos="2520"/>
                <w:tab w:val="left" w:pos="3960"/>
                <w:tab w:val="left" w:pos="5529"/>
                <w:tab w:val="left" w:pos="5760"/>
                <w:tab w:val="left" w:pos="7560"/>
              </w:tabs>
              <w:suppressAutoHyphens w:val="0"/>
              <w:spacing w:line="276" w:lineRule="auto"/>
              <w:jc w:val="center"/>
              <w:rPr>
                <w:color w:val="000000"/>
                <w:lang w:eastAsia="ru-RU"/>
              </w:rPr>
            </w:pPr>
            <w:r w:rsidRPr="00E1453C">
              <w:rPr>
                <w:rFonts w:eastAsia="Calibri"/>
                <w:color w:val="000000"/>
                <w:lang w:eastAsia="ru-RU"/>
              </w:rPr>
              <w:t>12,80</w:t>
            </w:r>
          </w:p>
        </w:tc>
        <w:tc>
          <w:tcPr>
            <w:tcW w:w="1701" w:type="dxa"/>
          </w:tcPr>
          <w:p w:rsidR="005E5C8C" w:rsidRPr="00E1453C" w:rsidRDefault="005E5C8C" w:rsidP="00E1453C">
            <w:pPr>
              <w:widowControl w:val="0"/>
              <w:tabs>
                <w:tab w:val="left" w:pos="720"/>
                <w:tab w:val="left" w:pos="1418"/>
                <w:tab w:val="left" w:pos="2520"/>
                <w:tab w:val="left" w:pos="3960"/>
                <w:tab w:val="left" w:pos="5529"/>
                <w:tab w:val="left" w:pos="5760"/>
                <w:tab w:val="left" w:pos="7560"/>
              </w:tabs>
              <w:suppressAutoHyphens w:val="0"/>
              <w:spacing w:line="276" w:lineRule="auto"/>
              <w:jc w:val="center"/>
              <w:rPr>
                <w:rFonts w:eastAsia="Calibri"/>
                <w:color w:val="000000"/>
                <w:lang w:eastAsia="ru-RU"/>
              </w:rPr>
            </w:pPr>
            <w:r w:rsidRPr="00E1453C">
              <w:rPr>
                <w:rFonts w:eastAsia="Calibri"/>
                <w:color w:val="000000"/>
                <w:lang w:eastAsia="ru-RU"/>
              </w:rPr>
              <w:t>407,50</w:t>
            </w:r>
          </w:p>
        </w:tc>
        <w:tc>
          <w:tcPr>
            <w:tcW w:w="2510" w:type="dxa"/>
            <w:vAlign w:val="bottom"/>
          </w:tcPr>
          <w:p w:rsidR="005E5C8C" w:rsidRPr="00E1453C" w:rsidRDefault="005E5C8C" w:rsidP="00E1453C">
            <w:pPr>
              <w:widowControl w:val="0"/>
              <w:tabs>
                <w:tab w:val="left" w:pos="720"/>
                <w:tab w:val="left" w:pos="1418"/>
                <w:tab w:val="left" w:pos="2520"/>
                <w:tab w:val="left" w:pos="3960"/>
                <w:tab w:val="left" w:pos="5529"/>
                <w:tab w:val="left" w:pos="5760"/>
                <w:tab w:val="left" w:pos="7560"/>
              </w:tabs>
              <w:suppressAutoHyphens w:val="0"/>
              <w:spacing w:line="276" w:lineRule="auto"/>
              <w:jc w:val="center"/>
              <w:rPr>
                <w:b/>
                <w:color w:val="000000"/>
                <w:lang w:eastAsia="ru-RU"/>
              </w:rPr>
            </w:pPr>
            <w:r w:rsidRPr="00E1453C">
              <w:rPr>
                <w:rFonts w:eastAsia="Calibri"/>
                <w:b/>
                <w:color w:val="000000"/>
                <w:lang w:eastAsia="ru-RU"/>
              </w:rPr>
              <w:t>2 086,4</w:t>
            </w:r>
          </w:p>
        </w:tc>
      </w:tr>
      <w:tr w:rsidR="005E5C8C" w:rsidRPr="00E1453C" w:rsidTr="005E5C8C">
        <w:tc>
          <w:tcPr>
            <w:tcW w:w="675" w:type="dxa"/>
          </w:tcPr>
          <w:p w:rsidR="005E5C8C" w:rsidRPr="00E1453C" w:rsidRDefault="005E5C8C" w:rsidP="005E5C8C">
            <w:pPr>
              <w:widowControl w:val="0"/>
              <w:tabs>
                <w:tab w:val="left" w:pos="720"/>
                <w:tab w:val="left" w:pos="1418"/>
                <w:tab w:val="left" w:pos="2520"/>
                <w:tab w:val="left" w:pos="3960"/>
                <w:tab w:val="left" w:pos="5529"/>
                <w:tab w:val="left" w:pos="5760"/>
                <w:tab w:val="left" w:pos="7560"/>
              </w:tabs>
              <w:suppressAutoHyphens w:val="0"/>
              <w:spacing w:line="276" w:lineRule="auto"/>
              <w:jc w:val="center"/>
              <w:rPr>
                <w:b/>
                <w:color w:val="000000"/>
                <w:lang w:eastAsia="ru-RU"/>
              </w:rPr>
            </w:pPr>
            <w:r w:rsidRPr="00E1453C">
              <w:rPr>
                <w:b/>
                <w:color w:val="000000"/>
                <w:lang w:eastAsia="ru-RU"/>
              </w:rPr>
              <w:t>1</w:t>
            </w:r>
            <w:r>
              <w:rPr>
                <w:b/>
                <w:color w:val="000000"/>
                <w:lang w:eastAsia="ru-RU"/>
              </w:rPr>
              <w:t>2</w:t>
            </w:r>
          </w:p>
        </w:tc>
        <w:tc>
          <w:tcPr>
            <w:tcW w:w="1418" w:type="dxa"/>
          </w:tcPr>
          <w:p w:rsidR="005E5C8C" w:rsidRPr="00E1453C" w:rsidRDefault="005E5C8C" w:rsidP="00E1453C">
            <w:pPr>
              <w:widowControl w:val="0"/>
              <w:tabs>
                <w:tab w:val="left" w:pos="720"/>
                <w:tab w:val="left" w:pos="1418"/>
                <w:tab w:val="left" w:pos="2520"/>
                <w:tab w:val="left" w:pos="3960"/>
                <w:tab w:val="left" w:pos="5529"/>
                <w:tab w:val="left" w:pos="5760"/>
                <w:tab w:val="left" w:pos="7560"/>
              </w:tabs>
              <w:suppressAutoHyphens w:val="0"/>
              <w:spacing w:line="276" w:lineRule="auto"/>
              <w:jc w:val="center"/>
              <w:rPr>
                <w:b/>
                <w:color w:val="000000"/>
                <w:lang w:eastAsia="ru-RU"/>
              </w:rPr>
            </w:pPr>
            <w:r w:rsidRPr="00E1453C">
              <w:rPr>
                <w:rFonts w:eastAsia="Calibri"/>
                <w:b/>
                <w:color w:val="000000"/>
                <w:lang w:eastAsia="ru-RU"/>
              </w:rPr>
              <w:t>305</w:t>
            </w:r>
          </w:p>
        </w:tc>
        <w:tc>
          <w:tcPr>
            <w:tcW w:w="1376" w:type="dxa"/>
          </w:tcPr>
          <w:p w:rsidR="005E5C8C" w:rsidRPr="00E1453C" w:rsidRDefault="005E5C8C" w:rsidP="00E1453C">
            <w:pPr>
              <w:widowControl w:val="0"/>
              <w:tabs>
                <w:tab w:val="left" w:pos="720"/>
                <w:tab w:val="left" w:pos="1418"/>
                <w:tab w:val="left" w:pos="2520"/>
                <w:tab w:val="left" w:pos="3960"/>
                <w:tab w:val="left" w:pos="5529"/>
                <w:tab w:val="left" w:pos="5760"/>
                <w:tab w:val="left" w:pos="7560"/>
              </w:tabs>
              <w:suppressAutoHyphens w:val="0"/>
              <w:spacing w:line="276" w:lineRule="auto"/>
              <w:jc w:val="center"/>
              <w:rPr>
                <w:rFonts w:eastAsia="Calibri"/>
                <w:color w:val="000000"/>
                <w:lang w:eastAsia="ru-RU"/>
              </w:rPr>
            </w:pPr>
            <w:r w:rsidRPr="00E1453C">
              <w:rPr>
                <w:rFonts w:eastAsia="Calibri"/>
                <w:color w:val="000000"/>
                <w:lang w:eastAsia="ru-RU"/>
              </w:rPr>
              <w:t>3,3а,5в</w:t>
            </w:r>
          </w:p>
        </w:tc>
        <w:tc>
          <w:tcPr>
            <w:tcW w:w="750" w:type="dxa"/>
          </w:tcPr>
          <w:p w:rsidR="005E5C8C" w:rsidRPr="00E1453C" w:rsidRDefault="005E5C8C" w:rsidP="00E1453C">
            <w:pPr>
              <w:widowControl w:val="0"/>
              <w:tabs>
                <w:tab w:val="left" w:pos="720"/>
                <w:tab w:val="left" w:pos="1418"/>
                <w:tab w:val="left" w:pos="2520"/>
                <w:tab w:val="left" w:pos="3960"/>
                <w:tab w:val="left" w:pos="5529"/>
                <w:tab w:val="left" w:pos="5760"/>
                <w:tab w:val="left" w:pos="7560"/>
              </w:tabs>
              <w:suppressAutoHyphens w:val="0"/>
              <w:spacing w:line="276" w:lineRule="auto"/>
              <w:jc w:val="center"/>
              <w:rPr>
                <w:rFonts w:eastAsia="Calibri"/>
                <w:color w:val="000000"/>
                <w:lang w:eastAsia="ru-RU"/>
              </w:rPr>
            </w:pPr>
            <w:r w:rsidRPr="00E1453C">
              <w:rPr>
                <w:rFonts w:eastAsia="Calibri"/>
                <w:color w:val="000000"/>
                <w:lang w:eastAsia="ru-RU"/>
              </w:rPr>
              <w:t>3</w:t>
            </w:r>
          </w:p>
        </w:tc>
        <w:tc>
          <w:tcPr>
            <w:tcW w:w="1276" w:type="dxa"/>
          </w:tcPr>
          <w:p w:rsidR="005E5C8C" w:rsidRPr="00E1453C" w:rsidRDefault="005E5C8C" w:rsidP="00E1453C">
            <w:pPr>
              <w:widowControl w:val="0"/>
              <w:tabs>
                <w:tab w:val="left" w:pos="720"/>
                <w:tab w:val="left" w:pos="1418"/>
                <w:tab w:val="left" w:pos="2520"/>
                <w:tab w:val="left" w:pos="3960"/>
                <w:tab w:val="left" w:pos="5529"/>
                <w:tab w:val="left" w:pos="5760"/>
                <w:tab w:val="left" w:pos="7560"/>
              </w:tabs>
              <w:suppressAutoHyphens w:val="0"/>
              <w:spacing w:line="276" w:lineRule="auto"/>
              <w:jc w:val="center"/>
              <w:rPr>
                <w:color w:val="000000"/>
                <w:lang w:eastAsia="ru-RU"/>
              </w:rPr>
            </w:pPr>
            <w:r w:rsidRPr="00E1453C">
              <w:rPr>
                <w:color w:val="000000"/>
                <w:lang w:eastAsia="ru-RU"/>
              </w:rPr>
              <w:t>50,50</w:t>
            </w:r>
          </w:p>
        </w:tc>
        <w:tc>
          <w:tcPr>
            <w:tcW w:w="1701" w:type="dxa"/>
          </w:tcPr>
          <w:p w:rsidR="005E5C8C" w:rsidRPr="00E1453C" w:rsidRDefault="005E5C8C" w:rsidP="00E1453C">
            <w:pPr>
              <w:widowControl w:val="0"/>
              <w:tabs>
                <w:tab w:val="left" w:pos="720"/>
                <w:tab w:val="left" w:pos="1418"/>
                <w:tab w:val="left" w:pos="2520"/>
                <w:tab w:val="left" w:pos="3960"/>
                <w:tab w:val="left" w:pos="5529"/>
                <w:tab w:val="left" w:pos="5760"/>
                <w:tab w:val="left" w:pos="7560"/>
              </w:tabs>
              <w:suppressAutoHyphens w:val="0"/>
              <w:spacing w:line="276" w:lineRule="auto"/>
              <w:jc w:val="center"/>
              <w:rPr>
                <w:rFonts w:eastAsia="Calibri"/>
                <w:color w:val="000000"/>
                <w:lang w:eastAsia="ru-RU"/>
              </w:rPr>
            </w:pPr>
            <w:r w:rsidRPr="00E1453C">
              <w:rPr>
                <w:rFonts w:eastAsia="Calibri"/>
                <w:color w:val="000000"/>
                <w:lang w:eastAsia="ru-RU"/>
              </w:rPr>
              <w:t>407,50</w:t>
            </w:r>
          </w:p>
        </w:tc>
        <w:tc>
          <w:tcPr>
            <w:tcW w:w="2510" w:type="dxa"/>
            <w:vAlign w:val="bottom"/>
          </w:tcPr>
          <w:p w:rsidR="005E5C8C" w:rsidRPr="00E1453C" w:rsidRDefault="005E5C8C" w:rsidP="00E1453C">
            <w:pPr>
              <w:widowControl w:val="0"/>
              <w:tabs>
                <w:tab w:val="left" w:pos="720"/>
                <w:tab w:val="left" w:pos="1418"/>
                <w:tab w:val="left" w:pos="2520"/>
                <w:tab w:val="left" w:pos="3960"/>
                <w:tab w:val="left" w:pos="5529"/>
                <w:tab w:val="left" w:pos="5760"/>
                <w:tab w:val="left" w:pos="7560"/>
              </w:tabs>
              <w:suppressAutoHyphens w:val="0"/>
              <w:spacing w:line="276" w:lineRule="auto"/>
              <w:jc w:val="center"/>
              <w:rPr>
                <w:b/>
                <w:color w:val="000000"/>
                <w:lang w:eastAsia="ru-RU"/>
              </w:rPr>
            </w:pPr>
            <w:r w:rsidRPr="00E1453C">
              <w:rPr>
                <w:rFonts w:eastAsia="Calibri"/>
                <w:b/>
                <w:color w:val="000000"/>
                <w:lang w:eastAsia="ru-RU"/>
              </w:rPr>
              <w:t>8 231,5</w:t>
            </w:r>
          </w:p>
        </w:tc>
      </w:tr>
      <w:tr w:rsidR="005E5C8C" w:rsidRPr="00E1453C" w:rsidTr="005E5C8C">
        <w:tc>
          <w:tcPr>
            <w:tcW w:w="675" w:type="dxa"/>
          </w:tcPr>
          <w:p w:rsidR="005E5C8C" w:rsidRPr="00E1453C" w:rsidRDefault="005E5C8C" w:rsidP="005E5C8C">
            <w:pPr>
              <w:widowControl w:val="0"/>
              <w:tabs>
                <w:tab w:val="left" w:pos="720"/>
                <w:tab w:val="left" w:pos="1418"/>
                <w:tab w:val="left" w:pos="2520"/>
                <w:tab w:val="left" w:pos="3960"/>
                <w:tab w:val="left" w:pos="5529"/>
                <w:tab w:val="left" w:pos="5760"/>
                <w:tab w:val="left" w:pos="7560"/>
              </w:tabs>
              <w:suppressAutoHyphens w:val="0"/>
              <w:spacing w:line="276" w:lineRule="auto"/>
              <w:jc w:val="center"/>
              <w:rPr>
                <w:b/>
                <w:color w:val="000000"/>
                <w:lang w:eastAsia="ru-RU"/>
              </w:rPr>
            </w:pPr>
            <w:r w:rsidRPr="00E1453C">
              <w:rPr>
                <w:b/>
                <w:color w:val="000000"/>
                <w:lang w:eastAsia="ru-RU"/>
              </w:rPr>
              <w:t>1</w:t>
            </w:r>
            <w:r>
              <w:rPr>
                <w:b/>
                <w:color w:val="000000"/>
                <w:lang w:eastAsia="ru-RU"/>
              </w:rPr>
              <w:t>3</w:t>
            </w:r>
          </w:p>
        </w:tc>
        <w:tc>
          <w:tcPr>
            <w:tcW w:w="1418" w:type="dxa"/>
          </w:tcPr>
          <w:p w:rsidR="005E5C8C" w:rsidRPr="00E1453C" w:rsidRDefault="005E5C8C" w:rsidP="00E1453C">
            <w:pPr>
              <w:widowControl w:val="0"/>
              <w:tabs>
                <w:tab w:val="left" w:pos="720"/>
                <w:tab w:val="left" w:pos="1418"/>
                <w:tab w:val="left" w:pos="2520"/>
                <w:tab w:val="left" w:pos="3960"/>
                <w:tab w:val="left" w:pos="5529"/>
                <w:tab w:val="left" w:pos="5760"/>
                <w:tab w:val="left" w:pos="7560"/>
              </w:tabs>
              <w:suppressAutoHyphens w:val="0"/>
              <w:spacing w:line="276" w:lineRule="auto"/>
              <w:jc w:val="center"/>
              <w:rPr>
                <w:b/>
                <w:color w:val="000000"/>
                <w:lang w:eastAsia="ru-RU"/>
              </w:rPr>
            </w:pPr>
            <w:r w:rsidRPr="00E1453C">
              <w:rPr>
                <w:rFonts w:eastAsia="Calibri"/>
                <w:b/>
                <w:color w:val="000000"/>
                <w:lang w:eastAsia="ru-RU"/>
              </w:rPr>
              <w:t>323</w:t>
            </w:r>
          </w:p>
        </w:tc>
        <w:tc>
          <w:tcPr>
            <w:tcW w:w="1376" w:type="dxa"/>
          </w:tcPr>
          <w:p w:rsidR="005E5C8C" w:rsidRPr="00E1453C" w:rsidRDefault="005E5C8C" w:rsidP="00E1453C">
            <w:pPr>
              <w:widowControl w:val="0"/>
              <w:tabs>
                <w:tab w:val="left" w:pos="720"/>
                <w:tab w:val="left" w:pos="1418"/>
                <w:tab w:val="left" w:pos="2520"/>
                <w:tab w:val="left" w:pos="3960"/>
                <w:tab w:val="left" w:pos="5529"/>
                <w:tab w:val="left" w:pos="5760"/>
                <w:tab w:val="left" w:pos="7560"/>
              </w:tabs>
              <w:suppressAutoHyphens w:val="0"/>
              <w:spacing w:line="276" w:lineRule="auto"/>
              <w:jc w:val="center"/>
              <w:rPr>
                <w:rFonts w:eastAsia="Calibri"/>
                <w:color w:val="000000"/>
                <w:lang w:eastAsia="ru-RU"/>
              </w:rPr>
            </w:pPr>
            <w:r w:rsidRPr="00E1453C">
              <w:rPr>
                <w:rFonts w:eastAsia="Calibri"/>
                <w:color w:val="000000"/>
                <w:lang w:eastAsia="ru-RU"/>
              </w:rPr>
              <w:t>13а</w:t>
            </w:r>
          </w:p>
        </w:tc>
        <w:tc>
          <w:tcPr>
            <w:tcW w:w="750" w:type="dxa"/>
          </w:tcPr>
          <w:p w:rsidR="005E5C8C" w:rsidRPr="00E1453C" w:rsidRDefault="005E5C8C" w:rsidP="00E1453C">
            <w:pPr>
              <w:widowControl w:val="0"/>
              <w:tabs>
                <w:tab w:val="left" w:pos="720"/>
                <w:tab w:val="left" w:pos="1418"/>
                <w:tab w:val="left" w:pos="2520"/>
                <w:tab w:val="left" w:pos="3960"/>
                <w:tab w:val="left" w:pos="5529"/>
                <w:tab w:val="left" w:pos="5760"/>
                <w:tab w:val="left" w:pos="7560"/>
              </w:tabs>
              <w:suppressAutoHyphens w:val="0"/>
              <w:spacing w:line="276" w:lineRule="auto"/>
              <w:jc w:val="center"/>
              <w:rPr>
                <w:rFonts w:eastAsia="Calibri"/>
                <w:color w:val="000000"/>
                <w:lang w:eastAsia="ru-RU"/>
              </w:rPr>
            </w:pPr>
            <w:r w:rsidRPr="00E1453C">
              <w:rPr>
                <w:rFonts w:eastAsia="Calibri"/>
                <w:color w:val="000000"/>
                <w:lang w:eastAsia="ru-RU"/>
              </w:rPr>
              <w:t>3</w:t>
            </w:r>
          </w:p>
        </w:tc>
        <w:tc>
          <w:tcPr>
            <w:tcW w:w="1276" w:type="dxa"/>
          </w:tcPr>
          <w:p w:rsidR="005E5C8C" w:rsidRPr="00E1453C" w:rsidRDefault="005E5C8C" w:rsidP="00E1453C">
            <w:pPr>
              <w:widowControl w:val="0"/>
              <w:tabs>
                <w:tab w:val="left" w:pos="720"/>
                <w:tab w:val="left" w:pos="1418"/>
                <w:tab w:val="left" w:pos="2520"/>
                <w:tab w:val="left" w:pos="3960"/>
                <w:tab w:val="left" w:pos="5529"/>
                <w:tab w:val="left" w:pos="5760"/>
                <w:tab w:val="left" w:pos="7560"/>
              </w:tabs>
              <w:suppressAutoHyphens w:val="0"/>
              <w:spacing w:line="276" w:lineRule="auto"/>
              <w:jc w:val="center"/>
              <w:rPr>
                <w:color w:val="000000"/>
                <w:lang w:eastAsia="ru-RU"/>
              </w:rPr>
            </w:pPr>
            <w:r w:rsidRPr="00E1453C">
              <w:rPr>
                <w:color w:val="000000"/>
                <w:lang w:eastAsia="ru-RU"/>
              </w:rPr>
              <w:t>12,90</w:t>
            </w:r>
          </w:p>
        </w:tc>
        <w:tc>
          <w:tcPr>
            <w:tcW w:w="1701" w:type="dxa"/>
          </w:tcPr>
          <w:p w:rsidR="005E5C8C" w:rsidRPr="00E1453C" w:rsidRDefault="005E5C8C" w:rsidP="00E1453C">
            <w:pPr>
              <w:widowControl w:val="0"/>
              <w:tabs>
                <w:tab w:val="left" w:pos="720"/>
                <w:tab w:val="left" w:pos="1418"/>
                <w:tab w:val="left" w:pos="2520"/>
                <w:tab w:val="left" w:pos="3960"/>
                <w:tab w:val="left" w:pos="5529"/>
                <w:tab w:val="left" w:pos="5760"/>
                <w:tab w:val="left" w:pos="7560"/>
              </w:tabs>
              <w:suppressAutoHyphens w:val="0"/>
              <w:spacing w:line="276" w:lineRule="auto"/>
              <w:jc w:val="center"/>
              <w:rPr>
                <w:rFonts w:eastAsia="Calibri"/>
                <w:color w:val="000000"/>
                <w:lang w:eastAsia="ru-RU"/>
              </w:rPr>
            </w:pPr>
            <w:r w:rsidRPr="00E1453C">
              <w:rPr>
                <w:rFonts w:eastAsia="Calibri"/>
                <w:color w:val="000000"/>
                <w:lang w:eastAsia="ru-RU"/>
              </w:rPr>
              <w:t>407,50</w:t>
            </w:r>
          </w:p>
        </w:tc>
        <w:tc>
          <w:tcPr>
            <w:tcW w:w="2510" w:type="dxa"/>
            <w:vAlign w:val="bottom"/>
          </w:tcPr>
          <w:p w:rsidR="005E5C8C" w:rsidRPr="00E1453C" w:rsidRDefault="005E5C8C" w:rsidP="00E1453C">
            <w:pPr>
              <w:widowControl w:val="0"/>
              <w:tabs>
                <w:tab w:val="left" w:pos="720"/>
                <w:tab w:val="left" w:pos="1418"/>
                <w:tab w:val="left" w:pos="2520"/>
                <w:tab w:val="left" w:pos="3960"/>
                <w:tab w:val="left" w:pos="5529"/>
                <w:tab w:val="left" w:pos="5760"/>
                <w:tab w:val="left" w:pos="7560"/>
              </w:tabs>
              <w:suppressAutoHyphens w:val="0"/>
              <w:spacing w:line="276" w:lineRule="auto"/>
              <w:jc w:val="center"/>
              <w:rPr>
                <w:b/>
                <w:color w:val="000000"/>
                <w:lang w:eastAsia="ru-RU"/>
              </w:rPr>
            </w:pPr>
            <w:r w:rsidRPr="00E1453C">
              <w:rPr>
                <w:rFonts w:eastAsia="Calibri"/>
                <w:b/>
                <w:color w:val="000000"/>
                <w:lang w:eastAsia="ru-RU"/>
              </w:rPr>
              <w:t>2 102,7</w:t>
            </w:r>
          </w:p>
        </w:tc>
      </w:tr>
      <w:tr w:rsidR="005E5C8C" w:rsidRPr="00E1453C" w:rsidTr="005E5C8C">
        <w:tc>
          <w:tcPr>
            <w:tcW w:w="675" w:type="dxa"/>
          </w:tcPr>
          <w:p w:rsidR="005E5C8C" w:rsidRPr="00E1453C" w:rsidRDefault="005E5C8C" w:rsidP="00E1453C">
            <w:pPr>
              <w:widowControl w:val="0"/>
              <w:tabs>
                <w:tab w:val="left" w:pos="720"/>
                <w:tab w:val="left" w:pos="1418"/>
                <w:tab w:val="left" w:pos="2520"/>
                <w:tab w:val="left" w:pos="3960"/>
                <w:tab w:val="left" w:pos="5529"/>
                <w:tab w:val="left" w:pos="5760"/>
                <w:tab w:val="left" w:pos="7560"/>
              </w:tabs>
              <w:suppressAutoHyphens w:val="0"/>
              <w:spacing w:line="276" w:lineRule="auto"/>
              <w:jc w:val="center"/>
              <w:rPr>
                <w:b/>
                <w:color w:val="000000"/>
                <w:lang w:eastAsia="ru-RU"/>
              </w:rPr>
            </w:pPr>
            <w:r>
              <w:rPr>
                <w:b/>
                <w:color w:val="000000"/>
                <w:lang w:eastAsia="ru-RU"/>
              </w:rPr>
              <w:t>14</w:t>
            </w:r>
          </w:p>
        </w:tc>
        <w:tc>
          <w:tcPr>
            <w:tcW w:w="1418" w:type="dxa"/>
          </w:tcPr>
          <w:p w:rsidR="005E5C8C" w:rsidRPr="00E1453C" w:rsidRDefault="005E5C8C" w:rsidP="00E1453C">
            <w:pPr>
              <w:widowControl w:val="0"/>
              <w:tabs>
                <w:tab w:val="left" w:pos="720"/>
                <w:tab w:val="left" w:pos="1418"/>
                <w:tab w:val="left" w:pos="2520"/>
                <w:tab w:val="left" w:pos="3960"/>
                <w:tab w:val="left" w:pos="5529"/>
                <w:tab w:val="left" w:pos="5760"/>
                <w:tab w:val="left" w:pos="7560"/>
              </w:tabs>
              <w:suppressAutoHyphens w:val="0"/>
              <w:spacing w:line="276" w:lineRule="auto"/>
              <w:jc w:val="center"/>
              <w:rPr>
                <w:b/>
                <w:color w:val="000000"/>
                <w:lang w:eastAsia="ru-RU"/>
              </w:rPr>
            </w:pPr>
            <w:r w:rsidRPr="00E1453C">
              <w:rPr>
                <w:rFonts w:eastAsia="Calibri"/>
                <w:b/>
                <w:color w:val="000000"/>
                <w:lang w:eastAsia="ru-RU"/>
              </w:rPr>
              <w:t>325</w:t>
            </w:r>
          </w:p>
        </w:tc>
        <w:tc>
          <w:tcPr>
            <w:tcW w:w="1376" w:type="dxa"/>
          </w:tcPr>
          <w:p w:rsidR="005E5C8C" w:rsidRPr="00E1453C" w:rsidRDefault="005E5C8C" w:rsidP="00E1453C">
            <w:pPr>
              <w:widowControl w:val="0"/>
              <w:tabs>
                <w:tab w:val="left" w:pos="720"/>
                <w:tab w:val="left" w:pos="1418"/>
                <w:tab w:val="left" w:pos="2520"/>
                <w:tab w:val="left" w:pos="3960"/>
                <w:tab w:val="left" w:pos="5529"/>
                <w:tab w:val="left" w:pos="5760"/>
                <w:tab w:val="left" w:pos="7560"/>
              </w:tabs>
              <w:suppressAutoHyphens w:val="0"/>
              <w:spacing w:line="276" w:lineRule="auto"/>
              <w:jc w:val="center"/>
              <w:rPr>
                <w:rFonts w:eastAsia="Calibri"/>
                <w:color w:val="000000"/>
                <w:lang w:eastAsia="ru-RU"/>
              </w:rPr>
            </w:pPr>
            <w:r w:rsidRPr="00E1453C">
              <w:rPr>
                <w:rFonts w:eastAsia="Calibri"/>
                <w:color w:val="000000"/>
                <w:lang w:eastAsia="ru-RU"/>
              </w:rPr>
              <w:t>17а</w:t>
            </w:r>
          </w:p>
        </w:tc>
        <w:tc>
          <w:tcPr>
            <w:tcW w:w="750" w:type="dxa"/>
          </w:tcPr>
          <w:p w:rsidR="005E5C8C" w:rsidRPr="00E1453C" w:rsidRDefault="005E5C8C" w:rsidP="00E1453C">
            <w:pPr>
              <w:widowControl w:val="0"/>
              <w:tabs>
                <w:tab w:val="left" w:pos="720"/>
                <w:tab w:val="left" w:pos="1418"/>
                <w:tab w:val="left" w:pos="2520"/>
                <w:tab w:val="left" w:pos="3960"/>
                <w:tab w:val="left" w:pos="5529"/>
                <w:tab w:val="left" w:pos="5760"/>
                <w:tab w:val="left" w:pos="7560"/>
              </w:tabs>
              <w:suppressAutoHyphens w:val="0"/>
              <w:spacing w:line="276" w:lineRule="auto"/>
              <w:jc w:val="center"/>
              <w:rPr>
                <w:rFonts w:eastAsia="Calibri"/>
                <w:color w:val="000000"/>
                <w:lang w:eastAsia="ru-RU"/>
              </w:rPr>
            </w:pPr>
            <w:r w:rsidRPr="00E1453C">
              <w:rPr>
                <w:rFonts w:eastAsia="Calibri"/>
                <w:color w:val="000000"/>
                <w:lang w:eastAsia="ru-RU"/>
              </w:rPr>
              <w:t>3</w:t>
            </w:r>
          </w:p>
        </w:tc>
        <w:tc>
          <w:tcPr>
            <w:tcW w:w="1276" w:type="dxa"/>
          </w:tcPr>
          <w:p w:rsidR="005E5C8C" w:rsidRPr="00E1453C" w:rsidRDefault="005E5C8C" w:rsidP="00E1453C">
            <w:pPr>
              <w:widowControl w:val="0"/>
              <w:tabs>
                <w:tab w:val="left" w:pos="720"/>
                <w:tab w:val="left" w:pos="1418"/>
                <w:tab w:val="left" w:pos="2520"/>
                <w:tab w:val="left" w:pos="3960"/>
                <w:tab w:val="left" w:pos="5529"/>
                <w:tab w:val="left" w:pos="5760"/>
                <w:tab w:val="left" w:pos="7560"/>
              </w:tabs>
              <w:suppressAutoHyphens w:val="0"/>
              <w:spacing w:line="276" w:lineRule="auto"/>
              <w:jc w:val="center"/>
              <w:rPr>
                <w:color w:val="000000"/>
                <w:lang w:eastAsia="ru-RU"/>
              </w:rPr>
            </w:pPr>
            <w:r w:rsidRPr="00E1453C">
              <w:rPr>
                <w:color w:val="000000"/>
                <w:lang w:eastAsia="ru-RU"/>
              </w:rPr>
              <w:t>19,10</w:t>
            </w:r>
          </w:p>
        </w:tc>
        <w:tc>
          <w:tcPr>
            <w:tcW w:w="1701" w:type="dxa"/>
          </w:tcPr>
          <w:p w:rsidR="005E5C8C" w:rsidRPr="005E5C8C" w:rsidRDefault="005E5C8C" w:rsidP="005E5C8C">
            <w:pPr>
              <w:widowControl w:val="0"/>
              <w:tabs>
                <w:tab w:val="left" w:pos="720"/>
                <w:tab w:val="left" w:pos="1418"/>
                <w:tab w:val="left" w:pos="2520"/>
                <w:tab w:val="left" w:pos="3960"/>
                <w:tab w:val="left" w:pos="5529"/>
                <w:tab w:val="left" w:pos="5760"/>
                <w:tab w:val="left" w:pos="7560"/>
              </w:tabs>
              <w:suppressAutoHyphens w:val="0"/>
              <w:spacing w:line="276" w:lineRule="auto"/>
              <w:jc w:val="center"/>
              <w:rPr>
                <w:rFonts w:eastAsia="Calibri"/>
                <w:color w:val="000000"/>
                <w:lang w:eastAsia="ru-RU"/>
              </w:rPr>
            </w:pPr>
            <w:r w:rsidRPr="005E5C8C">
              <w:rPr>
                <w:rFonts w:eastAsia="Calibri"/>
                <w:color w:val="000000"/>
                <w:lang w:eastAsia="ru-RU"/>
              </w:rPr>
              <w:t>407,50</w:t>
            </w:r>
          </w:p>
        </w:tc>
        <w:tc>
          <w:tcPr>
            <w:tcW w:w="2510" w:type="dxa"/>
            <w:vAlign w:val="bottom"/>
          </w:tcPr>
          <w:p w:rsidR="005E5C8C" w:rsidRPr="005E5C8C" w:rsidRDefault="005E5C8C" w:rsidP="005E5C8C">
            <w:pPr>
              <w:pStyle w:val="af1"/>
              <w:widowControl w:val="0"/>
              <w:numPr>
                <w:ilvl w:val="0"/>
                <w:numId w:val="43"/>
              </w:numPr>
              <w:tabs>
                <w:tab w:val="left" w:pos="-8"/>
                <w:tab w:val="left" w:pos="843"/>
                <w:tab w:val="left" w:pos="984"/>
                <w:tab w:val="left" w:pos="2520"/>
                <w:tab w:val="left" w:pos="3960"/>
                <w:tab w:val="left" w:pos="5529"/>
                <w:tab w:val="left" w:pos="5760"/>
                <w:tab w:val="left" w:pos="7560"/>
              </w:tabs>
              <w:suppressAutoHyphens w:val="0"/>
              <w:ind w:left="843" w:firstLine="0"/>
              <w:rPr>
                <w:rFonts w:ascii="Times New Roman" w:hAnsi="Times New Roman"/>
                <w:b/>
                <w:color w:val="000000"/>
                <w:sz w:val="24"/>
                <w:szCs w:val="24"/>
                <w:lang w:eastAsia="ru-RU"/>
              </w:rPr>
            </w:pPr>
            <w:r w:rsidRPr="005E5C8C">
              <w:rPr>
                <w:rFonts w:ascii="Times New Roman" w:hAnsi="Times New Roman"/>
                <w:b/>
                <w:color w:val="000000"/>
                <w:sz w:val="24"/>
                <w:szCs w:val="24"/>
                <w:lang w:eastAsia="ru-RU"/>
              </w:rPr>
              <w:t>113,3</w:t>
            </w:r>
          </w:p>
        </w:tc>
      </w:tr>
    </w:tbl>
    <w:p w:rsidR="00E1453C" w:rsidRPr="00B830B2" w:rsidRDefault="00E1453C" w:rsidP="00B830B2">
      <w:pPr>
        <w:pStyle w:val="af1"/>
        <w:widowControl w:val="0"/>
        <w:numPr>
          <w:ilvl w:val="1"/>
          <w:numId w:val="2"/>
        </w:numPr>
        <w:tabs>
          <w:tab w:val="left" w:pos="0"/>
          <w:tab w:val="left" w:pos="284"/>
          <w:tab w:val="left" w:pos="993"/>
          <w:tab w:val="left" w:pos="1968"/>
        </w:tabs>
        <w:suppressAutoHyphens w:val="0"/>
        <w:autoSpaceDE w:val="0"/>
        <w:autoSpaceDN w:val="0"/>
        <w:spacing w:after="0"/>
        <w:ind w:left="0" w:right="239" w:firstLine="426"/>
        <w:jc w:val="both"/>
        <w:rPr>
          <w:rFonts w:ascii="Times New Roman" w:hAnsi="Times New Roman"/>
          <w:sz w:val="24"/>
          <w:szCs w:val="24"/>
          <w:lang w:eastAsia="en-US"/>
        </w:rPr>
      </w:pPr>
      <w:r w:rsidRPr="00B830B2">
        <w:rPr>
          <w:rFonts w:ascii="Times New Roman" w:hAnsi="Times New Roman"/>
          <w:spacing w:val="-1"/>
          <w:sz w:val="24"/>
          <w:szCs w:val="24"/>
          <w:lang w:eastAsia="en-US"/>
        </w:rPr>
        <w:t>Со</w:t>
      </w:r>
      <w:r w:rsidRPr="00B830B2">
        <w:rPr>
          <w:rFonts w:ascii="Times New Roman" w:hAnsi="Times New Roman"/>
          <w:spacing w:val="-17"/>
          <w:sz w:val="24"/>
          <w:szCs w:val="24"/>
          <w:lang w:eastAsia="en-US"/>
        </w:rPr>
        <w:t xml:space="preserve"> </w:t>
      </w:r>
      <w:r w:rsidRPr="00B830B2">
        <w:rPr>
          <w:rFonts w:ascii="Times New Roman" w:hAnsi="Times New Roman"/>
          <w:spacing w:val="-1"/>
          <w:sz w:val="24"/>
          <w:szCs w:val="24"/>
          <w:lang w:eastAsia="en-US"/>
        </w:rPr>
        <w:t>дня</w:t>
      </w:r>
      <w:r w:rsidRPr="00B830B2">
        <w:rPr>
          <w:rFonts w:ascii="Times New Roman" w:hAnsi="Times New Roman"/>
          <w:spacing w:val="-16"/>
          <w:sz w:val="24"/>
          <w:szCs w:val="24"/>
          <w:lang w:eastAsia="en-US"/>
        </w:rPr>
        <w:t xml:space="preserve"> </w:t>
      </w:r>
      <w:r w:rsidRPr="00B830B2">
        <w:rPr>
          <w:rFonts w:ascii="Times New Roman" w:hAnsi="Times New Roman"/>
          <w:spacing w:val="-1"/>
          <w:sz w:val="24"/>
          <w:szCs w:val="24"/>
          <w:lang w:eastAsia="en-US"/>
        </w:rPr>
        <w:t>размещения</w:t>
      </w:r>
      <w:r w:rsidRPr="00B830B2">
        <w:rPr>
          <w:rFonts w:ascii="Times New Roman" w:hAnsi="Times New Roman"/>
          <w:spacing w:val="-17"/>
          <w:sz w:val="24"/>
          <w:szCs w:val="24"/>
          <w:lang w:eastAsia="en-US"/>
        </w:rPr>
        <w:t xml:space="preserve"> </w:t>
      </w:r>
      <w:r w:rsidRPr="00B830B2">
        <w:rPr>
          <w:rFonts w:ascii="Times New Roman" w:hAnsi="Times New Roman"/>
          <w:spacing w:val="-1"/>
          <w:sz w:val="24"/>
          <w:szCs w:val="24"/>
          <w:lang w:eastAsia="en-US"/>
        </w:rPr>
        <w:t>извещения</w:t>
      </w:r>
      <w:r w:rsidRPr="00B830B2">
        <w:rPr>
          <w:rFonts w:ascii="Times New Roman" w:hAnsi="Times New Roman"/>
          <w:spacing w:val="-16"/>
          <w:sz w:val="24"/>
          <w:szCs w:val="24"/>
          <w:lang w:eastAsia="en-US"/>
        </w:rPr>
        <w:t xml:space="preserve"> </w:t>
      </w:r>
      <w:r w:rsidRPr="00B830B2">
        <w:rPr>
          <w:rFonts w:ascii="Times New Roman" w:hAnsi="Times New Roman"/>
          <w:sz w:val="24"/>
          <w:szCs w:val="24"/>
          <w:lang w:eastAsia="en-US"/>
        </w:rPr>
        <w:t>о</w:t>
      </w:r>
      <w:r w:rsidRPr="00B830B2">
        <w:rPr>
          <w:rFonts w:ascii="Times New Roman" w:hAnsi="Times New Roman"/>
          <w:spacing w:val="-14"/>
          <w:sz w:val="24"/>
          <w:szCs w:val="24"/>
          <w:lang w:eastAsia="en-US"/>
        </w:rPr>
        <w:t xml:space="preserve"> </w:t>
      </w:r>
      <w:r w:rsidRPr="00B830B2">
        <w:rPr>
          <w:rFonts w:ascii="Times New Roman" w:hAnsi="Times New Roman"/>
          <w:sz w:val="24"/>
          <w:szCs w:val="24"/>
          <w:lang w:eastAsia="en-US"/>
        </w:rPr>
        <w:t>проведении</w:t>
      </w:r>
      <w:r w:rsidRPr="00B830B2">
        <w:rPr>
          <w:rFonts w:ascii="Times New Roman" w:hAnsi="Times New Roman"/>
          <w:spacing w:val="-14"/>
          <w:sz w:val="24"/>
          <w:szCs w:val="24"/>
          <w:lang w:eastAsia="en-US"/>
        </w:rPr>
        <w:t xml:space="preserve"> </w:t>
      </w:r>
      <w:r w:rsidRPr="00B830B2">
        <w:rPr>
          <w:rFonts w:ascii="Times New Roman" w:hAnsi="Times New Roman"/>
          <w:sz w:val="24"/>
          <w:szCs w:val="24"/>
          <w:lang w:eastAsia="en-US"/>
        </w:rPr>
        <w:t>конкурса</w:t>
      </w:r>
      <w:r w:rsidRPr="00B830B2">
        <w:rPr>
          <w:rFonts w:ascii="Times New Roman" w:hAnsi="Times New Roman"/>
          <w:spacing w:val="-17"/>
          <w:sz w:val="24"/>
          <w:szCs w:val="24"/>
          <w:lang w:eastAsia="en-US"/>
        </w:rPr>
        <w:t xml:space="preserve"> </w:t>
      </w:r>
      <w:r w:rsidRPr="00B830B2">
        <w:rPr>
          <w:rFonts w:ascii="Times New Roman" w:hAnsi="Times New Roman"/>
          <w:sz w:val="24"/>
          <w:szCs w:val="24"/>
          <w:lang w:eastAsia="en-US"/>
        </w:rPr>
        <w:t>на</w:t>
      </w:r>
      <w:r w:rsidRPr="00B830B2">
        <w:rPr>
          <w:rFonts w:ascii="Times New Roman" w:hAnsi="Times New Roman"/>
          <w:spacing w:val="-16"/>
          <w:sz w:val="24"/>
          <w:szCs w:val="24"/>
          <w:lang w:eastAsia="en-US"/>
        </w:rPr>
        <w:t xml:space="preserve"> </w:t>
      </w:r>
      <w:r w:rsidRPr="00B830B2">
        <w:rPr>
          <w:rFonts w:ascii="Times New Roman" w:hAnsi="Times New Roman"/>
          <w:sz w:val="24"/>
          <w:szCs w:val="24"/>
          <w:lang w:eastAsia="en-US"/>
        </w:rPr>
        <w:t>официальном</w:t>
      </w:r>
      <w:r w:rsidRPr="00B830B2">
        <w:rPr>
          <w:rFonts w:ascii="Times New Roman" w:hAnsi="Times New Roman"/>
          <w:spacing w:val="-68"/>
          <w:sz w:val="24"/>
          <w:szCs w:val="24"/>
          <w:lang w:eastAsia="en-US"/>
        </w:rPr>
        <w:t xml:space="preserve"> </w:t>
      </w:r>
      <w:r w:rsidRPr="00B830B2">
        <w:rPr>
          <w:rFonts w:ascii="Times New Roman" w:hAnsi="Times New Roman"/>
          <w:sz w:val="24"/>
          <w:szCs w:val="24"/>
          <w:lang w:eastAsia="en-US"/>
        </w:rPr>
        <w:t>сайте торгов, организатор конкурса предоставляет конкурсную документацию</w:t>
      </w:r>
      <w:r w:rsidRPr="00B830B2">
        <w:rPr>
          <w:rFonts w:ascii="Times New Roman" w:hAnsi="Times New Roman"/>
          <w:spacing w:val="1"/>
          <w:sz w:val="24"/>
          <w:szCs w:val="24"/>
          <w:lang w:eastAsia="en-US"/>
        </w:rPr>
        <w:t xml:space="preserve"> </w:t>
      </w:r>
      <w:r w:rsidRPr="00B830B2">
        <w:rPr>
          <w:rFonts w:ascii="Times New Roman" w:hAnsi="Times New Roman"/>
          <w:sz w:val="24"/>
          <w:szCs w:val="24"/>
          <w:lang w:eastAsia="en-US"/>
        </w:rPr>
        <w:t>любому</w:t>
      </w:r>
      <w:r w:rsidRPr="00B830B2">
        <w:rPr>
          <w:rFonts w:ascii="Times New Roman" w:hAnsi="Times New Roman"/>
          <w:spacing w:val="1"/>
          <w:sz w:val="24"/>
          <w:szCs w:val="24"/>
          <w:lang w:eastAsia="en-US"/>
        </w:rPr>
        <w:t xml:space="preserve"> </w:t>
      </w:r>
      <w:r w:rsidRPr="00B830B2">
        <w:rPr>
          <w:rFonts w:ascii="Times New Roman" w:hAnsi="Times New Roman"/>
          <w:sz w:val="24"/>
          <w:szCs w:val="24"/>
          <w:lang w:eastAsia="en-US"/>
        </w:rPr>
        <w:t>заинтересованному</w:t>
      </w:r>
      <w:r w:rsidRPr="00B830B2">
        <w:rPr>
          <w:rFonts w:ascii="Times New Roman" w:hAnsi="Times New Roman"/>
          <w:spacing w:val="1"/>
          <w:sz w:val="24"/>
          <w:szCs w:val="24"/>
          <w:lang w:eastAsia="en-US"/>
        </w:rPr>
        <w:t xml:space="preserve"> </w:t>
      </w:r>
      <w:r w:rsidRPr="00B830B2">
        <w:rPr>
          <w:rFonts w:ascii="Times New Roman" w:hAnsi="Times New Roman"/>
          <w:sz w:val="24"/>
          <w:szCs w:val="24"/>
          <w:lang w:eastAsia="en-US"/>
        </w:rPr>
        <w:t>лицу</w:t>
      </w:r>
      <w:r w:rsidRPr="00B830B2">
        <w:rPr>
          <w:rFonts w:ascii="Times New Roman" w:hAnsi="Times New Roman"/>
          <w:spacing w:val="1"/>
          <w:sz w:val="24"/>
          <w:szCs w:val="24"/>
          <w:lang w:eastAsia="en-US"/>
        </w:rPr>
        <w:t xml:space="preserve"> </w:t>
      </w:r>
      <w:r w:rsidRPr="00B830B2">
        <w:rPr>
          <w:rFonts w:ascii="Times New Roman" w:hAnsi="Times New Roman"/>
          <w:sz w:val="24"/>
          <w:szCs w:val="24"/>
          <w:lang w:eastAsia="en-US"/>
        </w:rPr>
        <w:t>на</w:t>
      </w:r>
      <w:r w:rsidRPr="00B830B2">
        <w:rPr>
          <w:rFonts w:ascii="Times New Roman" w:hAnsi="Times New Roman"/>
          <w:spacing w:val="1"/>
          <w:sz w:val="24"/>
          <w:szCs w:val="24"/>
          <w:lang w:eastAsia="en-US"/>
        </w:rPr>
        <w:t xml:space="preserve"> </w:t>
      </w:r>
      <w:r w:rsidRPr="00B830B2">
        <w:rPr>
          <w:rFonts w:ascii="Times New Roman" w:hAnsi="Times New Roman"/>
          <w:sz w:val="24"/>
          <w:szCs w:val="24"/>
          <w:lang w:eastAsia="en-US"/>
        </w:rPr>
        <w:t>основании</w:t>
      </w:r>
      <w:r w:rsidRPr="00B830B2">
        <w:rPr>
          <w:rFonts w:ascii="Times New Roman" w:hAnsi="Times New Roman"/>
          <w:spacing w:val="1"/>
          <w:sz w:val="24"/>
          <w:szCs w:val="24"/>
          <w:lang w:eastAsia="en-US"/>
        </w:rPr>
        <w:t xml:space="preserve"> </w:t>
      </w:r>
      <w:r w:rsidRPr="00B830B2">
        <w:rPr>
          <w:rFonts w:ascii="Times New Roman" w:hAnsi="Times New Roman"/>
          <w:sz w:val="24"/>
          <w:szCs w:val="24"/>
          <w:lang w:eastAsia="en-US"/>
        </w:rPr>
        <w:t>заявления,</w:t>
      </w:r>
      <w:r w:rsidRPr="00B830B2">
        <w:rPr>
          <w:rFonts w:ascii="Times New Roman" w:hAnsi="Times New Roman"/>
          <w:spacing w:val="1"/>
          <w:sz w:val="24"/>
          <w:szCs w:val="24"/>
          <w:lang w:eastAsia="en-US"/>
        </w:rPr>
        <w:t xml:space="preserve"> </w:t>
      </w:r>
      <w:r w:rsidRPr="00B830B2">
        <w:rPr>
          <w:rFonts w:ascii="Times New Roman" w:hAnsi="Times New Roman"/>
          <w:sz w:val="24"/>
          <w:szCs w:val="24"/>
          <w:lang w:eastAsia="en-US"/>
        </w:rPr>
        <w:t>поданного</w:t>
      </w:r>
      <w:r w:rsidRPr="00B830B2">
        <w:rPr>
          <w:rFonts w:ascii="Times New Roman" w:hAnsi="Times New Roman"/>
          <w:spacing w:val="1"/>
          <w:sz w:val="24"/>
          <w:szCs w:val="24"/>
          <w:lang w:eastAsia="en-US"/>
        </w:rPr>
        <w:t xml:space="preserve"> </w:t>
      </w:r>
      <w:r w:rsidRPr="00B830B2">
        <w:rPr>
          <w:rFonts w:ascii="Times New Roman" w:hAnsi="Times New Roman"/>
          <w:sz w:val="24"/>
          <w:szCs w:val="24"/>
          <w:lang w:eastAsia="en-US"/>
        </w:rPr>
        <w:t>в</w:t>
      </w:r>
      <w:r w:rsidRPr="00B830B2">
        <w:rPr>
          <w:rFonts w:ascii="Times New Roman" w:hAnsi="Times New Roman"/>
          <w:spacing w:val="1"/>
          <w:sz w:val="24"/>
          <w:szCs w:val="24"/>
          <w:lang w:eastAsia="en-US"/>
        </w:rPr>
        <w:t xml:space="preserve"> </w:t>
      </w:r>
      <w:r w:rsidRPr="00B830B2">
        <w:rPr>
          <w:rFonts w:ascii="Times New Roman" w:hAnsi="Times New Roman"/>
          <w:sz w:val="24"/>
          <w:szCs w:val="24"/>
          <w:lang w:eastAsia="en-US"/>
        </w:rPr>
        <w:t>письменной</w:t>
      </w:r>
      <w:r w:rsidRPr="00B830B2">
        <w:rPr>
          <w:rFonts w:ascii="Times New Roman" w:hAnsi="Times New Roman"/>
          <w:spacing w:val="1"/>
          <w:sz w:val="24"/>
          <w:szCs w:val="24"/>
          <w:lang w:eastAsia="en-US"/>
        </w:rPr>
        <w:t xml:space="preserve"> </w:t>
      </w:r>
      <w:r w:rsidRPr="00B830B2">
        <w:rPr>
          <w:rFonts w:ascii="Times New Roman" w:hAnsi="Times New Roman"/>
          <w:sz w:val="24"/>
          <w:szCs w:val="24"/>
          <w:lang w:eastAsia="en-US"/>
        </w:rPr>
        <w:t>форме,</w:t>
      </w:r>
      <w:r w:rsidRPr="00B830B2">
        <w:rPr>
          <w:rFonts w:ascii="Times New Roman" w:hAnsi="Times New Roman"/>
          <w:spacing w:val="1"/>
          <w:sz w:val="24"/>
          <w:szCs w:val="24"/>
          <w:lang w:eastAsia="en-US"/>
        </w:rPr>
        <w:t xml:space="preserve"> </w:t>
      </w:r>
      <w:r w:rsidRPr="00B830B2">
        <w:rPr>
          <w:rFonts w:ascii="Times New Roman" w:hAnsi="Times New Roman"/>
          <w:sz w:val="24"/>
          <w:szCs w:val="24"/>
          <w:lang w:eastAsia="en-US"/>
        </w:rPr>
        <w:t>в</w:t>
      </w:r>
      <w:r w:rsidRPr="00B830B2">
        <w:rPr>
          <w:rFonts w:ascii="Times New Roman" w:hAnsi="Times New Roman"/>
          <w:spacing w:val="1"/>
          <w:sz w:val="24"/>
          <w:szCs w:val="24"/>
          <w:lang w:eastAsia="en-US"/>
        </w:rPr>
        <w:t xml:space="preserve"> </w:t>
      </w:r>
      <w:r w:rsidRPr="00B830B2">
        <w:rPr>
          <w:rFonts w:ascii="Times New Roman" w:hAnsi="Times New Roman"/>
          <w:sz w:val="24"/>
          <w:szCs w:val="24"/>
          <w:lang w:eastAsia="en-US"/>
        </w:rPr>
        <w:t>течение</w:t>
      </w:r>
      <w:r w:rsidRPr="00B830B2">
        <w:rPr>
          <w:rFonts w:ascii="Times New Roman" w:hAnsi="Times New Roman"/>
          <w:spacing w:val="1"/>
          <w:sz w:val="24"/>
          <w:szCs w:val="24"/>
          <w:lang w:eastAsia="en-US"/>
        </w:rPr>
        <w:t xml:space="preserve"> </w:t>
      </w:r>
      <w:r w:rsidRPr="00B830B2">
        <w:rPr>
          <w:rFonts w:ascii="Times New Roman" w:hAnsi="Times New Roman"/>
          <w:sz w:val="24"/>
          <w:szCs w:val="24"/>
          <w:lang w:eastAsia="en-US"/>
        </w:rPr>
        <w:t>двух</w:t>
      </w:r>
      <w:r w:rsidRPr="00B830B2">
        <w:rPr>
          <w:rFonts w:ascii="Times New Roman" w:hAnsi="Times New Roman"/>
          <w:spacing w:val="1"/>
          <w:sz w:val="24"/>
          <w:szCs w:val="24"/>
          <w:lang w:eastAsia="en-US"/>
        </w:rPr>
        <w:t xml:space="preserve"> </w:t>
      </w:r>
      <w:r w:rsidRPr="00B830B2">
        <w:rPr>
          <w:rFonts w:ascii="Times New Roman" w:hAnsi="Times New Roman"/>
          <w:sz w:val="24"/>
          <w:szCs w:val="24"/>
          <w:lang w:eastAsia="en-US"/>
        </w:rPr>
        <w:t>рабочих</w:t>
      </w:r>
      <w:r w:rsidRPr="00B830B2">
        <w:rPr>
          <w:rFonts w:ascii="Times New Roman" w:hAnsi="Times New Roman"/>
          <w:spacing w:val="1"/>
          <w:sz w:val="24"/>
          <w:szCs w:val="24"/>
          <w:lang w:eastAsia="en-US"/>
        </w:rPr>
        <w:t xml:space="preserve"> </w:t>
      </w:r>
      <w:r w:rsidRPr="00B830B2">
        <w:rPr>
          <w:rFonts w:ascii="Times New Roman" w:hAnsi="Times New Roman"/>
          <w:sz w:val="24"/>
          <w:szCs w:val="24"/>
          <w:lang w:eastAsia="en-US"/>
        </w:rPr>
        <w:t>дней</w:t>
      </w:r>
      <w:r w:rsidRPr="00B830B2">
        <w:rPr>
          <w:rFonts w:ascii="Times New Roman" w:hAnsi="Times New Roman"/>
          <w:spacing w:val="1"/>
          <w:sz w:val="24"/>
          <w:szCs w:val="24"/>
          <w:lang w:eastAsia="en-US"/>
        </w:rPr>
        <w:t xml:space="preserve"> </w:t>
      </w:r>
      <w:r w:rsidRPr="00B830B2">
        <w:rPr>
          <w:rFonts w:ascii="Times New Roman" w:hAnsi="Times New Roman"/>
          <w:sz w:val="24"/>
          <w:szCs w:val="24"/>
          <w:lang w:eastAsia="en-US"/>
        </w:rPr>
        <w:t>с</w:t>
      </w:r>
      <w:r w:rsidRPr="00B830B2">
        <w:rPr>
          <w:rFonts w:ascii="Times New Roman" w:hAnsi="Times New Roman"/>
          <w:spacing w:val="1"/>
          <w:sz w:val="24"/>
          <w:szCs w:val="24"/>
          <w:lang w:eastAsia="en-US"/>
        </w:rPr>
        <w:t xml:space="preserve"> </w:t>
      </w:r>
      <w:r w:rsidRPr="00B830B2">
        <w:rPr>
          <w:rFonts w:ascii="Times New Roman" w:hAnsi="Times New Roman"/>
          <w:sz w:val="24"/>
          <w:szCs w:val="24"/>
          <w:lang w:eastAsia="en-US"/>
        </w:rPr>
        <w:t>даты</w:t>
      </w:r>
      <w:r w:rsidRPr="00B830B2">
        <w:rPr>
          <w:rFonts w:ascii="Times New Roman" w:hAnsi="Times New Roman"/>
          <w:spacing w:val="1"/>
          <w:sz w:val="24"/>
          <w:szCs w:val="24"/>
          <w:lang w:eastAsia="en-US"/>
        </w:rPr>
        <w:t xml:space="preserve"> </w:t>
      </w:r>
      <w:r w:rsidRPr="00B830B2">
        <w:rPr>
          <w:rFonts w:ascii="Times New Roman" w:hAnsi="Times New Roman"/>
          <w:sz w:val="24"/>
          <w:szCs w:val="24"/>
          <w:lang w:eastAsia="en-US"/>
        </w:rPr>
        <w:t>получения</w:t>
      </w:r>
      <w:r w:rsidRPr="00B830B2">
        <w:rPr>
          <w:rFonts w:ascii="Times New Roman" w:hAnsi="Times New Roman"/>
          <w:spacing w:val="1"/>
          <w:sz w:val="24"/>
          <w:szCs w:val="24"/>
          <w:lang w:eastAsia="en-US"/>
        </w:rPr>
        <w:t xml:space="preserve"> </w:t>
      </w:r>
      <w:r w:rsidRPr="00B830B2">
        <w:rPr>
          <w:rFonts w:ascii="Times New Roman" w:hAnsi="Times New Roman"/>
          <w:sz w:val="24"/>
          <w:szCs w:val="24"/>
          <w:lang w:eastAsia="en-US"/>
        </w:rPr>
        <w:t>соответствующего</w:t>
      </w:r>
      <w:r w:rsidRPr="00B830B2">
        <w:rPr>
          <w:rFonts w:ascii="Times New Roman" w:hAnsi="Times New Roman"/>
          <w:spacing w:val="1"/>
          <w:sz w:val="24"/>
          <w:szCs w:val="24"/>
          <w:lang w:eastAsia="en-US"/>
        </w:rPr>
        <w:t xml:space="preserve"> </w:t>
      </w:r>
      <w:r w:rsidRPr="00B830B2">
        <w:rPr>
          <w:rFonts w:ascii="Times New Roman" w:hAnsi="Times New Roman"/>
          <w:sz w:val="24"/>
          <w:szCs w:val="24"/>
          <w:lang w:eastAsia="en-US"/>
        </w:rPr>
        <w:t>заявления,</w:t>
      </w:r>
      <w:r w:rsidRPr="00B830B2">
        <w:rPr>
          <w:rFonts w:ascii="Times New Roman" w:hAnsi="Times New Roman"/>
          <w:spacing w:val="1"/>
          <w:sz w:val="24"/>
          <w:szCs w:val="24"/>
          <w:lang w:eastAsia="en-US"/>
        </w:rPr>
        <w:t xml:space="preserve"> </w:t>
      </w:r>
      <w:r w:rsidRPr="00B830B2">
        <w:rPr>
          <w:rFonts w:ascii="Times New Roman" w:hAnsi="Times New Roman"/>
          <w:sz w:val="24"/>
          <w:szCs w:val="24"/>
          <w:lang w:eastAsia="en-US"/>
        </w:rPr>
        <w:t>по</w:t>
      </w:r>
      <w:r w:rsidRPr="00B830B2">
        <w:rPr>
          <w:rFonts w:ascii="Times New Roman" w:hAnsi="Times New Roman"/>
          <w:spacing w:val="1"/>
          <w:sz w:val="24"/>
          <w:szCs w:val="24"/>
          <w:lang w:eastAsia="en-US"/>
        </w:rPr>
        <w:t xml:space="preserve"> </w:t>
      </w:r>
      <w:r w:rsidRPr="00B830B2">
        <w:rPr>
          <w:rFonts w:ascii="Times New Roman" w:hAnsi="Times New Roman"/>
          <w:sz w:val="24"/>
          <w:szCs w:val="24"/>
          <w:lang w:eastAsia="en-US"/>
        </w:rPr>
        <w:t>адресу:</w:t>
      </w:r>
      <w:r w:rsidRPr="00B830B2">
        <w:rPr>
          <w:rFonts w:ascii="Times New Roman" w:hAnsi="Times New Roman"/>
          <w:spacing w:val="1"/>
          <w:sz w:val="24"/>
          <w:szCs w:val="24"/>
          <w:lang w:eastAsia="en-US"/>
        </w:rPr>
        <w:t xml:space="preserve"> </w:t>
      </w:r>
      <w:r w:rsidR="00716EF6">
        <w:rPr>
          <w:rFonts w:ascii="Times New Roman" w:hAnsi="Times New Roman"/>
          <w:sz w:val="24"/>
          <w:szCs w:val="24"/>
          <w:lang w:eastAsia="en-US"/>
        </w:rPr>
        <w:t xml:space="preserve">445028, </w:t>
      </w:r>
      <w:proofErr w:type="spellStart"/>
      <w:r w:rsidR="00716EF6">
        <w:rPr>
          <w:rFonts w:ascii="Times New Roman" w:hAnsi="Times New Roman"/>
          <w:sz w:val="24"/>
          <w:szCs w:val="24"/>
          <w:lang w:eastAsia="en-US"/>
        </w:rPr>
        <w:t>г</w:t>
      </w:r>
      <w:proofErr w:type="gramStart"/>
      <w:r w:rsidR="00716EF6">
        <w:rPr>
          <w:rFonts w:ascii="Times New Roman" w:hAnsi="Times New Roman"/>
          <w:sz w:val="24"/>
          <w:szCs w:val="24"/>
          <w:lang w:eastAsia="en-US"/>
        </w:rPr>
        <w:t>.Т</w:t>
      </w:r>
      <w:proofErr w:type="gramEnd"/>
      <w:r w:rsidR="00716EF6">
        <w:rPr>
          <w:rFonts w:ascii="Times New Roman" w:hAnsi="Times New Roman"/>
          <w:sz w:val="24"/>
          <w:szCs w:val="24"/>
          <w:lang w:eastAsia="en-US"/>
        </w:rPr>
        <w:t>ольятти</w:t>
      </w:r>
      <w:proofErr w:type="spellEnd"/>
      <w:r w:rsidR="00716EF6">
        <w:rPr>
          <w:rFonts w:ascii="Times New Roman" w:hAnsi="Times New Roman"/>
          <w:sz w:val="24"/>
          <w:szCs w:val="24"/>
          <w:lang w:eastAsia="en-US"/>
        </w:rPr>
        <w:t xml:space="preserve">, б-р </w:t>
      </w:r>
      <w:r w:rsidR="00716EF6">
        <w:rPr>
          <w:rFonts w:ascii="Times New Roman" w:hAnsi="Times New Roman"/>
          <w:sz w:val="24"/>
          <w:szCs w:val="24"/>
          <w:lang w:eastAsia="en-US"/>
        </w:rPr>
        <w:lastRenderedPageBreak/>
        <w:t>Королева,13.</w:t>
      </w:r>
      <w:r w:rsidRPr="00B830B2">
        <w:rPr>
          <w:rFonts w:ascii="Times New Roman" w:hAnsi="Times New Roman"/>
          <w:spacing w:val="1"/>
          <w:sz w:val="24"/>
          <w:szCs w:val="24"/>
          <w:lang w:eastAsia="en-US"/>
        </w:rPr>
        <w:t xml:space="preserve"> </w:t>
      </w:r>
      <w:r w:rsidRPr="00B830B2">
        <w:rPr>
          <w:rFonts w:ascii="Times New Roman" w:hAnsi="Times New Roman"/>
          <w:sz w:val="24"/>
          <w:szCs w:val="24"/>
          <w:lang w:eastAsia="en-US"/>
        </w:rPr>
        <w:t>Электронный</w:t>
      </w:r>
      <w:r w:rsidRPr="00B830B2">
        <w:rPr>
          <w:rFonts w:ascii="Times New Roman" w:hAnsi="Times New Roman"/>
          <w:spacing w:val="1"/>
          <w:sz w:val="24"/>
          <w:szCs w:val="24"/>
          <w:lang w:eastAsia="en-US"/>
        </w:rPr>
        <w:t xml:space="preserve"> </w:t>
      </w:r>
      <w:r w:rsidRPr="00B830B2">
        <w:rPr>
          <w:rFonts w:ascii="Times New Roman" w:hAnsi="Times New Roman"/>
          <w:sz w:val="24"/>
          <w:szCs w:val="24"/>
          <w:lang w:eastAsia="en-US"/>
        </w:rPr>
        <w:t>адрес</w:t>
      </w:r>
      <w:r w:rsidRPr="00B830B2">
        <w:rPr>
          <w:rFonts w:ascii="Times New Roman" w:hAnsi="Times New Roman"/>
          <w:spacing w:val="1"/>
          <w:sz w:val="24"/>
          <w:szCs w:val="24"/>
          <w:lang w:eastAsia="en-US"/>
        </w:rPr>
        <w:t xml:space="preserve"> </w:t>
      </w:r>
      <w:r w:rsidRPr="00B830B2">
        <w:rPr>
          <w:rFonts w:ascii="Times New Roman" w:hAnsi="Times New Roman"/>
          <w:sz w:val="24"/>
          <w:szCs w:val="24"/>
          <w:lang w:eastAsia="en-US"/>
        </w:rPr>
        <w:t>сайта</w:t>
      </w:r>
      <w:r w:rsidRPr="00B830B2">
        <w:rPr>
          <w:rFonts w:ascii="Times New Roman" w:hAnsi="Times New Roman"/>
          <w:spacing w:val="1"/>
          <w:sz w:val="24"/>
          <w:szCs w:val="24"/>
          <w:lang w:eastAsia="en-US"/>
        </w:rPr>
        <w:t xml:space="preserve"> </w:t>
      </w:r>
      <w:r w:rsidRPr="00B830B2">
        <w:rPr>
          <w:rFonts w:ascii="Times New Roman" w:hAnsi="Times New Roman"/>
          <w:sz w:val="24"/>
          <w:szCs w:val="24"/>
          <w:lang w:eastAsia="en-US"/>
        </w:rPr>
        <w:t>в</w:t>
      </w:r>
      <w:r w:rsidRPr="00B830B2">
        <w:rPr>
          <w:rFonts w:ascii="Times New Roman" w:hAnsi="Times New Roman"/>
          <w:spacing w:val="1"/>
          <w:sz w:val="24"/>
          <w:szCs w:val="24"/>
          <w:lang w:eastAsia="en-US"/>
        </w:rPr>
        <w:t xml:space="preserve"> </w:t>
      </w:r>
      <w:r w:rsidRPr="00B830B2">
        <w:rPr>
          <w:rFonts w:ascii="Times New Roman" w:hAnsi="Times New Roman"/>
          <w:sz w:val="24"/>
          <w:szCs w:val="24"/>
          <w:lang w:eastAsia="en-US"/>
        </w:rPr>
        <w:t>информационно-</w:t>
      </w:r>
      <w:r w:rsidRPr="00B830B2">
        <w:rPr>
          <w:rFonts w:ascii="Times New Roman" w:hAnsi="Times New Roman"/>
          <w:spacing w:val="-67"/>
          <w:sz w:val="24"/>
          <w:szCs w:val="24"/>
          <w:lang w:eastAsia="en-US"/>
        </w:rPr>
        <w:t xml:space="preserve"> </w:t>
      </w:r>
      <w:r w:rsidRPr="00B830B2">
        <w:rPr>
          <w:rFonts w:ascii="Times New Roman" w:hAnsi="Times New Roman"/>
          <w:sz w:val="24"/>
          <w:szCs w:val="24"/>
          <w:lang w:eastAsia="en-US"/>
        </w:rPr>
        <w:t>телекоммуникационной</w:t>
      </w:r>
      <w:r w:rsidRPr="00B830B2">
        <w:rPr>
          <w:rFonts w:ascii="Times New Roman" w:hAnsi="Times New Roman"/>
          <w:spacing w:val="1"/>
          <w:sz w:val="24"/>
          <w:szCs w:val="24"/>
          <w:lang w:eastAsia="en-US"/>
        </w:rPr>
        <w:t xml:space="preserve"> </w:t>
      </w:r>
      <w:r w:rsidRPr="00B830B2">
        <w:rPr>
          <w:rFonts w:ascii="Times New Roman" w:hAnsi="Times New Roman"/>
          <w:sz w:val="24"/>
          <w:szCs w:val="24"/>
          <w:lang w:eastAsia="en-US"/>
        </w:rPr>
        <w:t>сети «Интернет», на котором размещена конкурсная</w:t>
      </w:r>
      <w:r w:rsidRPr="00B830B2">
        <w:rPr>
          <w:rFonts w:ascii="Times New Roman" w:hAnsi="Times New Roman"/>
          <w:spacing w:val="1"/>
          <w:sz w:val="24"/>
          <w:szCs w:val="24"/>
          <w:lang w:eastAsia="en-US"/>
        </w:rPr>
        <w:t xml:space="preserve"> </w:t>
      </w:r>
      <w:r w:rsidRPr="00B830B2">
        <w:rPr>
          <w:rFonts w:ascii="Times New Roman" w:hAnsi="Times New Roman"/>
          <w:sz w:val="24"/>
          <w:szCs w:val="24"/>
          <w:lang w:eastAsia="en-US"/>
        </w:rPr>
        <w:t xml:space="preserve">документация:  </w:t>
      </w:r>
      <w:r w:rsidRPr="00B830B2">
        <w:rPr>
          <w:rFonts w:ascii="Times New Roman" w:hAnsi="Times New Roman"/>
          <w:color w:val="0000FF"/>
          <w:spacing w:val="28"/>
          <w:sz w:val="24"/>
          <w:szCs w:val="24"/>
          <w:lang w:eastAsia="en-US"/>
        </w:rPr>
        <w:t xml:space="preserve"> </w:t>
      </w:r>
      <w:hyperlink r:id="rId10">
        <w:r w:rsidRPr="00B830B2">
          <w:rPr>
            <w:rFonts w:ascii="Times New Roman" w:hAnsi="Times New Roman"/>
            <w:color w:val="0000FF"/>
            <w:sz w:val="24"/>
            <w:szCs w:val="24"/>
            <w:u w:val="single" w:color="0000FF"/>
            <w:lang w:eastAsia="en-US"/>
          </w:rPr>
          <w:t>www.torgi.gov.ru</w:t>
        </w:r>
      </w:hyperlink>
      <w:r w:rsidRPr="00B830B2">
        <w:rPr>
          <w:rFonts w:ascii="Times New Roman" w:hAnsi="Times New Roman"/>
          <w:color w:val="0000FF"/>
          <w:sz w:val="24"/>
          <w:szCs w:val="24"/>
          <w:lang w:eastAsia="en-US"/>
        </w:rPr>
        <w:t xml:space="preserve">  </w:t>
      </w:r>
      <w:r w:rsidRPr="00B830B2">
        <w:rPr>
          <w:rFonts w:ascii="Times New Roman" w:hAnsi="Times New Roman"/>
          <w:color w:val="0000FF"/>
          <w:spacing w:val="27"/>
          <w:sz w:val="24"/>
          <w:szCs w:val="24"/>
          <w:lang w:eastAsia="en-US"/>
        </w:rPr>
        <w:t xml:space="preserve"> </w:t>
      </w:r>
      <w:r w:rsidRPr="00B830B2">
        <w:rPr>
          <w:rFonts w:ascii="Times New Roman" w:hAnsi="Times New Roman"/>
          <w:sz w:val="24"/>
          <w:szCs w:val="24"/>
          <w:lang w:eastAsia="en-US"/>
        </w:rPr>
        <w:t xml:space="preserve">(далее   </w:t>
      </w:r>
      <w:r w:rsidRPr="00B830B2">
        <w:rPr>
          <w:rFonts w:ascii="Times New Roman" w:hAnsi="Times New Roman"/>
          <w:spacing w:val="24"/>
          <w:sz w:val="24"/>
          <w:szCs w:val="24"/>
          <w:lang w:eastAsia="en-US"/>
        </w:rPr>
        <w:t xml:space="preserve"> </w:t>
      </w:r>
      <w:r w:rsidRPr="00B830B2">
        <w:rPr>
          <w:rFonts w:ascii="Times New Roman" w:hAnsi="Times New Roman"/>
          <w:sz w:val="24"/>
          <w:szCs w:val="24"/>
          <w:lang w:eastAsia="en-US"/>
        </w:rPr>
        <w:t xml:space="preserve">–   </w:t>
      </w:r>
      <w:r w:rsidRPr="00B830B2">
        <w:rPr>
          <w:rFonts w:ascii="Times New Roman" w:hAnsi="Times New Roman"/>
          <w:spacing w:val="26"/>
          <w:sz w:val="24"/>
          <w:szCs w:val="24"/>
          <w:lang w:eastAsia="en-US"/>
        </w:rPr>
        <w:t xml:space="preserve"> </w:t>
      </w:r>
      <w:r w:rsidRPr="00B830B2">
        <w:rPr>
          <w:rFonts w:ascii="Times New Roman" w:hAnsi="Times New Roman"/>
          <w:sz w:val="24"/>
          <w:szCs w:val="24"/>
          <w:lang w:eastAsia="en-US"/>
        </w:rPr>
        <w:t xml:space="preserve">официальный   </w:t>
      </w:r>
      <w:r w:rsidRPr="00B830B2">
        <w:rPr>
          <w:rFonts w:ascii="Times New Roman" w:hAnsi="Times New Roman"/>
          <w:spacing w:val="26"/>
          <w:sz w:val="24"/>
          <w:szCs w:val="24"/>
          <w:lang w:eastAsia="en-US"/>
        </w:rPr>
        <w:t xml:space="preserve"> </w:t>
      </w:r>
      <w:r w:rsidRPr="00B830B2">
        <w:rPr>
          <w:rFonts w:ascii="Times New Roman" w:hAnsi="Times New Roman"/>
          <w:sz w:val="24"/>
          <w:szCs w:val="24"/>
          <w:lang w:eastAsia="en-US"/>
        </w:rPr>
        <w:t xml:space="preserve">сайт   </w:t>
      </w:r>
      <w:r w:rsidRPr="00B830B2">
        <w:rPr>
          <w:rFonts w:ascii="Times New Roman" w:hAnsi="Times New Roman"/>
          <w:spacing w:val="24"/>
          <w:sz w:val="24"/>
          <w:szCs w:val="24"/>
          <w:lang w:eastAsia="en-US"/>
        </w:rPr>
        <w:t xml:space="preserve"> </w:t>
      </w:r>
      <w:r w:rsidRPr="00B830B2">
        <w:rPr>
          <w:rFonts w:ascii="Times New Roman" w:hAnsi="Times New Roman"/>
          <w:sz w:val="24"/>
          <w:szCs w:val="24"/>
          <w:lang w:eastAsia="en-US"/>
        </w:rPr>
        <w:t>торгов).</w:t>
      </w:r>
      <w:r w:rsidRPr="00B830B2">
        <w:rPr>
          <w:rFonts w:ascii="Times New Roman" w:hAnsi="Times New Roman"/>
          <w:spacing w:val="-68"/>
          <w:sz w:val="24"/>
          <w:szCs w:val="24"/>
          <w:lang w:eastAsia="en-US"/>
        </w:rPr>
        <w:t xml:space="preserve"> </w:t>
      </w:r>
      <w:r w:rsidRPr="00B830B2">
        <w:rPr>
          <w:rFonts w:ascii="Times New Roman" w:hAnsi="Times New Roman"/>
          <w:sz w:val="24"/>
          <w:szCs w:val="24"/>
          <w:lang w:eastAsia="en-US"/>
        </w:rPr>
        <w:t>С</w:t>
      </w:r>
      <w:r w:rsidRPr="00B830B2">
        <w:rPr>
          <w:rFonts w:ascii="Times New Roman" w:hAnsi="Times New Roman"/>
          <w:spacing w:val="-6"/>
          <w:sz w:val="24"/>
          <w:szCs w:val="24"/>
          <w:lang w:eastAsia="en-US"/>
        </w:rPr>
        <w:t xml:space="preserve"> </w:t>
      </w:r>
      <w:r w:rsidRPr="00B830B2">
        <w:rPr>
          <w:rFonts w:ascii="Times New Roman" w:hAnsi="Times New Roman"/>
          <w:sz w:val="24"/>
          <w:szCs w:val="24"/>
          <w:lang w:eastAsia="en-US"/>
        </w:rPr>
        <w:t>конкурсной</w:t>
      </w:r>
      <w:r w:rsidRPr="00B830B2">
        <w:rPr>
          <w:rFonts w:ascii="Times New Roman" w:hAnsi="Times New Roman"/>
          <w:spacing w:val="-6"/>
          <w:sz w:val="24"/>
          <w:szCs w:val="24"/>
          <w:lang w:eastAsia="en-US"/>
        </w:rPr>
        <w:t xml:space="preserve"> </w:t>
      </w:r>
      <w:r w:rsidRPr="00B830B2">
        <w:rPr>
          <w:rFonts w:ascii="Times New Roman" w:hAnsi="Times New Roman"/>
          <w:sz w:val="24"/>
          <w:szCs w:val="24"/>
          <w:lang w:eastAsia="en-US"/>
        </w:rPr>
        <w:t>документацией</w:t>
      </w:r>
      <w:r w:rsidRPr="00B830B2">
        <w:rPr>
          <w:rFonts w:ascii="Times New Roman" w:hAnsi="Times New Roman"/>
          <w:spacing w:val="-6"/>
          <w:sz w:val="24"/>
          <w:szCs w:val="24"/>
          <w:lang w:eastAsia="en-US"/>
        </w:rPr>
        <w:t xml:space="preserve"> </w:t>
      </w:r>
      <w:r w:rsidRPr="00B830B2">
        <w:rPr>
          <w:rFonts w:ascii="Times New Roman" w:hAnsi="Times New Roman"/>
          <w:sz w:val="24"/>
          <w:szCs w:val="24"/>
          <w:lang w:eastAsia="en-US"/>
        </w:rPr>
        <w:t>также</w:t>
      </w:r>
      <w:r w:rsidRPr="00B830B2">
        <w:rPr>
          <w:rFonts w:ascii="Times New Roman" w:hAnsi="Times New Roman"/>
          <w:spacing w:val="-8"/>
          <w:sz w:val="24"/>
          <w:szCs w:val="24"/>
          <w:lang w:eastAsia="en-US"/>
        </w:rPr>
        <w:t xml:space="preserve"> </w:t>
      </w:r>
      <w:r w:rsidRPr="00B830B2">
        <w:rPr>
          <w:rFonts w:ascii="Times New Roman" w:hAnsi="Times New Roman"/>
          <w:sz w:val="24"/>
          <w:szCs w:val="24"/>
          <w:lang w:eastAsia="en-US"/>
        </w:rPr>
        <w:t>можно</w:t>
      </w:r>
      <w:r w:rsidRPr="00B830B2">
        <w:rPr>
          <w:rFonts w:ascii="Times New Roman" w:hAnsi="Times New Roman"/>
          <w:spacing w:val="-6"/>
          <w:sz w:val="24"/>
          <w:szCs w:val="24"/>
          <w:lang w:eastAsia="en-US"/>
        </w:rPr>
        <w:t xml:space="preserve"> </w:t>
      </w:r>
      <w:r w:rsidRPr="00B830B2">
        <w:rPr>
          <w:rFonts w:ascii="Times New Roman" w:hAnsi="Times New Roman"/>
          <w:sz w:val="24"/>
          <w:szCs w:val="24"/>
          <w:lang w:eastAsia="en-US"/>
        </w:rPr>
        <w:t>ознакомиться</w:t>
      </w:r>
      <w:r w:rsidRPr="00B830B2">
        <w:rPr>
          <w:rFonts w:ascii="Times New Roman" w:hAnsi="Times New Roman"/>
          <w:spacing w:val="-8"/>
          <w:sz w:val="24"/>
          <w:szCs w:val="24"/>
          <w:lang w:eastAsia="en-US"/>
        </w:rPr>
        <w:t xml:space="preserve"> </w:t>
      </w:r>
      <w:r w:rsidRPr="00B830B2">
        <w:rPr>
          <w:rFonts w:ascii="Times New Roman" w:hAnsi="Times New Roman"/>
          <w:sz w:val="24"/>
          <w:szCs w:val="24"/>
          <w:lang w:eastAsia="en-US"/>
        </w:rPr>
        <w:t>на</w:t>
      </w:r>
      <w:r w:rsidRPr="00B830B2">
        <w:rPr>
          <w:rFonts w:ascii="Times New Roman" w:hAnsi="Times New Roman"/>
          <w:spacing w:val="-6"/>
          <w:sz w:val="24"/>
          <w:szCs w:val="24"/>
          <w:lang w:eastAsia="en-US"/>
        </w:rPr>
        <w:t xml:space="preserve"> </w:t>
      </w:r>
      <w:r w:rsidRPr="00B830B2">
        <w:rPr>
          <w:rFonts w:ascii="Times New Roman" w:hAnsi="Times New Roman"/>
          <w:sz w:val="24"/>
          <w:szCs w:val="24"/>
          <w:lang w:eastAsia="en-US"/>
        </w:rPr>
        <w:t>официальном</w:t>
      </w:r>
      <w:r w:rsidRPr="00B830B2">
        <w:rPr>
          <w:rFonts w:ascii="Times New Roman" w:hAnsi="Times New Roman"/>
          <w:spacing w:val="-9"/>
          <w:sz w:val="24"/>
          <w:szCs w:val="24"/>
          <w:lang w:eastAsia="en-US"/>
        </w:rPr>
        <w:t xml:space="preserve"> </w:t>
      </w:r>
      <w:r w:rsidRPr="00B830B2">
        <w:rPr>
          <w:rFonts w:ascii="Times New Roman" w:hAnsi="Times New Roman"/>
          <w:sz w:val="24"/>
          <w:szCs w:val="24"/>
          <w:lang w:eastAsia="en-US"/>
        </w:rPr>
        <w:t>сайте</w:t>
      </w:r>
      <w:r w:rsidRPr="00B830B2">
        <w:rPr>
          <w:rFonts w:ascii="Times New Roman" w:hAnsi="Times New Roman"/>
          <w:spacing w:val="-67"/>
          <w:sz w:val="24"/>
          <w:szCs w:val="24"/>
          <w:lang w:eastAsia="en-US"/>
        </w:rPr>
        <w:t xml:space="preserve"> </w:t>
      </w:r>
      <w:r w:rsidRPr="00B830B2">
        <w:rPr>
          <w:rFonts w:ascii="Times New Roman" w:hAnsi="Times New Roman"/>
          <w:sz w:val="24"/>
          <w:szCs w:val="24"/>
          <w:lang w:eastAsia="en-US"/>
        </w:rPr>
        <w:t>учреждения:</w:t>
      </w:r>
      <w:r w:rsidRPr="00B830B2">
        <w:rPr>
          <w:rFonts w:ascii="Times New Roman" w:hAnsi="Times New Roman"/>
          <w:color w:val="0000FF"/>
          <w:spacing w:val="-1"/>
          <w:sz w:val="24"/>
          <w:szCs w:val="24"/>
          <w:lang w:eastAsia="en-US"/>
        </w:rPr>
        <w:t xml:space="preserve"> </w:t>
      </w:r>
      <w:hyperlink r:id="rId11" w:history="1">
        <w:r w:rsidR="00716EF6" w:rsidRPr="00716EF6">
          <w:rPr>
            <w:rFonts w:ascii="Times New Roman" w:hAnsi="Times New Roman"/>
            <w:color w:val="0000FF"/>
            <w:sz w:val="24"/>
            <w:szCs w:val="24"/>
            <w:u w:val="single"/>
            <w:lang w:eastAsia="ru-RU"/>
          </w:rPr>
          <w:t>www.biznes-63.ru</w:t>
        </w:r>
      </w:hyperlink>
    </w:p>
    <w:p w:rsidR="00E1453C" w:rsidRPr="00B830B2" w:rsidRDefault="00E1453C" w:rsidP="00B830B2">
      <w:pPr>
        <w:widowControl w:val="0"/>
        <w:tabs>
          <w:tab w:val="left" w:pos="0"/>
          <w:tab w:val="left" w:pos="284"/>
          <w:tab w:val="left" w:pos="993"/>
        </w:tabs>
        <w:suppressAutoHyphens w:val="0"/>
        <w:autoSpaceDE w:val="0"/>
        <w:autoSpaceDN w:val="0"/>
        <w:ind w:firstLine="426"/>
        <w:rPr>
          <w:lang w:eastAsia="en-US"/>
        </w:rPr>
      </w:pPr>
      <w:r w:rsidRPr="00B830B2">
        <w:rPr>
          <w:lang w:eastAsia="en-US"/>
        </w:rPr>
        <w:t>Предоставление</w:t>
      </w:r>
      <w:r w:rsidRPr="00B830B2">
        <w:rPr>
          <w:spacing w:val="1"/>
          <w:lang w:eastAsia="en-US"/>
        </w:rPr>
        <w:t xml:space="preserve"> </w:t>
      </w:r>
      <w:r w:rsidRPr="00B830B2">
        <w:rPr>
          <w:lang w:eastAsia="en-US"/>
        </w:rPr>
        <w:t>конкурсной</w:t>
      </w:r>
      <w:r w:rsidRPr="00B830B2">
        <w:rPr>
          <w:spacing w:val="1"/>
          <w:lang w:eastAsia="en-US"/>
        </w:rPr>
        <w:t xml:space="preserve"> </w:t>
      </w:r>
      <w:r w:rsidRPr="00B830B2">
        <w:rPr>
          <w:lang w:eastAsia="en-US"/>
        </w:rPr>
        <w:t>документации</w:t>
      </w:r>
      <w:r w:rsidRPr="00B830B2">
        <w:rPr>
          <w:spacing w:val="1"/>
          <w:lang w:eastAsia="en-US"/>
        </w:rPr>
        <w:t xml:space="preserve"> </w:t>
      </w:r>
      <w:r w:rsidRPr="00B830B2">
        <w:rPr>
          <w:lang w:eastAsia="en-US"/>
        </w:rPr>
        <w:t>до</w:t>
      </w:r>
      <w:r w:rsidRPr="00B830B2">
        <w:rPr>
          <w:spacing w:val="1"/>
          <w:lang w:eastAsia="en-US"/>
        </w:rPr>
        <w:t xml:space="preserve"> </w:t>
      </w:r>
      <w:r w:rsidRPr="00B830B2">
        <w:rPr>
          <w:lang w:eastAsia="en-US"/>
        </w:rPr>
        <w:t>размещения</w:t>
      </w:r>
      <w:r w:rsidRPr="00B830B2">
        <w:rPr>
          <w:spacing w:val="1"/>
          <w:lang w:eastAsia="en-US"/>
        </w:rPr>
        <w:t xml:space="preserve"> </w:t>
      </w:r>
      <w:r w:rsidRPr="00B830B2">
        <w:rPr>
          <w:lang w:eastAsia="en-US"/>
        </w:rPr>
        <w:t>на</w:t>
      </w:r>
      <w:r w:rsidRPr="00B830B2">
        <w:rPr>
          <w:spacing w:val="1"/>
          <w:lang w:eastAsia="en-US"/>
        </w:rPr>
        <w:t xml:space="preserve"> </w:t>
      </w:r>
      <w:r w:rsidRPr="00B830B2">
        <w:rPr>
          <w:lang w:eastAsia="en-US"/>
        </w:rPr>
        <w:t>официальном</w:t>
      </w:r>
      <w:r w:rsidRPr="00B830B2">
        <w:rPr>
          <w:spacing w:val="-2"/>
          <w:lang w:eastAsia="en-US"/>
        </w:rPr>
        <w:t xml:space="preserve"> </w:t>
      </w:r>
      <w:r w:rsidRPr="00B830B2">
        <w:rPr>
          <w:lang w:eastAsia="en-US"/>
        </w:rPr>
        <w:t>сайте</w:t>
      </w:r>
      <w:r w:rsidRPr="00B830B2">
        <w:rPr>
          <w:spacing w:val="-5"/>
          <w:lang w:eastAsia="en-US"/>
        </w:rPr>
        <w:t xml:space="preserve"> </w:t>
      </w:r>
      <w:r w:rsidRPr="00B830B2">
        <w:rPr>
          <w:lang w:eastAsia="en-US"/>
        </w:rPr>
        <w:t>торгов</w:t>
      </w:r>
      <w:r w:rsidRPr="00B830B2">
        <w:rPr>
          <w:spacing w:val="-4"/>
          <w:lang w:eastAsia="en-US"/>
        </w:rPr>
        <w:t xml:space="preserve"> </w:t>
      </w:r>
      <w:r w:rsidRPr="00B830B2">
        <w:rPr>
          <w:lang w:eastAsia="en-US"/>
        </w:rPr>
        <w:t>извещения</w:t>
      </w:r>
      <w:r w:rsidRPr="00B830B2">
        <w:rPr>
          <w:spacing w:val="-5"/>
          <w:lang w:eastAsia="en-US"/>
        </w:rPr>
        <w:t xml:space="preserve"> </w:t>
      </w:r>
      <w:r w:rsidRPr="00B830B2">
        <w:rPr>
          <w:lang w:eastAsia="en-US"/>
        </w:rPr>
        <w:t>о</w:t>
      </w:r>
      <w:r w:rsidRPr="00B830B2">
        <w:rPr>
          <w:spacing w:val="-5"/>
          <w:lang w:eastAsia="en-US"/>
        </w:rPr>
        <w:t xml:space="preserve"> </w:t>
      </w:r>
      <w:r w:rsidRPr="00B830B2">
        <w:rPr>
          <w:lang w:eastAsia="en-US"/>
        </w:rPr>
        <w:t>проведении</w:t>
      </w:r>
      <w:r w:rsidRPr="00B830B2">
        <w:rPr>
          <w:spacing w:val="-2"/>
          <w:lang w:eastAsia="en-US"/>
        </w:rPr>
        <w:t xml:space="preserve"> </w:t>
      </w:r>
      <w:r w:rsidRPr="00B830B2">
        <w:rPr>
          <w:lang w:eastAsia="en-US"/>
        </w:rPr>
        <w:t>конкурса</w:t>
      </w:r>
      <w:r w:rsidRPr="00B830B2">
        <w:rPr>
          <w:spacing w:val="-2"/>
          <w:lang w:eastAsia="en-US"/>
        </w:rPr>
        <w:t xml:space="preserve"> </w:t>
      </w:r>
      <w:r w:rsidRPr="00B830B2">
        <w:rPr>
          <w:lang w:eastAsia="en-US"/>
        </w:rPr>
        <w:t>не</w:t>
      </w:r>
      <w:r w:rsidRPr="00B830B2">
        <w:rPr>
          <w:spacing w:val="-2"/>
          <w:lang w:eastAsia="en-US"/>
        </w:rPr>
        <w:t xml:space="preserve"> </w:t>
      </w:r>
      <w:r w:rsidRPr="00B830B2">
        <w:rPr>
          <w:lang w:eastAsia="en-US"/>
        </w:rPr>
        <w:t>допускается.</w:t>
      </w:r>
    </w:p>
    <w:p w:rsidR="00B830B2" w:rsidRPr="00716EF6" w:rsidRDefault="00E1453C" w:rsidP="00716EF6">
      <w:pPr>
        <w:pStyle w:val="af1"/>
        <w:widowControl w:val="0"/>
        <w:numPr>
          <w:ilvl w:val="1"/>
          <w:numId w:val="2"/>
        </w:numPr>
        <w:tabs>
          <w:tab w:val="left" w:pos="0"/>
          <w:tab w:val="left" w:pos="284"/>
          <w:tab w:val="left" w:pos="993"/>
        </w:tabs>
        <w:suppressAutoHyphens w:val="0"/>
        <w:autoSpaceDE w:val="0"/>
        <w:autoSpaceDN w:val="0"/>
        <w:spacing w:after="0"/>
        <w:ind w:left="0" w:firstLine="426"/>
        <w:rPr>
          <w:rFonts w:ascii="Times New Roman" w:hAnsi="Times New Roman"/>
          <w:sz w:val="24"/>
          <w:szCs w:val="24"/>
          <w:lang w:eastAsia="en-US"/>
        </w:rPr>
      </w:pPr>
      <w:r w:rsidRPr="00B830B2">
        <w:rPr>
          <w:rFonts w:ascii="Times New Roman" w:hAnsi="Times New Roman"/>
          <w:sz w:val="24"/>
          <w:szCs w:val="24"/>
          <w:lang w:eastAsia="en-US"/>
        </w:rPr>
        <w:t>Организатор</w:t>
      </w:r>
      <w:r w:rsidRPr="00B830B2">
        <w:rPr>
          <w:rFonts w:ascii="Times New Roman" w:hAnsi="Times New Roman"/>
          <w:spacing w:val="-7"/>
          <w:sz w:val="24"/>
          <w:szCs w:val="24"/>
          <w:lang w:eastAsia="en-US"/>
        </w:rPr>
        <w:t xml:space="preserve"> </w:t>
      </w:r>
      <w:r w:rsidRPr="00B830B2">
        <w:rPr>
          <w:rFonts w:ascii="Times New Roman" w:hAnsi="Times New Roman"/>
          <w:sz w:val="24"/>
          <w:szCs w:val="24"/>
          <w:lang w:eastAsia="en-US"/>
        </w:rPr>
        <w:t>конкурса</w:t>
      </w:r>
      <w:r w:rsidRPr="00B830B2">
        <w:rPr>
          <w:rFonts w:ascii="Times New Roman" w:hAnsi="Times New Roman"/>
          <w:spacing w:val="-6"/>
          <w:sz w:val="24"/>
          <w:szCs w:val="24"/>
          <w:lang w:eastAsia="en-US"/>
        </w:rPr>
        <w:t xml:space="preserve"> </w:t>
      </w:r>
      <w:r w:rsidRPr="00B830B2">
        <w:rPr>
          <w:rFonts w:ascii="Times New Roman" w:hAnsi="Times New Roman"/>
          <w:sz w:val="24"/>
          <w:szCs w:val="24"/>
          <w:lang w:eastAsia="en-US"/>
        </w:rPr>
        <w:t>вправе</w:t>
      </w:r>
      <w:r w:rsidRPr="00B830B2">
        <w:rPr>
          <w:rFonts w:ascii="Times New Roman" w:hAnsi="Times New Roman"/>
          <w:spacing w:val="-7"/>
          <w:sz w:val="24"/>
          <w:szCs w:val="24"/>
          <w:lang w:eastAsia="en-US"/>
        </w:rPr>
        <w:t xml:space="preserve"> </w:t>
      </w:r>
      <w:r w:rsidRPr="00B830B2">
        <w:rPr>
          <w:rFonts w:ascii="Times New Roman" w:hAnsi="Times New Roman"/>
          <w:sz w:val="24"/>
          <w:szCs w:val="24"/>
          <w:lang w:eastAsia="en-US"/>
        </w:rPr>
        <w:t>принять</w:t>
      </w:r>
      <w:r w:rsidRPr="00B830B2">
        <w:rPr>
          <w:rFonts w:ascii="Times New Roman" w:hAnsi="Times New Roman"/>
          <w:spacing w:val="-6"/>
          <w:sz w:val="24"/>
          <w:szCs w:val="24"/>
          <w:lang w:eastAsia="en-US"/>
        </w:rPr>
        <w:t xml:space="preserve"> </w:t>
      </w:r>
      <w:r w:rsidRPr="00B830B2">
        <w:rPr>
          <w:rFonts w:ascii="Times New Roman" w:hAnsi="Times New Roman"/>
          <w:sz w:val="24"/>
          <w:szCs w:val="24"/>
          <w:lang w:eastAsia="en-US"/>
        </w:rPr>
        <w:t>решение</w:t>
      </w:r>
      <w:r w:rsidRPr="00B830B2">
        <w:rPr>
          <w:rFonts w:ascii="Times New Roman" w:hAnsi="Times New Roman"/>
          <w:spacing w:val="-7"/>
          <w:sz w:val="24"/>
          <w:szCs w:val="24"/>
          <w:lang w:eastAsia="en-US"/>
        </w:rPr>
        <w:t xml:space="preserve"> </w:t>
      </w:r>
      <w:r w:rsidRPr="00B830B2">
        <w:rPr>
          <w:rFonts w:ascii="Times New Roman" w:hAnsi="Times New Roman"/>
          <w:sz w:val="24"/>
          <w:szCs w:val="24"/>
          <w:lang w:eastAsia="en-US"/>
        </w:rPr>
        <w:t>о</w:t>
      </w:r>
      <w:r w:rsidRPr="00B830B2">
        <w:rPr>
          <w:rFonts w:ascii="Times New Roman" w:hAnsi="Times New Roman"/>
          <w:spacing w:val="-6"/>
          <w:sz w:val="24"/>
          <w:szCs w:val="24"/>
          <w:lang w:eastAsia="en-US"/>
        </w:rPr>
        <w:t xml:space="preserve"> </w:t>
      </w:r>
      <w:r w:rsidRPr="00B830B2">
        <w:rPr>
          <w:rFonts w:ascii="Times New Roman" w:hAnsi="Times New Roman"/>
          <w:sz w:val="24"/>
          <w:szCs w:val="24"/>
          <w:lang w:eastAsia="en-US"/>
        </w:rPr>
        <w:t>внесении</w:t>
      </w:r>
      <w:r w:rsidRPr="00B830B2">
        <w:rPr>
          <w:rFonts w:ascii="Times New Roman" w:hAnsi="Times New Roman"/>
          <w:spacing w:val="-6"/>
          <w:sz w:val="24"/>
          <w:szCs w:val="24"/>
          <w:lang w:eastAsia="en-US"/>
        </w:rPr>
        <w:t xml:space="preserve"> </w:t>
      </w:r>
      <w:r w:rsidRPr="00B830B2">
        <w:rPr>
          <w:rFonts w:ascii="Times New Roman" w:hAnsi="Times New Roman"/>
          <w:sz w:val="24"/>
          <w:szCs w:val="24"/>
          <w:lang w:eastAsia="en-US"/>
        </w:rPr>
        <w:t>изменений</w:t>
      </w:r>
      <w:r w:rsidRPr="00B830B2">
        <w:rPr>
          <w:rFonts w:ascii="Times New Roman" w:hAnsi="Times New Roman"/>
          <w:spacing w:val="-6"/>
          <w:sz w:val="24"/>
          <w:szCs w:val="24"/>
          <w:lang w:eastAsia="en-US"/>
        </w:rPr>
        <w:t xml:space="preserve"> </w:t>
      </w:r>
      <w:r w:rsidRPr="00B830B2">
        <w:rPr>
          <w:rFonts w:ascii="Times New Roman" w:hAnsi="Times New Roman"/>
          <w:sz w:val="24"/>
          <w:szCs w:val="24"/>
          <w:lang w:eastAsia="en-US"/>
        </w:rPr>
        <w:t>в</w:t>
      </w:r>
      <w:r w:rsidRPr="00B830B2">
        <w:rPr>
          <w:rFonts w:ascii="Times New Roman" w:hAnsi="Times New Roman"/>
          <w:spacing w:val="-67"/>
          <w:sz w:val="24"/>
          <w:szCs w:val="24"/>
          <w:lang w:eastAsia="en-US"/>
        </w:rPr>
        <w:t xml:space="preserve"> </w:t>
      </w:r>
      <w:r w:rsidR="00716EF6">
        <w:rPr>
          <w:rFonts w:ascii="Times New Roman" w:hAnsi="Times New Roman"/>
          <w:spacing w:val="-67"/>
          <w:sz w:val="24"/>
          <w:szCs w:val="24"/>
          <w:lang w:eastAsia="en-US"/>
        </w:rPr>
        <w:t xml:space="preserve"> </w:t>
      </w:r>
      <w:r w:rsidRPr="00B830B2">
        <w:rPr>
          <w:rFonts w:ascii="Times New Roman" w:hAnsi="Times New Roman"/>
          <w:sz w:val="24"/>
          <w:szCs w:val="24"/>
          <w:lang w:eastAsia="en-US"/>
        </w:rPr>
        <w:t>извещение</w:t>
      </w:r>
      <w:r w:rsidRPr="00B830B2">
        <w:rPr>
          <w:rFonts w:ascii="Times New Roman" w:hAnsi="Times New Roman"/>
          <w:spacing w:val="1"/>
          <w:sz w:val="24"/>
          <w:szCs w:val="24"/>
          <w:lang w:eastAsia="en-US"/>
        </w:rPr>
        <w:t xml:space="preserve"> </w:t>
      </w:r>
      <w:r w:rsidRPr="00B830B2">
        <w:rPr>
          <w:rFonts w:ascii="Times New Roman" w:hAnsi="Times New Roman"/>
          <w:sz w:val="24"/>
          <w:szCs w:val="24"/>
          <w:lang w:eastAsia="en-US"/>
        </w:rPr>
        <w:t>о</w:t>
      </w:r>
      <w:r w:rsidRPr="00B830B2">
        <w:rPr>
          <w:rFonts w:ascii="Times New Roman" w:hAnsi="Times New Roman"/>
          <w:spacing w:val="1"/>
          <w:sz w:val="24"/>
          <w:szCs w:val="24"/>
          <w:lang w:eastAsia="en-US"/>
        </w:rPr>
        <w:t xml:space="preserve"> </w:t>
      </w:r>
      <w:r w:rsidRPr="00B830B2">
        <w:rPr>
          <w:rFonts w:ascii="Times New Roman" w:hAnsi="Times New Roman"/>
          <w:sz w:val="24"/>
          <w:szCs w:val="24"/>
          <w:lang w:eastAsia="en-US"/>
        </w:rPr>
        <w:t>проведении</w:t>
      </w:r>
      <w:r w:rsidRPr="00B830B2">
        <w:rPr>
          <w:rFonts w:ascii="Times New Roman" w:hAnsi="Times New Roman"/>
          <w:spacing w:val="1"/>
          <w:sz w:val="24"/>
          <w:szCs w:val="24"/>
          <w:lang w:eastAsia="en-US"/>
        </w:rPr>
        <w:t xml:space="preserve"> </w:t>
      </w:r>
      <w:r w:rsidRPr="00B830B2">
        <w:rPr>
          <w:rFonts w:ascii="Times New Roman" w:hAnsi="Times New Roman"/>
          <w:sz w:val="24"/>
          <w:szCs w:val="24"/>
          <w:lang w:eastAsia="en-US"/>
        </w:rPr>
        <w:t>конкурса</w:t>
      </w:r>
      <w:r w:rsidRPr="00B830B2">
        <w:rPr>
          <w:rFonts w:ascii="Times New Roman" w:hAnsi="Times New Roman"/>
          <w:spacing w:val="1"/>
          <w:sz w:val="24"/>
          <w:szCs w:val="24"/>
          <w:lang w:eastAsia="en-US"/>
        </w:rPr>
        <w:t xml:space="preserve"> </w:t>
      </w:r>
      <w:r w:rsidRPr="00B830B2">
        <w:rPr>
          <w:rFonts w:ascii="Times New Roman" w:hAnsi="Times New Roman"/>
          <w:sz w:val="24"/>
          <w:szCs w:val="24"/>
          <w:lang w:eastAsia="en-US"/>
        </w:rPr>
        <w:t>не</w:t>
      </w:r>
      <w:r w:rsidRPr="00B830B2">
        <w:rPr>
          <w:rFonts w:ascii="Times New Roman" w:hAnsi="Times New Roman"/>
          <w:spacing w:val="1"/>
          <w:sz w:val="24"/>
          <w:szCs w:val="24"/>
          <w:lang w:eastAsia="en-US"/>
        </w:rPr>
        <w:t xml:space="preserve"> </w:t>
      </w:r>
      <w:r w:rsidRPr="00B830B2">
        <w:rPr>
          <w:rFonts w:ascii="Times New Roman" w:hAnsi="Times New Roman"/>
          <w:sz w:val="24"/>
          <w:szCs w:val="24"/>
          <w:lang w:eastAsia="en-US"/>
        </w:rPr>
        <w:t>позднее,</w:t>
      </w:r>
      <w:r w:rsidRPr="00B830B2">
        <w:rPr>
          <w:rFonts w:ascii="Times New Roman" w:hAnsi="Times New Roman"/>
          <w:spacing w:val="1"/>
          <w:sz w:val="24"/>
          <w:szCs w:val="24"/>
          <w:lang w:eastAsia="en-US"/>
        </w:rPr>
        <w:t xml:space="preserve"> </w:t>
      </w:r>
      <w:r w:rsidRPr="00B830B2">
        <w:rPr>
          <w:rFonts w:ascii="Times New Roman" w:hAnsi="Times New Roman"/>
          <w:sz w:val="24"/>
          <w:szCs w:val="24"/>
          <w:lang w:eastAsia="en-US"/>
        </w:rPr>
        <w:t>чем</w:t>
      </w:r>
      <w:r w:rsidRPr="00B830B2">
        <w:rPr>
          <w:rFonts w:ascii="Times New Roman" w:hAnsi="Times New Roman"/>
          <w:spacing w:val="1"/>
          <w:sz w:val="24"/>
          <w:szCs w:val="24"/>
          <w:lang w:eastAsia="en-US"/>
        </w:rPr>
        <w:t xml:space="preserve"> </w:t>
      </w:r>
      <w:r w:rsidRPr="00B830B2">
        <w:rPr>
          <w:rFonts w:ascii="Times New Roman" w:hAnsi="Times New Roman"/>
          <w:sz w:val="24"/>
          <w:szCs w:val="24"/>
          <w:lang w:eastAsia="en-US"/>
        </w:rPr>
        <w:t>за</w:t>
      </w:r>
      <w:r w:rsidRPr="00B830B2">
        <w:rPr>
          <w:rFonts w:ascii="Times New Roman" w:hAnsi="Times New Roman"/>
          <w:spacing w:val="1"/>
          <w:sz w:val="24"/>
          <w:szCs w:val="24"/>
          <w:lang w:eastAsia="en-US"/>
        </w:rPr>
        <w:t xml:space="preserve"> </w:t>
      </w:r>
      <w:r w:rsidRPr="00B830B2">
        <w:rPr>
          <w:rFonts w:ascii="Times New Roman" w:hAnsi="Times New Roman"/>
          <w:sz w:val="24"/>
          <w:szCs w:val="24"/>
          <w:lang w:eastAsia="en-US"/>
        </w:rPr>
        <w:t>пять</w:t>
      </w:r>
      <w:r w:rsidRPr="00B830B2">
        <w:rPr>
          <w:rFonts w:ascii="Times New Roman" w:hAnsi="Times New Roman"/>
          <w:spacing w:val="1"/>
          <w:sz w:val="24"/>
          <w:szCs w:val="24"/>
          <w:lang w:eastAsia="en-US"/>
        </w:rPr>
        <w:t xml:space="preserve"> </w:t>
      </w:r>
      <w:r w:rsidRPr="00B830B2">
        <w:rPr>
          <w:rFonts w:ascii="Times New Roman" w:hAnsi="Times New Roman"/>
          <w:sz w:val="24"/>
          <w:szCs w:val="24"/>
          <w:lang w:eastAsia="en-US"/>
        </w:rPr>
        <w:t>дней</w:t>
      </w:r>
      <w:r w:rsidRPr="00B830B2">
        <w:rPr>
          <w:rFonts w:ascii="Times New Roman" w:hAnsi="Times New Roman"/>
          <w:spacing w:val="1"/>
          <w:sz w:val="24"/>
          <w:szCs w:val="24"/>
          <w:lang w:eastAsia="en-US"/>
        </w:rPr>
        <w:t xml:space="preserve"> </w:t>
      </w:r>
      <w:r w:rsidRPr="00B830B2">
        <w:rPr>
          <w:rFonts w:ascii="Times New Roman" w:hAnsi="Times New Roman"/>
          <w:sz w:val="24"/>
          <w:szCs w:val="24"/>
          <w:lang w:eastAsia="en-US"/>
        </w:rPr>
        <w:t>до</w:t>
      </w:r>
      <w:r w:rsidRPr="00B830B2">
        <w:rPr>
          <w:rFonts w:ascii="Times New Roman" w:hAnsi="Times New Roman"/>
          <w:spacing w:val="1"/>
          <w:sz w:val="24"/>
          <w:szCs w:val="24"/>
          <w:lang w:eastAsia="en-US"/>
        </w:rPr>
        <w:t xml:space="preserve"> </w:t>
      </w:r>
      <w:r w:rsidRPr="00B830B2">
        <w:rPr>
          <w:rFonts w:ascii="Times New Roman" w:hAnsi="Times New Roman"/>
          <w:sz w:val="24"/>
          <w:szCs w:val="24"/>
          <w:lang w:eastAsia="en-US"/>
        </w:rPr>
        <w:t>даты</w:t>
      </w:r>
      <w:r w:rsidRPr="00B830B2">
        <w:rPr>
          <w:rFonts w:ascii="Times New Roman" w:hAnsi="Times New Roman"/>
          <w:spacing w:val="1"/>
          <w:sz w:val="24"/>
          <w:szCs w:val="24"/>
          <w:lang w:eastAsia="en-US"/>
        </w:rPr>
        <w:t xml:space="preserve"> </w:t>
      </w:r>
      <w:r w:rsidRPr="00B830B2">
        <w:rPr>
          <w:rFonts w:ascii="Times New Roman" w:hAnsi="Times New Roman"/>
          <w:sz w:val="24"/>
          <w:szCs w:val="24"/>
          <w:lang w:eastAsia="en-US"/>
        </w:rPr>
        <w:t xml:space="preserve">окончания подачи заявок на участие в конкурсе. В течение одного дня </w:t>
      </w:r>
      <w:proofErr w:type="gramStart"/>
      <w:r w:rsidRPr="00B830B2">
        <w:rPr>
          <w:rFonts w:ascii="Times New Roman" w:hAnsi="Times New Roman"/>
          <w:sz w:val="24"/>
          <w:szCs w:val="24"/>
          <w:lang w:eastAsia="en-US"/>
        </w:rPr>
        <w:t>с даты</w:t>
      </w:r>
      <w:r w:rsidRPr="00B830B2">
        <w:rPr>
          <w:rFonts w:ascii="Times New Roman" w:hAnsi="Times New Roman"/>
          <w:spacing w:val="1"/>
          <w:sz w:val="24"/>
          <w:szCs w:val="24"/>
          <w:lang w:eastAsia="en-US"/>
        </w:rPr>
        <w:t xml:space="preserve"> </w:t>
      </w:r>
      <w:r w:rsidRPr="00B830B2">
        <w:rPr>
          <w:rFonts w:ascii="Times New Roman" w:hAnsi="Times New Roman"/>
          <w:sz w:val="24"/>
          <w:szCs w:val="24"/>
          <w:lang w:eastAsia="en-US"/>
        </w:rPr>
        <w:t>принятия</w:t>
      </w:r>
      <w:proofErr w:type="gramEnd"/>
      <w:r w:rsidRPr="00B830B2">
        <w:rPr>
          <w:rFonts w:ascii="Times New Roman" w:hAnsi="Times New Roman"/>
          <w:spacing w:val="1"/>
          <w:sz w:val="24"/>
          <w:szCs w:val="24"/>
          <w:lang w:eastAsia="en-US"/>
        </w:rPr>
        <w:t xml:space="preserve"> </w:t>
      </w:r>
      <w:r w:rsidRPr="00B830B2">
        <w:rPr>
          <w:rFonts w:ascii="Times New Roman" w:hAnsi="Times New Roman"/>
          <w:sz w:val="24"/>
          <w:szCs w:val="24"/>
          <w:lang w:eastAsia="en-US"/>
        </w:rPr>
        <w:t>указанного</w:t>
      </w:r>
      <w:r w:rsidRPr="00B830B2">
        <w:rPr>
          <w:rFonts w:ascii="Times New Roman" w:hAnsi="Times New Roman"/>
          <w:spacing w:val="1"/>
          <w:sz w:val="24"/>
          <w:szCs w:val="24"/>
          <w:lang w:eastAsia="en-US"/>
        </w:rPr>
        <w:t xml:space="preserve"> </w:t>
      </w:r>
      <w:r w:rsidRPr="00B830B2">
        <w:rPr>
          <w:rFonts w:ascii="Times New Roman" w:hAnsi="Times New Roman"/>
          <w:sz w:val="24"/>
          <w:szCs w:val="24"/>
          <w:lang w:eastAsia="en-US"/>
        </w:rPr>
        <w:t>решения</w:t>
      </w:r>
      <w:r w:rsidRPr="00B830B2">
        <w:rPr>
          <w:rFonts w:ascii="Times New Roman" w:hAnsi="Times New Roman"/>
          <w:spacing w:val="1"/>
          <w:sz w:val="24"/>
          <w:szCs w:val="24"/>
          <w:lang w:eastAsia="en-US"/>
        </w:rPr>
        <w:t xml:space="preserve"> </w:t>
      </w:r>
      <w:r w:rsidRPr="00B830B2">
        <w:rPr>
          <w:rFonts w:ascii="Times New Roman" w:hAnsi="Times New Roman"/>
          <w:sz w:val="24"/>
          <w:szCs w:val="24"/>
          <w:lang w:eastAsia="en-US"/>
        </w:rPr>
        <w:t>такие</w:t>
      </w:r>
      <w:r w:rsidRPr="00B830B2">
        <w:rPr>
          <w:rFonts w:ascii="Times New Roman" w:hAnsi="Times New Roman"/>
          <w:spacing w:val="1"/>
          <w:sz w:val="24"/>
          <w:szCs w:val="24"/>
          <w:lang w:eastAsia="en-US"/>
        </w:rPr>
        <w:t xml:space="preserve"> </w:t>
      </w:r>
      <w:r w:rsidRPr="00B830B2">
        <w:rPr>
          <w:rFonts w:ascii="Times New Roman" w:hAnsi="Times New Roman"/>
          <w:sz w:val="24"/>
          <w:szCs w:val="24"/>
          <w:lang w:eastAsia="en-US"/>
        </w:rPr>
        <w:t>изменения</w:t>
      </w:r>
      <w:r w:rsidRPr="00B830B2">
        <w:rPr>
          <w:rFonts w:ascii="Times New Roman" w:hAnsi="Times New Roman"/>
          <w:spacing w:val="1"/>
          <w:sz w:val="24"/>
          <w:szCs w:val="24"/>
          <w:lang w:eastAsia="en-US"/>
        </w:rPr>
        <w:t xml:space="preserve"> </w:t>
      </w:r>
      <w:r w:rsidRPr="00B830B2">
        <w:rPr>
          <w:rFonts w:ascii="Times New Roman" w:hAnsi="Times New Roman"/>
          <w:sz w:val="24"/>
          <w:szCs w:val="24"/>
          <w:lang w:eastAsia="en-US"/>
        </w:rPr>
        <w:t>размещаются</w:t>
      </w:r>
      <w:r w:rsidRPr="00B830B2">
        <w:rPr>
          <w:rFonts w:ascii="Times New Roman" w:hAnsi="Times New Roman"/>
          <w:spacing w:val="1"/>
          <w:sz w:val="24"/>
          <w:szCs w:val="24"/>
          <w:lang w:eastAsia="en-US"/>
        </w:rPr>
        <w:t xml:space="preserve"> </w:t>
      </w:r>
      <w:r w:rsidRPr="00B830B2">
        <w:rPr>
          <w:rFonts w:ascii="Times New Roman" w:hAnsi="Times New Roman"/>
          <w:sz w:val="24"/>
          <w:szCs w:val="24"/>
          <w:lang w:eastAsia="en-US"/>
        </w:rPr>
        <w:t>организатором</w:t>
      </w:r>
      <w:r w:rsidRPr="00B830B2">
        <w:rPr>
          <w:rFonts w:ascii="Times New Roman" w:hAnsi="Times New Roman"/>
          <w:spacing w:val="-67"/>
          <w:sz w:val="24"/>
          <w:szCs w:val="24"/>
          <w:lang w:eastAsia="en-US"/>
        </w:rPr>
        <w:t xml:space="preserve"> </w:t>
      </w:r>
      <w:r w:rsidR="00716EF6">
        <w:rPr>
          <w:rFonts w:ascii="Times New Roman" w:hAnsi="Times New Roman"/>
          <w:spacing w:val="-67"/>
          <w:sz w:val="24"/>
          <w:szCs w:val="24"/>
          <w:lang w:eastAsia="en-US"/>
        </w:rPr>
        <w:t xml:space="preserve">                   </w:t>
      </w:r>
      <w:r w:rsidRPr="00716EF6">
        <w:rPr>
          <w:rFonts w:ascii="Times New Roman" w:hAnsi="Times New Roman"/>
          <w:sz w:val="24"/>
          <w:szCs w:val="24"/>
          <w:lang w:eastAsia="en-US"/>
        </w:rPr>
        <w:t>конкурса или специализированной организацией на официальном сайте торгов.</w:t>
      </w:r>
      <w:r w:rsidRPr="00716EF6">
        <w:rPr>
          <w:rFonts w:ascii="Times New Roman" w:hAnsi="Times New Roman"/>
          <w:spacing w:val="1"/>
          <w:sz w:val="24"/>
          <w:szCs w:val="24"/>
          <w:lang w:eastAsia="en-US"/>
        </w:rPr>
        <w:t xml:space="preserve"> </w:t>
      </w:r>
      <w:r w:rsidRPr="00716EF6">
        <w:rPr>
          <w:rFonts w:ascii="Times New Roman" w:hAnsi="Times New Roman"/>
          <w:sz w:val="24"/>
          <w:szCs w:val="24"/>
          <w:lang w:eastAsia="en-US"/>
        </w:rPr>
        <w:t>При этом срок подачи заявок на участие в конкурсе должен быть продлен таким</w:t>
      </w:r>
      <w:r w:rsidRPr="00716EF6">
        <w:rPr>
          <w:rFonts w:ascii="Times New Roman" w:hAnsi="Times New Roman"/>
          <w:spacing w:val="-67"/>
          <w:sz w:val="24"/>
          <w:szCs w:val="24"/>
          <w:lang w:eastAsia="en-US"/>
        </w:rPr>
        <w:t xml:space="preserve"> </w:t>
      </w:r>
      <w:r w:rsidRPr="00716EF6">
        <w:rPr>
          <w:rFonts w:ascii="Times New Roman" w:hAnsi="Times New Roman"/>
          <w:sz w:val="24"/>
          <w:szCs w:val="24"/>
          <w:lang w:eastAsia="en-US"/>
        </w:rPr>
        <w:t xml:space="preserve">образом, чтобы </w:t>
      </w:r>
      <w:proofErr w:type="gramStart"/>
      <w:r w:rsidRPr="00716EF6">
        <w:rPr>
          <w:rFonts w:ascii="Times New Roman" w:hAnsi="Times New Roman"/>
          <w:sz w:val="24"/>
          <w:szCs w:val="24"/>
          <w:lang w:eastAsia="en-US"/>
        </w:rPr>
        <w:t>с даты размещения</w:t>
      </w:r>
      <w:proofErr w:type="gramEnd"/>
      <w:r w:rsidRPr="00716EF6">
        <w:rPr>
          <w:rFonts w:ascii="Times New Roman" w:hAnsi="Times New Roman"/>
          <w:sz w:val="24"/>
          <w:szCs w:val="24"/>
          <w:lang w:eastAsia="en-US"/>
        </w:rPr>
        <w:t xml:space="preserve"> на официальном сайте торгов внесенных</w:t>
      </w:r>
      <w:r w:rsidRPr="00716EF6">
        <w:rPr>
          <w:rFonts w:ascii="Times New Roman" w:hAnsi="Times New Roman"/>
          <w:spacing w:val="1"/>
          <w:sz w:val="24"/>
          <w:szCs w:val="24"/>
          <w:lang w:eastAsia="en-US"/>
        </w:rPr>
        <w:t xml:space="preserve"> </w:t>
      </w:r>
      <w:r w:rsidRPr="00716EF6">
        <w:rPr>
          <w:rFonts w:ascii="Times New Roman" w:hAnsi="Times New Roman"/>
          <w:sz w:val="24"/>
          <w:szCs w:val="24"/>
          <w:lang w:eastAsia="en-US"/>
        </w:rPr>
        <w:t>изменений</w:t>
      </w:r>
      <w:r w:rsidRPr="00716EF6">
        <w:rPr>
          <w:rFonts w:ascii="Times New Roman" w:hAnsi="Times New Roman"/>
          <w:spacing w:val="-16"/>
          <w:sz w:val="24"/>
          <w:szCs w:val="24"/>
          <w:lang w:eastAsia="en-US"/>
        </w:rPr>
        <w:t xml:space="preserve"> </w:t>
      </w:r>
      <w:r w:rsidRPr="00716EF6">
        <w:rPr>
          <w:rFonts w:ascii="Times New Roman" w:hAnsi="Times New Roman"/>
          <w:sz w:val="24"/>
          <w:szCs w:val="24"/>
          <w:lang w:eastAsia="en-US"/>
        </w:rPr>
        <w:t>в</w:t>
      </w:r>
      <w:r w:rsidRPr="00716EF6">
        <w:rPr>
          <w:rFonts w:ascii="Times New Roman" w:hAnsi="Times New Roman"/>
          <w:spacing w:val="-16"/>
          <w:sz w:val="24"/>
          <w:szCs w:val="24"/>
          <w:lang w:eastAsia="en-US"/>
        </w:rPr>
        <w:t xml:space="preserve"> </w:t>
      </w:r>
      <w:r w:rsidRPr="00716EF6">
        <w:rPr>
          <w:rFonts w:ascii="Times New Roman" w:hAnsi="Times New Roman"/>
          <w:sz w:val="24"/>
          <w:szCs w:val="24"/>
          <w:lang w:eastAsia="en-US"/>
        </w:rPr>
        <w:t>извещение</w:t>
      </w:r>
      <w:r w:rsidRPr="00716EF6">
        <w:rPr>
          <w:rFonts w:ascii="Times New Roman" w:hAnsi="Times New Roman"/>
          <w:spacing w:val="-17"/>
          <w:sz w:val="24"/>
          <w:szCs w:val="24"/>
          <w:lang w:eastAsia="en-US"/>
        </w:rPr>
        <w:t xml:space="preserve"> </w:t>
      </w:r>
      <w:r w:rsidRPr="00716EF6">
        <w:rPr>
          <w:rFonts w:ascii="Times New Roman" w:hAnsi="Times New Roman"/>
          <w:sz w:val="24"/>
          <w:szCs w:val="24"/>
          <w:lang w:eastAsia="en-US"/>
        </w:rPr>
        <w:t>о</w:t>
      </w:r>
      <w:r w:rsidRPr="00716EF6">
        <w:rPr>
          <w:rFonts w:ascii="Times New Roman" w:hAnsi="Times New Roman"/>
          <w:spacing w:val="-16"/>
          <w:sz w:val="24"/>
          <w:szCs w:val="24"/>
          <w:lang w:eastAsia="en-US"/>
        </w:rPr>
        <w:t xml:space="preserve"> </w:t>
      </w:r>
      <w:r w:rsidRPr="00716EF6">
        <w:rPr>
          <w:rFonts w:ascii="Times New Roman" w:hAnsi="Times New Roman"/>
          <w:sz w:val="24"/>
          <w:szCs w:val="24"/>
          <w:lang w:eastAsia="en-US"/>
        </w:rPr>
        <w:t>проведении</w:t>
      </w:r>
      <w:r w:rsidRPr="00716EF6">
        <w:rPr>
          <w:rFonts w:ascii="Times New Roman" w:hAnsi="Times New Roman"/>
          <w:spacing w:val="-16"/>
          <w:sz w:val="24"/>
          <w:szCs w:val="24"/>
          <w:lang w:eastAsia="en-US"/>
        </w:rPr>
        <w:t xml:space="preserve"> </w:t>
      </w:r>
      <w:r w:rsidRPr="00716EF6">
        <w:rPr>
          <w:rFonts w:ascii="Times New Roman" w:hAnsi="Times New Roman"/>
          <w:sz w:val="24"/>
          <w:szCs w:val="24"/>
          <w:lang w:eastAsia="en-US"/>
        </w:rPr>
        <w:t>конкурса</w:t>
      </w:r>
      <w:r w:rsidRPr="00716EF6">
        <w:rPr>
          <w:rFonts w:ascii="Times New Roman" w:hAnsi="Times New Roman"/>
          <w:spacing w:val="-17"/>
          <w:sz w:val="24"/>
          <w:szCs w:val="24"/>
          <w:lang w:eastAsia="en-US"/>
        </w:rPr>
        <w:t xml:space="preserve"> </w:t>
      </w:r>
      <w:r w:rsidRPr="00716EF6">
        <w:rPr>
          <w:rFonts w:ascii="Times New Roman" w:hAnsi="Times New Roman"/>
          <w:sz w:val="24"/>
          <w:szCs w:val="24"/>
          <w:lang w:eastAsia="en-US"/>
        </w:rPr>
        <w:t>до</w:t>
      </w:r>
      <w:r w:rsidRPr="00716EF6">
        <w:rPr>
          <w:rFonts w:ascii="Times New Roman" w:hAnsi="Times New Roman"/>
          <w:spacing w:val="-16"/>
          <w:sz w:val="24"/>
          <w:szCs w:val="24"/>
          <w:lang w:eastAsia="en-US"/>
        </w:rPr>
        <w:t xml:space="preserve"> </w:t>
      </w:r>
      <w:r w:rsidRPr="00716EF6">
        <w:rPr>
          <w:rFonts w:ascii="Times New Roman" w:hAnsi="Times New Roman"/>
          <w:sz w:val="24"/>
          <w:szCs w:val="24"/>
          <w:lang w:eastAsia="en-US"/>
        </w:rPr>
        <w:t>даты</w:t>
      </w:r>
      <w:r w:rsidRPr="00716EF6">
        <w:rPr>
          <w:rFonts w:ascii="Times New Roman" w:hAnsi="Times New Roman"/>
          <w:spacing w:val="-16"/>
          <w:sz w:val="24"/>
          <w:szCs w:val="24"/>
          <w:lang w:eastAsia="en-US"/>
        </w:rPr>
        <w:t xml:space="preserve"> </w:t>
      </w:r>
      <w:r w:rsidRPr="00716EF6">
        <w:rPr>
          <w:rFonts w:ascii="Times New Roman" w:hAnsi="Times New Roman"/>
          <w:sz w:val="24"/>
          <w:szCs w:val="24"/>
          <w:lang w:eastAsia="en-US"/>
        </w:rPr>
        <w:t>окончания</w:t>
      </w:r>
      <w:r w:rsidRPr="00716EF6">
        <w:rPr>
          <w:rFonts w:ascii="Times New Roman" w:hAnsi="Times New Roman"/>
          <w:spacing w:val="-17"/>
          <w:sz w:val="24"/>
          <w:szCs w:val="24"/>
          <w:lang w:eastAsia="en-US"/>
        </w:rPr>
        <w:t xml:space="preserve"> </w:t>
      </w:r>
      <w:r w:rsidRPr="00716EF6">
        <w:rPr>
          <w:rFonts w:ascii="Times New Roman" w:hAnsi="Times New Roman"/>
          <w:sz w:val="24"/>
          <w:szCs w:val="24"/>
          <w:lang w:eastAsia="en-US"/>
        </w:rPr>
        <w:t>подачи</w:t>
      </w:r>
      <w:r w:rsidRPr="00716EF6">
        <w:rPr>
          <w:rFonts w:ascii="Times New Roman" w:hAnsi="Times New Roman"/>
          <w:spacing w:val="-16"/>
          <w:sz w:val="24"/>
          <w:szCs w:val="24"/>
          <w:lang w:eastAsia="en-US"/>
        </w:rPr>
        <w:t xml:space="preserve"> </w:t>
      </w:r>
      <w:r w:rsidRPr="00716EF6">
        <w:rPr>
          <w:rFonts w:ascii="Times New Roman" w:hAnsi="Times New Roman"/>
          <w:sz w:val="24"/>
          <w:szCs w:val="24"/>
          <w:lang w:eastAsia="en-US"/>
        </w:rPr>
        <w:t>заявок</w:t>
      </w:r>
      <w:r w:rsidRPr="00716EF6">
        <w:rPr>
          <w:rFonts w:ascii="Times New Roman" w:hAnsi="Times New Roman"/>
          <w:spacing w:val="-68"/>
          <w:sz w:val="24"/>
          <w:szCs w:val="24"/>
          <w:lang w:eastAsia="en-US"/>
        </w:rPr>
        <w:t xml:space="preserve"> </w:t>
      </w:r>
      <w:r w:rsidRPr="00716EF6">
        <w:rPr>
          <w:rFonts w:ascii="Times New Roman" w:hAnsi="Times New Roman"/>
          <w:sz w:val="24"/>
          <w:szCs w:val="24"/>
          <w:lang w:eastAsia="en-US"/>
        </w:rPr>
        <w:t>на</w:t>
      </w:r>
      <w:r w:rsidRPr="00716EF6">
        <w:rPr>
          <w:rFonts w:ascii="Times New Roman" w:hAnsi="Times New Roman"/>
          <w:spacing w:val="-1"/>
          <w:sz w:val="24"/>
          <w:szCs w:val="24"/>
          <w:lang w:eastAsia="en-US"/>
        </w:rPr>
        <w:t xml:space="preserve"> </w:t>
      </w:r>
      <w:r w:rsidRPr="00716EF6">
        <w:rPr>
          <w:rFonts w:ascii="Times New Roman" w:hAnsi="Times New Roman"/>
          <w:sz w:val="24"/>
          <w:szCs w:val="24"/>
          <w:lang w:eastAsia="en-US"/>
        </w:rPr>
        <w:t>участие в</w:t>
      </w:r>
      <w:r w:rsidRPr="00716EF6">
        <w:rPr>
          <w:rFonts w:ascii="Times New Roman" w:hAnsi="Times New Roman"/>
          <w:spacing w:val="-1"/>
          <w:sz w:val="24"/>
          <w:szCs w:val="24"/>
          <w:lang w:eastAsia="en-US"/>
        </w:rPr>
        <w:t xml:space="preserve"> </w:t>
      </w:r>
      <w:r w:rsidRPr="00716EF6">
        <w:rPr>
          <w:rFonts w:ascii="Times New Roman" w:hAnsi="Times New Roman"/>
          <w:sz w:val="24"/>
          <w:szCs w:val="24"/>
          <w:lang w:eastAsia="en-US"/>
        </w:rPr>
        <w:t>конкурсе</w:t>
      </w:r>
      <w:r w:rsidRPr="00716EF6">
        <w:rPr>
          <w:rFonts w:ascii="Times New Roman" w:hAnsi="Times New Roman"/>
          <w:spacing w:val="-1"/>
          <w:sz w:val="24"/>
          <w:szCs w:val="24"/>
          <w:lang w:eastAsia="en-US"/>
        </w:rPr>
        <w:t xml:space="preserve"> </w:t>
      </w:r>
      <w:r w:rsidRPr="00716EF6">
        <w:rPr>
          <w:rFonts w:ascii="Times New Roman" w:hAnsi="Times New Roman"/>
          <w:sz w:val="24"/>
          <w:szCs w:val="24"/>
          <w:lang w:eastAsia="en-US"/>
        </w:rPr>
        <w:t>он</w:t>
      </w:r>
      <w:r w:rsidRPr="00716EF6">
        <w:rPr>
          <w:rFonts w:ascii="Times New Roman" w:hAnsi="Times New Roman"/>
          <w:spacing w:val="-3"/>
          <w:sz w:val="24"/>
          <w:szCs w:val="24"/>
          <w:lang w:eastAsia="en-US"/>
        </w:rPr>
        <w:t xml:space="preserve"> </w:t>
      </w:r>
      <w:r w:rsidRPr="00716EF6">
        <w:rPr>
          <w:rFonts w:ascii="Times New Roman" w:hAnsi="Times New Roman"/>
          <w:sz w:val="24"/>
          <w:szCs w:val="24"/>
          <w:lang w:eastAsia="en-US"/>
        </w:rPr>
        <w:t>составлял</w:t>
      </w:r>
      <w:r w:rsidRPr="00716EF6">
        <w:rPr>
          <w:rFonts w:ascii="Times New Roman" w:hAnsi="Times New Roman"/>
          <w:spacing w:val="-1"/>
          <w:sz w:val="24"/>
          <w:szCs w:val="24"/>
          <w:lang w:eastAsia="en-US"/>
        </w:rPr>
        <w:t xml:space="preserve"> </w:t>
      </w:r>
      <w:r w:rsidRPr="00716EF6">
        <w:rPr>
          <w:rFonts w:ascii="Times New Roman" w:hAnsi="Times New Roman"/>
          <w:sz w:val="24"/>
          <w:szCs w:val="24"/>
          <w:lang w:eastAsia="en-US"/>
        </w:rPr>
        <w:t>не</w:t>
      </w:r>
      <w:r w:rsidRPr="00716EF6">
        <w:rPr>
          <w:rFonts w:ascii="Times New Roman" w:hAnsi="Times New Roman"/>
          <w:spacing w:val="-1"/>
          <w:sz w:val="24"/>
          <w:szCs w:val="24"/>
          <w:lang w:eastAsia="en-US"/>
        </w:rPr>
        <w:t xml:space="preserve"> </w:t>
      </w:r>
      <w:r w:rsidRPr="00716EF6">
        <w:rPr>
          <w:rFonts w:ascii="Times New Roman" w:hAnsi="Times New Roman"/>
          <w:sz w:val="24"/>
          <w:szCs w:val="24"/>
          <w:lang w:eastAsia="en-US"/>
        </w:rPr>
        <w:t>менее двадцати дней.</w:t>
      </w:r>
    </w:p>
    <w:p w:rsidR="00B830B2" w:rsidRDefault="00E1453C" w:rsidP="00B830B2">
      <w:pPr>
        <w:pStyle w:val="af1"/>
        <w:widowControl w:val="0"/>
        <w:numPr>
          <w:ilvl w:val="1"/>
          <w:numId w:val="2"/>
        </w:numPr>
        <w:tabs>
          <w:tab w:val="left" w:pos="0"/>
          <w:tab w:val="left" w:pos="284"/>
          <w:tab w:val="left" w:pos="993"/>
        </w:tabs>
        <w:suppressAutoHyphens w:val="0"/>
        <w:autoSpaceDE w:val="0"/>
        <w:autoSpaceDN w:val="0"/>
        <w:spacing w:after="0"/>
        <w:ind w:left="0" w:firstLine="426"/>
        <w:rPr>
          <w:rFonts w:ascii="Times New Roman" w:hAnsi="Times New Roman"/>
          <w:sz w:val="24"/>
          <w:szCs w:val="24"/>
          <w:lang w:eastAsia="en-US"/>
        </w:rPr>
      </w:pPr>
      <w:r w:rsidRPr="00B830B2">
        <w:rPr>
          <w:rFonts w:ascii="Times New Roman" w:hAnsi="Times New Roman"/>
          <w:sz w:val="24"/>
          <w:szCs w:val="24"/>
          <w:lang w:eastAsia="en-US"/>
        </w:rPr>
        <w:t>Организатор конкурса вправе отказаться от проведения конкурса не</w:t>
      </w:r>
      <w:r w:rsidRPr="00B830B2">
        <w:rPr>
          <w:rFonts w:ascii="Times New Roman" w:hAnsi="Times New Roman"/>
          <w:spacing w:val="1"/>
          <w:sz w:val="24"/>
          <w:szCs w:val="24"/>
          <w:lang w:eastAsia="en-US"/>
        </w:rPr>
        <w:t xml:space="preserve"> </w:t>
      </w:r>
      <w:r w:rsidRPr="00B830B2">
        <w:rPr>
          <w:rFonts w:ascii="Times New Roman" w:hAnsi="Times New Roman"/>
          <w:sz w:val="24"/>
          <w:szCs w:val="24"/>
          <w:lang w:eastAsia="en-US"/>
        </w:rPr>
        <w:t>позднее, чем за пять дней до даты окончания срока подачи заявок на участие в</w:t>
      </w:r>
      <w:r w:rsidRPr="00B830B2">
        <w:rPr>
          <w:rFonts w:ascii="Times New Roman" w:hAnsi="Times New Roman"/>
          <w:spacing w:val="1"/>
          <w:sz w:val="24"/>
          <w:szCs w:val="24"/>
          <w:lang w:eastAsia="en-US"/>
        </w:rPr>
        <w:t xml:space="preserve"> </w:t>
      </w:r>
      <w:r w:rsidRPr="00B830B2">
        <w:rPr>
          <w:rFonts w:ascii="Times New Roman" w:hAnsi="Times New Roman"/>
          <w:sz w:val="24"/>
          <w:szCs w:val="24"/>
          <w:lang w:eastAsia="en-US"/>
        </w:rPr>
        <w:t>конкурсе.</w:t>
      </w:r>
      <w:r w:rsidRPr="00B830B2">
        <w:rPr>
          <w:rFonts w:ascii="Times New Roman" w:hAnsi="Times New Roman"/>
          <w:spacing w:val="1"/>
          <w:sz w:val="24"/>
          <w:szCs w:val="24"/>
          <w:lang w:eastAsia="en-US"/>
        </w:rPr>
        <w:t xml:space="preserve"> </w:t>
      </w:r>
      <w:r w:rsidRPr="00B830B2">
        <w:rPr>
          <w:rFonts w:ascii="Times New Roman" w:hAnsi="Times New Roman"/>
          <w:sz w:val="24"/>
          <w:szCs w:val="24"/>
          <w:lang w:eastAsia="en-US"/>
        </w:rPr>
        <w:t>Извещение</w:t>
      </w:r>
      <w:r w:rsidRPr="00B830B2">
        <w:rPr>
          <w:rFonts w:ascii="Times New Roman" w:hAnsi="Times New Roman"/>
          <w:spacing w:val="1"/>
          <w:sz w:val="24"/>
          <w:szCs w:val="24"/>
          <w:lang w:eastAsia="en-US"/>
        </w:rPr>
        <w:t xml:space="preserve"> </w:t>
      </w:r>
      <w:r w:rsidRPr="00B830B2">
        <w:rPr>
          <w:rFonts w:ascii="Times New Roman" w:hAnsi="Times New Roman"/>
          <w:sz w:val="24"/>
          <w:szCs w:val="24"/>
          <w:lang w:eastAsia="en-US"/>
        </w:rPr>
        <w:t>об</w:t>
      </w:r>
      <w:r w:rsidRPr="00B830B2">
        <w:rPr>
          <w:rFonts w:ascii="Times New Roman" w:hAnsi="Times New Roman"/>
          <w:spacing w:val="1"/>
          <w:sz w:val="24"/>
          <w:szCs w:val="24"/>
          <w:lang w:eastAsia="en-US"/>
        </w:rPr>
        <w:t xml:space="preserve"> </w:t>
      </w:r>
      <w:r w:rsidRPr="00B830B2">
        <w:rPr>
          <w:rFonts w:ascii="Times New Roman" w:hAnsi="Times New Roman"/>
          <w:sz w:val="24"/>
          <w:szCs w:val="24"/>
          <w:lang w:eastAsia="en-US"/>
        </w:rPr>
        <w:t>отказе</w:t>
      </w:r>
      <w:r w:rsidRPr="00B830B2">
        <w:rPr>
          <w:rFonts w:ascii="Times New Roman" w:hAnsi="Times New Roman"/>
          <w:spacing w:val="1"/>
          <w:sz w:val="24"/>
          <w:szCs w:val="24"/>
          <w:lang w:eastAsia="en-US"/>
        </w:rPr>
        <w:t xml:space="preserve"> </w:t>
      </w:r>
      <w:r w:rsidRPr="00B830B2">
        <w:rPr>
          <w:rFonts w:ascii="Times New Roman" w:hAnsi="Times New Roman"/>
          <w:sz w:val="24"/>
          <w:szCs w:val="24"/>
          <w:lang w:eastAsia="en-US"/>
        </w:rPr>
        <w:t>от</w:t>
      </w:r>
      <w:r w:rsidRPr="00B830B2">
        <w:rPr>
          <w:rFonts w:ascii="Times New Roman" w:hAnsi="Times New Roman"/>
          <w:spacing w:val="1"/>
          <w:sz w:val="24"/>
          <w:szCs w:val="24"/>
          <w:lang w:eastAsia="en-US"/>
        </w:rPr>
        <w:t xml:space="preserve"> </w:t>
      </w:r>
      <w:r w:rsidRPr="00B830B2">
        <w:rPr>
          <w:rFonts w:ascii="Times New Roman" w:hAnsi="Times New Roman"/>
          <w:sz w:val="24"/>
          <w:szCs w:val="24"/>
          <w:lang w:eastAsia="en-US"/>
        </w:rPr>
        <w:t>проведения</w:t>
      </w:r>
      <w:r w:rsidRPr="00B830B2">
        <w:rPr>
          <w:rFonts w:ascii="Times New Roman" w:hAnsi="Times New Roman"/>
          <w:spacing w:val="1"/>
          <w:sz w:val="24"/>
          <w:szCs w:val="24"/>
          <w:lang w:eastAsia="en-US"/>
        </w:rPr>
        <w:t xml:space="preserve"> </w:t>
      </w:r>
      <w:r w:rsidRPr="00B830B2">
        <w:rPr>
          <w:rFonts w:ascii="Times New Roman" w:hAnsi="Times New Roman"/>
          <w:sz w:val="24"/>
          <w:szCs w:val="24"/>
          <w:lang w:eastAsia="en-US"/>
        </w:rPr>
        <w:t>конкурса</w:t>
      </w:r>
      <w:r w:rsidRPr="00B830B2">
        <w:rPr>
          <w:rFonts w:ascii="Times New Roman" w:hAnsi="Times New Roman"/>
          <w:spacing w:val="1"/>
          <w:sz w:val="24"/>
          <w:szCs w:val="24"/>
          <w:lang w:eastAsia="en-US"/>
        </w:rPr>
        <w:t xml:space="preserve"> </w:t>
      </w:r>
      <w:r w:rsidRPr="00B830B2">
        <w:rPr>
          <w:rFonts w:ascii="Times New Roman" w:hAnsi="Times New Roman"/>
          <w:sz w:val="24"/>
          <w:szCs w:val="24"/>
          <w:lang w:eastAsia="en-US"/>
        </w:rPr>
        <w:t>размещается</w:t>
      </w:r>
      <w:r w:rsidRPr="00B830B2">
        <w:rPr>
          <w:rFonts w:ascii="Times New Roman" w:hAnsi="Times New Roman"/>
          <w:spacing w:val="1"/>
          <w:sz w:val="24"/>
          <w:szCs w:val="24"/>
          <w:lang w:eastAsia="en-US"/>
        </w:rPr>
        <w:t xml:space="preserve"> </w:t>
      </w:r>
      <w:proofErr w:type="gramStart"/>
      <w:r w:rsidRPr="00B830B2">
        <w:rPr>
          <w:rFonts w:ascii="Times New Roman" w:hAnsi="Times New Roman"/>
          <w:sz w:val="24"/>
          <w:szCs w:val="24"/>
          <w:lang w:eastAsia="en-US"/>
        </w:rPr>
        <w:t>на</w:t>
      </w:r>
      <w:r w:rsidRPr="00B830B2">
        <w:rPr>
          <w:rFonts w:ascii="Times New Roman" w:hAnsi="Times New Roman"/>
          <w:spacing w:val="1"/>
          <w:sz w:val="24"/>
          <w:szCs w:val="24"/>
          <w:lang w:eastAsia="en-US"/>
        </w:rPr>
        <w:t xml:space="preserve"> </w:t>
      </w:r>
      <w:r w:rsidRPr="00B830B2">
        <w:rPr>
          <w:rFonts w:ascii="Times New Roman" w:hAnsi="Times New Roman"/>
          <w:sz w:val="24"/>
          <w:szCs w:val="24"/>
          <w:lang w:eastAsia="en-US"/>
        </w:rPr>
        <w:t>официальном сайте торгов в течение одного дня с даты принятия решения об</w:t>
      </w:r>
      <w:r w:rsidRPr="00B830B2">
        <w:rPr>
          <w:rFonts w:ascii="Times New Roman" w:hAnsi="Times New Roman"/>
          <w:spacing w:val="1"/>
          <w:sz w:val="24"/>
          <w:szCs w:val="24"/>
          <w:lang w:eastAsia="en-US"/>
        </w:rPr>
        <w:t xml:space="preserve"> </w:t>
      </w:r>
      <w:r w:rsidRPr="00B830B2">
        <w:rPr>
          <w:rFonts w:ascii="Times New Roman" w:hAnsi="Times New Roman"/>
          <w:sz w:val="24"/>
          <w:szCs w:val="24"/>
          <w:lang w:eastAsia="en-US"/>
        </w:rPr>
        <w:t>отказе от проведения</w:t>
      </w:r>
      <w:proofErr w:type="gramEnd"/>
      <w:r w:rsidRPr="00B830B2">
        <w:rPr>
          <w:rFonts w:ascii="Times New Roman" w:hAnsi="Times New Roman"/>
          <w:sz w:val="24"/>
          <w:szCs w:val="24"/>
          <w:lang w:eastAsia="en-US"/>
        </w:rPr>
        <w:t xml:space="preserve"> конкурса. </w:t>
      </w:r>
      <w:proofErr w:type="gramStart"/>
      <w:r w:rsidRPr="00B830B2">
        <w:rPr>
          <w:rFonts w:ascii="Times New Roman" w:hAnsi="Times New Roman"/>
          <w:sz w:val="24"/>
          <w:szCs w:val="24"/>
          <w:lang w:eastAsia="en-US"/>
        </w:rPr>
        <w:t>В течение двух рабочих дней с даты принятия</w:t>
      </w:r>
      <w:r w:rsidRPr="00B830B2">
        <w:rPr>
          <w:rFonts w:ascii="Times New Roman" w:hAnsi="Times New Roman"/>
          <w:spacing w:val="1"/>
          <w:sz w:val="24"/>
          <w:szCs w:val="24"/>
          <w:lang w:eastAsia="en-US"/>
        </w:rPr>
        <w:t xml:space="preserve"> </w:t>
      </w:r>
      <w:r w:rsidRPr="00B830B2">
        <w:rPr>
          <w:rFonts w:ascii="Times New Roman" w:hAnsi="Times New Roman"/>
          <w:sz w:val="24"/>
          <w:szCs w:val="24"/>
          <w:lang w:eastAsia="en-US"/>
        </w:rPr>
        <w:t>указанного</w:t>
      </w:r>
      <w:r w:rsidRPr="00B830B2">
        <w:rPr>
          <w:rFonts w:ascii="Times New Roman" w:hAnsi="Times New Roman"/>
          <w:spacing w:val="-7"/>
          <w:sz w:val="24"/>
          <w:szCs w:val="24"/>
          <w:lang w:eastAsia="en-US"/>
        </w:rPr>
        <w:t xml:space="preserve"> </w:t>
      </w:r>
      <w:r w:rsidRPr="00B830B2">
        <w:rPr>
          <w:rFonts w:ascii="Times New Roman" w:hAnsi="Times New Roman"/>
          <w:sz w:val="24"/>
          <w:szCs w:val="24"/>
          <w:lang w:eastAsia="en-US"/>
        </w:rPr>
        <w:t>решения</w:t>
      </w:r>
      <w:r w:rsidRPr="00B830B2">
        <w:rPr>
          <w:rFonts w:ascii="Times New Roman" w:hAnsi="Times New Roman"/>
          <w:spacing w:val="-7"/>
          <w:sz w:val="24"/>
          <w:szCs w:val="24"/>
          <w:lang w:eastAsia="en-US"/>
        </w:rPr>
        <w:t xml:space="preserve"> </w:t>
      </w:r>
      <w:r w:rsidRPr="00B830B2">
        <w:rPr>
          <w:rFonts w:ascii="Times New Roman" w:hAnsi="Times New Roman"/>
          <w:sz w:val="24"/>
          <w:szCs w:val="24"/>
          <w:lang w:eastAsia="en-US"/>
        </w:rPr>
        <w:t>организатор</w:t>
      </w:r>
      <w:r w:rsidRPr="00B830B2">
        <w:rPr>
          <w:rFonts w:ascii="Times New Roman" w:hAnsi="Times New Roman"/>
          <w:spacing w:val="-7"/>
          <w:sz w:val="24"/>
          <w:szCs w:val="24"/>
          <w:lang w:eastAsia="en-US"/>
        </w:rPr>
        <w:t xml:space="preserve"> </w:t>
      </w:r>
      <w:r w:rsidRPr="00B830B2">
        <w:rPr>
          <w:rFonts w:ascii="Times New Roman" w:hAnsi="Times New Roman"/>
          <w:sz w:val="24"/>
          <w:szCs w:val="24"/>
          <w:lang w:eastAsia="en-US"/>
        </w:rPr>
        <w:t>конкурса</w:t>
      </w:r>
      <w:r w:rsidRPr="00B830B2">
        <w:rPr>
          <w:rFonts w:ascii="Times New Roman" w:hAnsi="Times New Roman"/>
          <w:spacing w:val="-5"/>
          <w:sz w:val="24"/>
          <w:szCs w:val="24"/>
          <w:lang w:eastAsia="en-US"/>
        </w:rPr>
        <w:t xml:space="preserve"> </w:t>
      </w:r>
      <w:r w:rsidRPr="00B830B2">
        <w:rPr>
          <w:rFonts w:ascii="Times New Roman" w:hAnsi="Times New Roman"/>
          <w:sz w:val="24"/>
          <w:szCs w:val="24"/>
          <w:lang w:eastAsia="en-US"/>
        </w:rPr>
        <w:t>вскрывает</w:t>
      </w:r>
      <w:r w:rsidRPr="00B830B2">
        <w:rPr>
          <w:rFonts w:ascii="Times New Roman" w:hAnsi="Times New Roman"/>
          <w:spacing w:val="-8"/>
          <w:sz w:val="24"/>
          <w:szCs w:val="24"/>
          <w:lang w:eastAsia="en-US"/>
        </w:rPr>
        <w:t xml:space="preserve"> </w:t>
      </w:r>
      <w:r w:rsidRPr="00B830B2">
        <w:rPr>
          <w:rFonts w:ascii="Times New Roman" w:hAnsi="Times New Roman"/>
          <w:sz w:val="24"/>
          <w:szCs w:val="24"/>
          <w:lang w:eastAsia="en-US"/>
        </w:rPr>
        <w:t>(в</w:t>
      </w:r>
      <w:r w:rsidRPr="00B830B2">
        <w:rPr>
          <w:rFonts w:ascii="Times New Roman" w:hAnsi="Times New Roman"/>
          <w:spacing w:val="-6"/>
          <w:sz w:val="24"/>
          <w:szCs w:val="24"/>
          <w:lang w:eastAsia="en-US"/>
        </w:rPr>
        <w:t xml:space="preserve"> </w:t>
      </w:r>
      <w:r w:rsidRPr="00B830B2">
        <w:rPr>
          <w:rFonts w:ascii="Times New Roman" w:hAnsi="Times New Roman"/>
          <w:sz w:val="24"/>
          <w:szCs w:val="24"/>
          <w:lang w:eastAsia="en-US"/>
        </w:rPr>
        <w:t>случае</w:t>
      </w:r>
      <w:r w:rsidRPr="00B830B2">
        <w:rPr>
          <w:rFonts w:ascii="Times New Roman" w:hAnsi="Times New Roman"/>
          <w:spacing w:val="-5"/>
          <w:sz w:val="24"/>
          <w:szCs w:val="24"/>
          <w:lang w:eastAsia="en-US"/>
        </w:rPr>
        <w:t xml:space="preserve"> </w:t>
      </w:r>
      <w:r w:rsidRPr="00B830B2">
        <w:rPr>
          <w:rFonts w:ascii="Times New Roman" w:hAnsi="Times New Roman"/>
          <w:sz w:val="24"/>
          <w:szCs w:val="24"/>
          <w:lang w:eastAsia="en-US"/>
        </w:rPr>
        <w:t>если</w:t>
      </w:r>
      <w:r w:rsidRPr="00B830B2">
        <w:rPr>
          <w:rFonts w:ascii="Times New Roman" w:hAnsi="Times New Roman"/>
          <w:spacing w:val="-6"/>
          <w:sz w:val="24"/>
          <w:szCs w:val="24"/>
          <w:lang w:eastAsia="en-US"/>
        </w:rPr>
        <w:t xml:space="preserve"> </w:t>
      </w:r>
      <w:r w:rsidRPr="00B830B2">
        <w:rPr>
          <w:rFonts w:ascii="Times New Roman" w:hAnsi="Times New Roman"/>
          <w:sz w:val="24"/>
          <w:szCs w:val="24"/>
          <w:lang w:eastAsia="en-US"/>
        </w:rPr>
        <w:t>на</w:t>
      </w:r>
      <w:r w:rsidRPr="00B830B2">
        <w:rPr>
          <w:rFonts w:ascii="Times New Roman" w:hAnsi="Times New Roman"/>
          <w:spacing w:val="-5"/>
          <w:sz w:val="24"/>
          <w:szCs w:val="24"/>
          <w:lang w:eastAsia="en-US"/>
        </w:rPr>
        <w:t xml:space="preserve"> </w:t>
      </w:r>
      <w:r w:rsidRPr="00B830B2">
        <w:rPr>
          <w:rFonts w:ascii="Times New Roman" w:hAnsi="Times New Roman"/>
          <w:sz w:val="24"/>
          <w:szCs w:val="24"/>
          <w:lang w:eastAsia="en-US"/>
        </w:rPr>
        <w:t>конверте</w:t>
      </w:r>
      <w:r w:rsidRPr="00B830B2">
        <w:rPr>
          <w:rFonts w:ascii="Times New Roman" w:hAnsi="Times New Roman"/>
          <w:spacing w:val="-68"/>
          <w:sz w:val="24"/>
          <w:szCs w:val="24"/>
          <w:lang w:eastAsia="en-US"/>
        </w:rPr>
        <w:t xml:space="preserve"> </w:t>
      </w:r>
      <w:r w:rsidRPr="00B830B2">
        <w:rPr>
          <w:rFonts w:ascii="Times New Roman" w:hAnsi="Times New Roman"/>
          <w:sz w:val="24"/>
          <w:szCs w:val="24"/>
          <w:lang w:eastAsia="en-US"/>
        </w:rPr>
        <w:t>не указаны</w:t>
      </w:r>
      <w:r w:rsidRPr="00B830B2">
        <w:rPr>
          <w:rFonts w:ascii="Times New Roman" w:hAnsi="Times New Roman"/>
          <w:spacing w:val="1"/>
          <w:sz w:val="24"/>
          <w:szCs w:val="24"/>
          <w:lang w:eastAsia="en-US"/>
        </w:rPr>
        <w:t xml:space="preserve"> </w:t>
      </w:r>
      <w:r w:rsidRPr="00B830B2">
        <w:rPr>
          <w:rFonts w:ascii="Times New Roman" w:hAnsi="Times New Roman"/>
          <w:sz w:val="24"/>
          <w:szCs w:val="24"/>
          <w:lang w:eastAsia="en-US"/>
        </w:rPr>
        <w:t>почтовый адрес (для</w:t>
      </w:r>
      <w:r w:rsidRPr="00B830B2">
        <w:rPr>
          <w:rFonts w:ascii="Times New Roman" w:hAnsi="Times New Roman"/>
          <w:spacing w:val="1"/>
          <w:sz w:val="24"/>
          <w:szCs w:val="24"/>
          <w:lang w:eastAsia="en-US"/>
        </w:rPr>
        <w:t xml:space="preserve"> </w:t>
      </w:r>
      <w:r w:rsidRPr="00B830B2">
        <w:rPr>
          <w:rFonts w:ascii="Times New Roman" w:hAnsi="Times New Roman"/>
          <w:sz w:val="24"/>
          <w:szCs w:val="24"/>
          <w:lang w:eastAsia="en-US"/>
        </w:rPr>
        <w:t>юридического</w:t>
      </w:r>
      <w:r w:rsidRPr="00B830B2">
        <w:rPr>
          <w:rFonts w:ascii="Times New Roman" w:hAnsi="Times New Roman"/>
          <w:spacing w:val="1"/>
          <w:sz w:val="24"/>
          <w:szCs w:val="24"/>
          <w:lang w:eastAsia="en-US"/>
        </w:rPr>
        <w:t xml:space="preserve"> </w:t>
      </w:r>
      <w:r w:rsidRPr="00B830B2">
        <w:rPr>
          <w:rFonts w:ascii="Times New Roman" w:hAnsi="Times New Roman"/>
          <w:sz w:val="24"/>
          <w:szCs w:val="24"/>
          <w:lang w:eastAsia="en-US"/>
        </w:rPr>
        <w:t>лица) или сведения о</w:t>
      </w:r>
      <w:r w:rsidRPr="00B830B2">
        <w:rPr>
          <w:rFonts w:ascii="Times New Roman" w:hAnsi="Times New Roman"/>
          <w:spacing w:val="1"/>
          <w:sz w:val="24"/>
          <w:szCs w:val="24"/>
          <w:lang w:eastAsia="en-US"/>
        </w:rPr>
        <w:t xml:space="preserve"> </w:t>
      </w:r>
      <w:r w:rsidRPr="00B830B2">
        <w:rPr>
          <w:rFonts w:ascii="Times New Roman" w:hAnsi="Times New Roman"/>
          <w:sz w:val="24"/>
          <w:szCs w:val="24"/>
          <w:lang w:eastAsia="en-US"/>
        </w:rPr>
        <w:t>месте</w:t>
      </w:r>
      <w:r w:rsidRPr="00B830B2">
        <w:rPr>
          <w:rFonts w:ascii="Times New Roman" w:hAnsi="Times New Roman"/>
          <w:spacing w:val="1"/>
          <w:sz w:val="24"/>
          <w:szCs w:val="24"/>
          <w:lang w:eastAsia="en-US"/>
        </w:rPr>
        <w:t xml:space="preserve"> </w:t>
      </w:r>
      <w:r w:rsidRPr="00B830B2">
        <w:rPr>
          <w:rFonts w:ascii="Times New Roman" w:hAnsi="Times New Roman"/>
          <w:sz w:val="24"/>
          <w:szCs w:val="24"/>
          <w:lang w:eastAsia="en-US"/>
        </w:rPr>
        <w:t>жительства</w:t>
      </w:r>
      <w:r w:rsidRPr="00B830B2">
        <w:rPr>
          <w:rFonts w:ascii="Times New Roman" w:hAnsi="Times New Roman"/>
          <w:spacing w:val="1"/>
          <w:sz w:val="24"/>
          <w:szCs w:val="24"/>
          <w:lang w:eastAsia="en-US"/>
        </w:rPr>
        <w:t xml:space="preserve"> </w:t>
      </w:r>
      <w:r w:rsidRPr="00B830B2">
        <w:rPr>
          <w:rFonts w:ascii="Times New Roman" w:hAnsi="Times New Roman"/>
          <w:sz w:val="24"/>
          <w:szCs w:val="24"/>
          <w:lang w:eastAsia="en-US"/>
        </w:rPr>
        <w:t>(для</w:t>
      </w:r>
      <w:r w:rsidRPr="00B830B2">
        <w:rPr>
          <w:rFonts w:ascii="Times New Roman" w:hAnsi="Times New Roman"/>
          <w:spacing w:val="1"/>
          <w:sz w:val="24"/>
          <w:szCs w:val="24"/>
          <w:lang w:eastAsia="en-US"/>
        </w:rPr>
        <w:t xml:space="preserve"> </w:t>
      </w:r>
      <w:r w:rsidRPr="00B830B2">
        <w:rPr>
          <w:rFonts w:ascii="Times New Roman" w:hAnsi="Times New Roman"/>
          <w:sz w:val="24"/>
          <w:szCs w:val="24"/>
          <w:lang w:eastAsia="en-US"/>
        </w:rPr>
        <w:t>физического</w:t>
      </w:r>
      <w:r w:rsidRPr="00B830B2">
        <w:rPr>
          <w:rFonts w:ascii="Times New Roman" w:hAnsi="Times New Roman"/>
          <w:spacing w:val="1"/>
          <w:sz w:val="24"/>
          <w:szCs w:val="24"/>
          <w:lang w:eastAsia="en-US"/>
        </w:rPr>
        <w:t xml:space="preserve"> </w:t>
      </w:r>
      <w:r w:rsidRPr="00B830B2">
        <w:rPr>
          <w:rFonts w:ascii="Times New Roman" w:hAnsi="Times New Roman"/>
          <w:sz w:val="24"/>
          <w:szCs w:val="24"/>
          <w:lang w:eastAsia="en-US"/>
        </w:rPr>
        <w:t>лица,</w:t>
      </w:r>
      <w:r w:rsidRPr="00B830B2">
        <w:rPr>
          <w:rFonts w:ascii="Times New Roman" w:hAnsi="Times New Roman"/>
          <w:spacing w:val="1"/>
          <w:sz w:val="24"/>
          <w:szCs w:val="24"/>
          <w:lang w:eastAsia="en-US"/>
        </w:rPr>
        <w:t xml:space="preserve"> </w:t>
      </w:r>
      <w:r w:rsidRPr="00B830B2">
        <w:rPr>
          <w:rFonts w:ascii="Times New Roman" w:hAnsi="Times New Roman"/>
          <w:sz w:val="24"/>
          <w:szCs w:val="24"/>
          <w:lang w:eastAsia="en-US"/>
        </w:rPr>
        <w:t>индивидуального</w:t>
      </w:r>
      <w:r w:rsidRPr="00B830B2">
        <w:rPr>
          <w:rFonts w:ascii="Times New Roman" w:hAnsi="Times New Roman"/>
          <w:spacing w:val="1"/>
          <w:sz w:val="24"/>
          <w:szCs w:val="24"/>
          <w:lang w:eastAsia="en-US"/>
        </w:rPr>
        <w:t xml:space="preserve"> </w:t>
      </w:r>
      <w:r w:rsidRPr="00B830B2">
        <w:rPr>
          <w:rFonts w:ascii="Times New Roman" w:hAnsi="Times New Roman"/>
          <w:sz w:val="24"/>
          <w:szCs w:val="24"/>
          <w:lang w:eastAsia="en-US"/>
        </w:rPr>
        <w:t>предпринимателя)</w:t>
      </w:r>
      <w:r w:rsidRPr="00B830B2">
        <w:rPr>
          <w:rFonts w:ascii="Times New Roman" w:hAnsi="Times New Roman"/>
          <w:spacing w:val="1"/>
          <w:sz w:val="24"/>
          <w:szCs w:val="24"/>
          <w:lang w:eastAsia="en-US"/>
        </w:rPr>
        <w:t xml:space="preserve"> </w:t>
      </w:r>
      <w:r w:rsidRPr="00B830B2">
        <w:rPr>
          <w:rFonts w:ascii="Times New Roman" w:hAnsi="Times New Roman"/>
          <w:sz w:val="24"/>
          <w:szCs w:val="24"/>
          <w:lang w:eastAsia="en-US"/>
        </w:rPr>
        <w:t>заявителя) конверты с заявками на участие в конкурсе, открывается доступ к</w:t>
      </w:r>
      <w:r w:rsidRPr="00B830B2">
        <w:rPr>
          <w:rFonts w:ascii="Times New Roman" w:hAnsi="Times New Roman"/>
          <w:spacing w:val="1"/>
          <w:sz w:val="24"/>
          <w:szCs w:val="24"/>
          <w:lang w:eastAsia="en-US"/>
        </w:rPr>
        <w:t xml:space="preserve"> </w:t>
      </w:r>
      <w:r w:rsidRPr="00B830B2">
        <w:rPr>
          <w:rFonts w:ascii="Times New Roman" w:hAnsi="Times New Roman"/>
          <w:sz w:val="24"/>
          <w:szCs w:val="24"/>
          <w:lang w:eastAsia="en-US"/>
        </w:rPr>
        <w:t>поданным в форме электронных документов заявкам на участие в конкурсе и</w:t>
      </w:r>
      <w:r w:rsidRPr="00B830B2">
        <w:rPr>
          <w:rFonts w:ascii="Times New Roman" w:hAnsi="Times New Roman"/>
          <w:spacing w:val="1"/>
          <w:sz w:val="24"/>
          <w:szCs w:val="24"/>
          <w:lang w:eastAsia="en-US"/>
        </w:rPr>
        <w:t xml:space="preserve"> </w:t>
      </w:r>
      <w:r w:rsidRPr="00B830B2">
        <w:rPr>
          <w:rFonts w:ascii="Times New Roman" w:hAnsi="Times New Roman"/>
          <w:sz w:val="24"/>
          <w:szCs w:val="24"/>
          <w:lang w:eastAsia="en-US"/>
        </w:rPr>
        <w:t>направляет</w:t>
      </w:r>
      <w:r w:rsidRPr="00B830B2">
        <w:rPr>
          <w:rFonts w:ascii="Times New Roman" w:hAnsi="Times New Roman"/>
          <w:spacing w:val="-1"/>
          <w:sz w:val="24"/>
          <w:szCs w:val="24"/>
          <w:lang w:eastAsia="en-US"/>
        </w:rPr>
        <w:t xml:space="preserve"> </w:t>
      </w:r>
      <w:r w:rsidRPr="00B830B2">
        <w:rPr>
          <w:rFonts w:ascii="Times New Roman" w:hAnsi="Times New Roman"/>
          <w:sz w:val="24"/>
          <w:szCs w:val="24"/>
          <w:lang w:eastAsia="en-US"/>
        </w:rPr>
        <w:t>соответствующие</w:t>
      </w:r>
      <w:r w:rsidRPr="00B830B2">
        <w:rPr>
          <w:rFonts w:ascii="Times New Roman" w:hAnsi="Times New Roman"/>
          <w:spacing w:val="-3"/>
          <w:sz w:val="24"/>
          <w:szCs w:val="24"/>
          <w:lang w:eastAsia="en-US"/>
        </w:rPr>
        <w:t xml:space="preserve"> </w:t>
      </w:r>
      <w:r w:rsidRPr="00B830B2">
        <w:rPr>
          <w:rFonts w:ascii="Times New Roman" w:hAnsi="Times New Roman"/>
          <w:sz w:val="24"/>
          <w:szCs w:val="24"/>
          <w:lang w:eastAsia="en-US"/>
        </w:rPr>
        <w:t>уведомления</w:t>
      </w:r>
      <w:proofErr w:type="gramEnd"/>
      <w:r w:rsidRPr="00B830B2">
        <w:rPr>
          <w:rFonts w:ascii="Times New Roman" w:hAnsi="Times New Roman"/>
          <w:sz w:val="24"/>
          <w:szCs w:val="24"/>
          <w:lang w:eastAsia="en-US"/>
        </w:rPr>
        <w:t xml:space="preserve"> всем</w:t>
      </w:r>
      <w:r w:rsidRPr="00B830B2">
        <w:rPr>
          <w:rFonts w:ascii="Times New Roman" w:hAnsi="Times New Roman"/>
          <w:spacing w:val="-3"/>
          <w:sz w:val="24"/>
          <w:szCs w:val="24"/>
          <w:lang w:eastAsia="en-US"/>
        </w:rPr>
        <w:t xml:space="preserve"> </w:t>
      </w:r>
      <w:r w:rsidRPr="00B830B2">
        <w:rPr>
          <w:rFonts w:ascii="Times New Roman" w:hAnsi="Times New Roman"/>
          <w:sz w:val="24"/>
          <w:szCs w:val="24"/>
          <w:lang w:eastAsia="en-US"/>
        </w:rPr>
        <w:t>заявителям.</w:t>
      </w:r>
    </w:p>
    <w:p w:rsidR="00C2534E" w:rsidRPr="00C2534E" w:rsidRDefault="00E1453C" w:rsidP="00C2534E">
      <w:pPr>
        <w:pStyle w:val="af1"/>
        <w:widowControl w:val="0"/>
        <w:numPr>
          <w:ilvl w:val="1"/>
          <w:numId w:val="2"/>
        </w:numPr>
        <w:tabs>
          <w:tab w:val="left" w:pos="0"/>
          <w:tab w:val="left" w:pos="284"/>
          <w:tab w:val="left" w:pos="993"/>
        </w:tabs>
        <w:suppressAutoHyphens w:val="0"/>
        <w:autoSpaceDE w:val="0"/>
        <w:autoSpaceDN w:val="0"/>
        <w:spacing w:after="0"/>
        <w:ind w:left="0" w:firstLine="426"/>
        <w:jc w:val="both"/>
        <w:rPr>
          <w:rFonts w:ascii="Times New Roman" w:hAnsi="Times New Roman"/>
          <w:sz w:val="24"/>
          <w:szCs w:val="24"/>
          <w:lang w:eastAsia="en-US"/>
        </w:rPr>
      </w:pPr>
      <w:r w:rsidRPr="00C2534E">
        <w:rPr>
          <w:rFonts w:ascii="Times New Roman" w:hAnsi="Times New Roman"/>
          <w:spacing w:val="-1"/>
          <w:sz w:val="24"/>
          <w:szCs w:val="24"/>
          <w:lang w:eastAsia="en-US"/>
        </w:rPr>
        <w:t>Осмотр</w:t>
      </w:r>
      <w:r w:rsidRPr="00C2534E">
        <w:rPr>
          <w:rFonts w:ascii="Times New Roman" w:hAnsi="Times New Roman"/>
          <w:spacing w:val="-17"/>
          <w:sz w:val="24"/>
          <w:szCs w:val="24"/>
          <w:lang w:eastAsia="en-US"/>
        </w:rPr>
        <w:t xml:space="preserve"> </w:t>
      </w:r>
      <w:r w:rsidRPr="00C2534E">
        <w:rPr>
          <w:rFonts w:ascii="Times New Roman" w:hAnsi="Times New Roman"/>
          <w:spacing w:val="-1"/>
          <w:sz w:val="24"/>
          <w:szCs w:val="24"/>
          <w:lang w:eastAsia="en-US"/>
        </w:rPr>
        <w:t>имущества,</w:t>
      </w:r>
      <w:r w:rsidRPr="00C2534E">
        <w:rPr>
          <w:rFonts w:ascii="Times New Roman" w:hAnsi="Times New Roman"/>
          <w:spacing w:val="-19"/>
          <w:sz w:val="24"/>
          <w:szCs w:val="24"/>
          <w:lang w:eastAsia="en-US"/>
        </w:rPr>
        <w:t xml:space="preserve"> </w:t>
      </w:r>
      <w:r w:rsidRPr="00C2534E">
        <w:rPr>
          <w:rFonts w:ascii="Times New Roman" w:hAnsi="Times New Roman"/>
          <w:sz w:val="24"/>
          <w:szCs w:val="24"/>
          <w:lang w:eastAsia="en-US"/>
        </w:rPr>
        <w:t>права</w:t>
      </w:r>
      <w:r w:rsidRPr="00C2534E">
        <w:rPr>
          <w:rFonts w:ascii="Times New Roman" w:hAnsi="Times New Roman"/>
          <w:spacing w:val="-18"/>
          <w:sz w:val="24"/>
          <w:szCs w:val="24"/>
          <w:lang w:eastAsia="en-US"/>
        </w:rPr>
        <w:t xml:space="preserve"> </w:t>
      </w:r>
      <w:r w:rsidRPr="00C2534E">
        <w:rPr>
          <w:rFonts w:ascii="Times New Roman" w:hAnsi="Times New Roman"/>
          <w:sz w:val="24"/>
          <w:szCs w:val="24"/>
          <w:lang w:eastAsia="en-US"/>
        </w:rPr>
        <w:t>на</w:t>
      </w:r>
      <w:r w:rsidRPr="00C2534E">
        <w:rPr>
          <w:rFonts w:ascii="Times New Roman" w:hAnsi="Times New Roman"/>
          <w:spacing w:val="-18"/>
          <w:sz w:val="24"/>
          <w:szCs w:val="24"/>
          <w:lang w:eastAsia="en-US"/>
        </w:rPr>
        <w:t xml:space="preserve"> </w:t>
      </w:r>
      <w:r w:rsidRPr="00C2534E">
        <w:rPr>
          <w:rFonts w:ascii="Times New Roman" w:hAnsi="Times New Roman"/>
          <w:sz w:val="24"/>
          <w:szCs w:val="24"/>
          <w:lang w:eastAsia="en-US"/>
        </w:rPr>
        <w:t>которое</w:t>
      </w:r>
      <w:r w:rsidRPr="00C2534E">
        <w:rPr>
          <w:rFonts w:ascii="Times New Roman" w:hAnsi="Times New Roman"/>
          <w:spacing w:val="-18"/>
          <w:sz w:val="24"/>
          <w:szCs w:val="24"/>
          <w:lang w:eastAsia="en-US"/>
        </w:rPr>
        <w:t xml:space="preserve"> </w:t>
      </w:r>
      <w:r w:rsidRPr="00C2534E">
        <w:rPr>
          <w:rFonts w:ascii="Times New Roman" w:hAnsi="Times New Roman"/>
          <w:sz w:val="24"/>
          <w:szCs w:val="24"/>
          <w:lang w:eastAsia="en-US"/>
        </w:rPr>
        <w:t>передаются</w:t>
      </w:r>
      <w:r w:rsidRPr="00C2534E">
        <w:rPr>
          <w:rFonts w:ascii="Times New Roman" w:hAnsi="Times New Roman"/>
          <w:spacing w:val="-17"/>
          <w:sz w:val="24"/>
          <w:szCs w:val="24"/>
          <w:lang w:eastAsia="en-US"/>
        </w:rPr>
        <w:t xml:space="preserve"> </w:t>
      </w:r>
      <w:r w:rsidRPr="00C2534E">
        <w:rPr>
          <w:rFonts w:ascii="Times New Roman" w:hAnsi="Times New Roman"/>
          <w:sz w:val="24"/>
          <w:szCs w:val="24"/>
          <w:lang w:eastAsia="en-US"/>
        </w:rPr>
        <w:t>по</w:t>
      </w:r>
      <w:r w:rsidRPr="00C2534E">
        <w:rPr>
          <w:rFonts w:ascii="Times New Roman" w:hAnsi="Times New Roman"/>
          <w:spacing w:val="-17"/>
          <w:sz w:val="24"/>
          <w:szCs w:val="24"/>
          <w:lang w:eastAsia="en-US"/>
        </w:rPr>
        <w:t xml:space="preserve"> </w:t>
      </w:r>
      <w:r w:rsidRPr="00C2534E">
        <w:rPr>
          <w:rFonts w:ascii="Times New Roman" w:hAnsi="Times New Roman"/>
          <w:sz w:val="24"/>
          <w:szCs w:val="24"/>
          <w:lang w:eastAsia="en-US"/>
        </w:rPr>
        <w:t>договору</w:t>
      </w:r>
      <w:r w:rsidRPr="00C2534E">
        <w:rPr>
          <w:rFonts w:ascii="Times New Roman" w:hAnsi="Times New Roman"/>
          <w:spacing w:val="-17"/>
          <w:sz w:val="24"/>
          <w:szCs w:val="24"/>
          <w:lang w:eastAsia="en-US"/>
        </w:rPr>
        <w:t xml:space="preserve"> </w:t>
      </w:r>
      <w:r w:rsidRPr="00C2534E">
        <w:rPr>
          <w:rFonts w:ascii="Times New Roman" w:hAnsi="Times New Roman"/>
          <w:sz w:val="24"/>
          <w:szCs w:val="24"/>
          <w:lang w:eastAsia="en-US"/>
        </w:rPr>
        <w:t>аренды,</w:t>
      </w:r>
      <w:r w:rsidRPr="00C2534E">
        <w:rPr>
          <w:rFonts w:ascii="Times New Roman" w:hAnsi="Times New Roman"/>
          <w:spacing w:val="-68"/>
          <w:sz w:val="24"/>
          <w:szCs w:val="24"/>
          <w:lang w:eastAsia="en-US"/>
        </w:rPr>
        <w:t xml:space="preserve"> </w:t>
      </w:r>
      <w:proofErr w:type="gramStart"/>
      <w:r w:rsidRPr="00C2534E">
        <w:rPr>
          <w:rFonts w:ascii="Times New Roman" w:hAnsi="Times New Roman"/>
          <w:sz w:val="24"/>
          <w:szCs w:val="24"/>
          <w:lang w:eastAsia="en-US"/>
        </w:rPr>
        <w:t>обеспечивает</w:t>
      </w:r>
      <w:r w:rsidRPr="00C2534E">
        <w:rPr>
          <w:rFonts w:ascii="Times New Roman" w:hAnsi="Times New Roman"/>
          <w:spacing w:val="-11"/>
          <w:sz w:val="24"/>
          <w:szCs w:val="24"/>
          <w:lang w:eastAsia="en-US"/>
        </w:rPr>
        <w:t xml:space="preserve"> </w:t>
      </w:r>
      <w:r w:rsidRPr="00C2534E">
        <w:rPr>
          <w:rFonts w:ascii="Times New Roman" w:hAnsi="Times New Roman"/>
          <w:sz w:val="24"/>
          <w:szCs w:val="24"/>
          <w:lang w:eastAsia="en-US"/>
        </w:rPr>
        <w:t>организатор</w:t>
      </w:r>
      <w:r w:rsidRPr="00C2534E">
        <w:rPr>
          <w:rFonts w:ascii="Times New Roman" w:hAnsi="Times New Roman"/>
          <w:spacing w:val="-10"/>
          <w:sz w:val="24"/>
          <w:szCs w:val="24"/>
          <w:lang w:eastAsia="en-US"/>
        </w:rPr>
        <w:t xml:space="preserve"> </w:t>
      </w:r>
      <w:r w:rsidRPr="00C2534E">
        <w:rPr>
          <w:rFonts w:ascii="Times New Roman" w:hAnsi="Times New Roman"/>
          <w:sz w:val="24"/>
          <w:szCs w:val="24"/>
          <w:lang w:eastAsia="en-US"/>
        </w:rPr>
        <w:t>конкурса</w:t>
      </w:r>
      <w:r w:rsidRPr="00C2534E">
        <w:rPr>
          <w:rFonts w:ascii="Times New Roman" w:hAnsi="Times New Roman"/>
          <w:spacing w:val="-12"/>
          <w:sz w:val="24"/>
          <w:szCs w:val="24"/>
          <w:lang w:eastAsia="en-US"/>
        </w:rPr>
        <w:t xml:space="preserve"> </w:t>
      </w:r>
      <w:r w:rsidRPr="00C2534E">
        <w:rPr>
          <w:rFonts w:ascii="Times New Roman" w:hAnsi="Times New Roman"/>
          <w:sz w:val="24"/>
          <w:szCs w:val="24"/>
          <w:lang w:eastAsia="en-US"/>
        </w:rPr>
        <w:t>без</w:t>
      </w:r>
      <w:r w:rsidRPr="00C2534E">
        <w:rPr>
          <w:rFonts w:ascii="Times New Roman" w:hAnsi="Times New Roman"/>
          <w:spacing w:val="-14"/>
          <w:sz w:val="24"/>
          <w:szCs w:val="24"/>
          <w:lang w:eastAsia="en-US"/>
        </w:rPr>
        <w:t xml:space="preserve"> </w:t>
      </w:r>
      <w:r w:rsidRPr="00C2534E">
        <w:rPr>
          <w:rFonts w:ascii="Times New Roman" w:hAnsi="Times New Roman"/>
          <w:sz w:val="24"/>
          <w:szCs w:val="24"/>
          <w:lang w:eastAsia="en-US"/>
        </w:rPr>
        <w:t>взимания</w:t>
      </w:r>
      <w:r w:rsidRPr="00C2534E">
        <w:rPr>
          <w:rFonts w:ascii="Times New Roman" w:hAnsi="Times New Roman"/>
          <w:spacing w:val="-12"/>
          <w:sz w:val="24"/>
          <w:szCs w:val="24"/>
          <w:lang w:eastAsia="en-US"/>
        </w:rPr>
        <w:t xml:space="preserve"> </w:t>
      </w:r>
      <w:r w:rsidRPr="00C2534E">
        <w:rPr>
          <w:rFonts w:ascii="Times New Roman" w:hAnsi="Times New Roman"/>
          <w:sz w:val="24"/>
          <w:szCs w:val="24"/>
          <w:lang w:eastAsia="en-US"/>
        </w:rPr>
        <w:t>платы</w:t>
      </w:r>
      <w:r w:rsidRPr="00C2534E">
        <w:rPr>
          <w:rFonts w:ascii="Times New Roman" w:hAnsi="Times New Roman"/>
          <w:spacing w:val="-10"/>
          <w:sz w:val="24"/>
          <w:szCs w:val="24"/>
          <w:lang w:eastAsia="en-US"/>
        </w:rPr>
        <w:t xml:space="preserve"> </w:t>
      </w:r>
      <w:r w:rsidR="00E0468E" w:rsidRPr="00C2534E">
        <w:rPr>
          <w:rFonts w:ascii="Times New Roman" w:eastAsia="Times New Roman" w:hAnsi="Times New Roman"/>
          <w:b/>
          <w:bCs/>
          <w:sz w:val="24"/>
          <w:szCs w:val="24"/>
          <w:lang w:eastAsia="ru-RU"/>
        </w:rPr>
        <w:t>Осмотр нежилых помещений проводится</w:t>
      </w:r>
      <w:proofErr w:type="gramEnd"/>
      <w:r w:rsidR="00E0468E" w:rsidRPr="00C2534E">
        <w:rPr>
          <w:rFonts w:ascii="Times New Roman" w:eastAsia="Times New Roman" w:hAnsi="Times New Roman"/>
          <w:b/>
          <w:bCs/>
          <w:sz w:val="24"/>
          <w:szCs w:val="24"/>
          <w:lang w:eastAsia="ru-RU"/>
        </w:rPr>
        <w:t xml:space="preserve"> организатором конкурса в 10.00 в следующие дни: </w:t>
      </w:r>
      <w:r w:rsidR="00C2534E" w:rsidRPr="00C2534E">
        <w:rPr>
          <w:rFonts w:ascii="Times New Roman" w:hAnsi="Times New Roman"/>
          <w:bCs/>
          <w:sz w:val="24"/>
          <w:szCs w:val="24"/>
          <w:lang w:eastAsia="ru-RU"/>
        </w:rPr>
        <w:t>14.03.2023г., 20.03.2023г., 24.03.2023г.,</w:t>
      </w:r>
      <w:r w:rsidR="00C2534E" w:rsidRPr="00C2534E">
        <w:rPr>
          <w:rFonts w:ascii="Times New Roman" w:hAnsi="Times New Roman"/>
          <w:sz w:val="24"/>
          <w:szCs w:val="24"/>
        </w:rPr>
        <w:t xml:space="preserve"> 30.03</w:t>
      </w:r>
      <w:r w:rsidR="00C2534E" w:rsidRPr="00C2534E">
        <w:rPr>
          <w:rFonts w:ascii="Times New Roman" w:hAnsi="Times New Roman"/>
          <w:bCs/>
          <w:sz w:val="24"/>
          <w:szCs w:val="24"/>
          <w:lang w:eastAsia="ru-RU"/>
        </w:rPr>
        <w:t>.2023г., 05.03.2023г.</w:t>
      </w:r>
    </w:p>
    <w:p w:rsidR="00B830B2" w:rsidRPr="00B830B2" w:rsidRDefault="00E1453C" w:rsidP="00B830B2">
      <w:pPr>
        <w:pStyle w:val="af1"/>
        <w:widowControl w:val="0"/>
        <w:numPr>
          <w:ilvl w:val="1"/>
          <w:numId w:val="2"/>
        </w:numPr>
        <w:tabs>
          <w:tab w:val="left" w:pos="0"/>
          <w:tab w:val="left" w:pos="284"/>
          <w:tab w:val="left" w:pos="993"/>
        </w:tabs>
        <w:suppressAutoHyphens w:val="0"/>
        <w:autoSpaceDE w:val="0"/>
        <w:autoSpaceDN w:val="0"/>
        <w:spacing w:after="0"/>
        <w:ind w:left="0" w:firstLine="426"/>
        <w:rPr>
          <w:rFonts w:ascii="Times New Roman" w:hAnsi="Times New Roman"/>
          <w:sz w:val="24"/>
          <w:szCs w:val="24"/>
          <w:lang w:eastAsia="en-US"/>
        </w:rPr>
      </w:pPr>
      <w:r w:rsidRPr="00B830B2">
        <w:rPr>
          <w:rFonts w:ascii="Times New Roman" w:hAnsi="Times New Roman"/>
          <w:sz w:val="24"/>
          <w:szCs w:val="24"/>
          <w:lang w:eastAsia="en-US"/>
        </w:rPr>
        <w:t>Требование</w:t>
      </w:r>
      <w:r w:rsidRPr="00B830B2">
        <w:rPr>
          <w:rFonts w:ascii="Times New Roman" w:hAnsi="Times New Roman"/>
          <w:spacing w:val="1"/>
          <w:sz w:val="24"/>
          <w:szCs w:val="24"/>
          <w:lang w:eastAsia="en-US"/>
        </w:rPr>
        <w:t xml:space="preserve"> </w:t>
      </w:r>
      <w:r w:rsidRPr="00B830B2">
        <w:rPr>
          <w:rFonts w:ascii="Times New Roman" w:hAnsi="Times New Roman"/>
          <w:sz w:val="24"/>
          <w:szCs w:val="24"/>
          <w:lang w:eastAsia="en-US"/>
        </w:rPr>
        <w:t>о</w:t>
      </w:r>
      <w:r w:rsidRPr="00B830B2">
        <w:rPr>
          <w:rFonts w:ascii="Times New Roman" w:hAnsi="Times New Roman"/>
          <w:spacing w:val="1"/>
          <w:sz w:val="24"/>
          <w:szCs w:val="24"/>
          <w:lang w:eastAsia="en-US"/>
        </w:rPr>
        <w:t xml:space="preserve"> </w:t>
      </w:r>
      <w:r w:rsidRPr="00B830B2">
        <w:rPr>
          <w:rFonts w:ascii="Times New Roman" w:hAnsi="Times New Roman"/>
          <w:sz w:val="24"/>
          <w:szCs w:val="24"/>
          <w:lang w:eastAsia="en-US"/>
        </w:rPr>
        <w:t>внесении</w:t>
      </w:r>
      <w:r w:rsidRPr="00B830B2">
        <w:rPr>
          <w:rFonts w:ascii="Times New Roman" w:hAnsi="Times New Roman"/>
          <w:spacing w:val="1"/>
          <w:sz w:val="24"/>
          <w:szCs w:val="24"/>
          <w:lang w:eastAsia="en-US"/>
        </w:rPr>
        <w:t xml:space="preserve"> </w:t>
      </w:r>
      <w:r w:rsidRPr="00B830B2">
        <w:rPr>
          <w:rFonts w:ascii="Times New Roman" w:hAnsi="Times New Roman"/>
          <w:sz w:val="24"/>
          <w:szCs w:val="24"/>
          <w:lang w:eastAsia="en-US"/>
        </w:rPr>
        <w:t>задатка</w:t>
      </w:r>
      <w:r w:rsidRPr="00B830B2">
        <w:rPr>
          <w:rFonts w:ascii="Times New Roman" w:hAnsi="Times New Roman"/>
          <w:spacing w:val="1"/>
          <w:sz w:val="24"/>
          <w:szCs w:val="24"/>
          <w:lang w:eastAsia="en-US"/>
        </w:rPr>
        <w:t xml:space="preserve"> </w:t>
      </w:r>
      <w:r w:rsidRPr="00B830B2">
        <w:rPr>
          <w:rFonts w:ascii="Times New Roman" w:hAnsi="Times New Roman"/>
          <w:sz w:val="24"/>
          <w:szCs w:val="24"/>
          <w:lang w:eastAsia="en-US"/>
        </w:rPr>
        <w:t>конкурсной</w:t>
      </w:r>
      <w:r w:rsidRPr="00B830B2">
        <w:rPr>
          <w:rFonts w:ascii="Times New Roman" w:hAnsi="Times New Roman"/>
          <w:spacing w:val="1"/>
          <w:sz w:val="24"/>
          <w:szCs w:val="24"/>
          <w:lang w:eastAsia="en-US"/>
        </w:rPr>
        <w:t xml:space="preserve"> </w:t>
      </w:r>
      <w:r w:rsidRPr="00B830B2">
        <w:rPr>
          <w:rFonts w:ascii="Times New Roman" w:hAnsi="Times New Roman"/>
          <w:sz w:val="24"/>
          <w:szCs w:val="24"/>
          <w:lang w:eastAsia="en-US"/>
        </w:rPr>
        <w:t>документацией</w:t>
      </w:r>
      <w:r w:rsidRPr="00B830B2">
        <w:rPr>
          <w:rFonts w:ascii="Times New Roman" w:hAnsi="Times New Roman"/>
          <w:spacing w:val="1"/>
          <w:sz w:val="24"/>
          <w:szCs w:val="24"/>
          <w:lang w:eastAsia="en-US"/>
        </w:rPr>
        <w:t xml:space="preserve"> </w:t>
      </w:r>
      <w:r w:rsidRPr="00B830B2">
        <w:rPr>
          <w:rFonts w:ascii="Times New Roman" w:hAnsi="Times New Roman"/>
          <w:sz w:val="24"/>
          <w:szCs w:val="24"/>
          <w:lang w:eastAsia="en-US"/>
        </w:rPr>
        <w:t>не</w:t>
      </w:r>
      <w:r w:rsidRPr="00B830B2">
        <w:rPr>
          <w:rFonts w:ascii="Times New Roman" w:hAnsi="Times New Roman"/>
          <w:spacing w:val="1"/>
          <w:sz w:val="24"/>
          <w:szCs w:val="24"/>
          <w:lang w:eastAsia="en-US"/>
        </w:rPr>
        <w:t xml:space="preserve"> </w:t>
      </w:r>
      <w:r w:rsidR="00B830B2" w:rsidRPr="00B830B2">
        <w:rPr>
          <w:rFonts w:ascii="Times New Roman" w:hAnsi="Times New Roman"/>
          <w:sz w:val="24"/>
          <w:szCs w:val="24"/>
          <w:lang w:eastAsia="en-US"/>
        </w:rPr>
        <w:t>предусмотрено.</w:t>
      </w:r>
    </w:p>
    <w:p w:rsidR="00B830B2" w:rsidRPr="00B830B2" w:rsidRDefault="00E1453C" w:rsidP="00B830B2">
      <w:pPr>
        <w:pStyle w:val="af1"/>
        <w:widowControl w:val="0"/>
        <w:numPr>
          <w:ilvl w:val="1"/>
          <w:numId w:val="2"/>
        </w:numPr>
        <w:tabs>
          <w:tab w:val="left" w:pos="0"/>
          <w:tab w:val="left" w:pos="284"/>
          <w:tab w:val="left" w:pos="993"/>
        </w:tabs>
        <w:suppressAutoHyphens w:val="0"/>
        <w:autoSpaceDE w:val="0"/>
        <w:autoSpaceDN w:val="0"/>
        <w:spacing w:after="0"/>
        <w:ind w:left="0" w:firstLine="426"/>
        <w:rPr>
          <w:rFonts w:ascii="Times New Roman" w:hAnsi="Times New Roman"/>
          <w:sz w:val="24"/>
          <w:szCs w:val="24"/>
          <w:lang w:eastAsia="en-US"/>
        </w:rPr>
      </w:pPr>
      <w:r w:rsidRPr="00B830B2">
        <w:rPr>
          <w:rFonts w:ascii="Times New Roman" w:hAnsi="Times New Roman"/>
          <w:sz w:val="24"/>
          <w:szCs w:val="24"/>
          <w:lang w:eastAsia="en-US"/>
        </w:rPr>
        <w:t>Требование</w:t>
      </w:r>
      <w:r w:rsidRPr="00B830B2">
        <w:rPr>
          <w:rFonts w:ascii="Times New Roman" w:hAnsi="Times New Roman"/>
          <w:spacing w:val="-7"/>
          <w:sz w:val="24"/>
          <w:szCs w:val="24"/>
          <w:lang w:eastAsia="en-US"/>
        </w:rPr>
        <w:t xml:space="preserve"> </w:t>
      </w:r>
      <w:r w:rsidRPr="00B830B2">
        <w:rPr>
          <w:rFonts w:ascii="Times New Roman" w:hAnsi="Times New Roman"/>
          <w:sz w:val="24"/>
          <w:szCs w:val="24"/>
          <w:lang w:eastAsia="en-US"/>
        </w:rPr>
        <w:t>к</w:t>
      </w:r>
      <w:r w:rsidRPr="00B830B2">
        <w:rPr>
          <w:rFonts w:ascii="Times New Roman" w:hAnsi="Times New Roman"/>
          <w:spacing w:val="-3"/>
          <w:sz w:val="24"/>
          <w:szCs w:val="24"/>
          <w:lang w:eastAsia="en-US"/>
        </w:rPr>
        <w:t xml:space="preserve"> </w:t>
      </w:r>
      <w:r w:rsidRPr="00B830B2">
        <w:rPr>
          <w:rFonts w:ascii="Times New Roman" w:hAnsi="Times New Roman"/>
          <w:sz w:val="24"/>
          <w:szCs w:val="24"/>
          <w:lang w:eastAsia="en-US"/>
        </w:rPr>
        <w:t>обеспечению</w:t>
      </w:r>
      <w:r w:rsidRPr="00B830B2">
        <w:rPr>
          <w:rFonts w:ascii="Times New Roman" w:hAnsi="Times New Roman"/>
          <w:spacing w:val="-6"/>
          <w:sz w:val="24"/>
          <w:szCs w:val="24"/>
          <w:lang w:eastAsia="en-US"/>
        </w:rPr>
        <w:t xml:space="preserve"> </w:t>
      </w:r>
      <w:r w:rsidRPr="00B830B2">
        <w:rPr>
          <w:rFonts w:ascii="Times New Roman" w:hAnsi="Times New Roman"/>
          <w:sz w:val="24"/>
          <w:szCs w:val="24"/>
          <w:lang w:eastAsia="en-US"/>
        </w:rPr>
        <w:t>исполнения</w:t>
      </w:r>
      <w:r w:rsidRPr="00B830B2">
        <w:rPr>
          <w:rFonts w:ascii="Times New Roman" w:hAnsi="Times New Roman"/>
          <w:spacing w:val="-4"/>
          <w:sz w:val="24"/>
          <w:szCs w:val="24"/>
          <w:lang w:eastAsia="en-US"/>
        </w:rPr>
        <w:t xml:space="preserve"> </w:t>
      </w:r>
      <w:r w:rsidRPr="00B830B2">
        <w:rPr>
          <w:rFonts w:ascii="Times New Roman" w:hAnsi="Times New Roman"/>
          <w:sz w:val="24"/>
          <w:szCs w:val="24"/>
          <w:lang w:eastAsia="en-US"/>
        </w:rPr>
        <w:t>договора</w:t>
      </w:r>
      <w:r w:rsidRPr="00B830B2">
        <w:rPr>
          <w:rFonts w:ascii="Times New Roman" w:hAnsi="Times New Roman"/>
          <w:spacing w:val="-3"/>
          <w:sz w:val="24"/>
          <w:szCs w:val="24"/>
          <w:lang w:eastAsia="en-US"/>
        </w:rPr>
        <w:t xml:space="preserve"> </w:t>
      </w:r>
      <w:r w:rsidRPr="00B830B2">
        <w:rPr>
          <w:rFonts w:ascii="Times New Roman" w:hAnsi="Times New Roman"/>
          <w:sz w:val="24"/>
          <w:szCs w:val="24"/>
          <w:lang w:eastAsia="en-US"/>
        </w:rPr>
        <w:t>не</w:t>
      </w:r>
      <w:r w:rsidRPr="00B830B2">
        <w:rPr>
          <w:rFonts w:ascii="Times New Roman" w:hAnsi="Times New Roman"/>
          <w:spacing w:val="-7"/>
          <w:sz w:val="24"/>
          <w:szCs w:val="24"/>
          <w:lang w:eastAsia="en-US"/>
        </w:rPr>
        <w:t xml:space="preserve"> </w:t>
      </w:r>
      <w:r w:rsidRPr="00B830B2">
        <w:rPr>
          <w:rFonts w:ascii="Times New Roman" w:hAnsi="Times New Roman"/>
          <w:sz w:val="24"/>
          <w:szCs w:val="24"/>
          <w:lang w:eastAsia="en-US"/>
        </w:rPr>
        <w:t>предусмотрено.</w:t>
      </w:r>
    </w:p>
    <w:p w:rsidR="00E1453C" w:rsidRPr="00B830B2" w:rsidRDefault="00E1453C" w:rsidP="00B830B2">
      <w:pPr>
        <w:pStyle w:val="af1"/>
        <w:widowControl w:val="0"/>
        <w:numPr>
          <w:ilvl w:val="1"/>
          <w:numId w:val="2"/>
        </w:numPr>
        <w:tabs>
          <w:tab w:val="left" w:pos="0"/>
          <w:tab w:val="left" w:pos="284"/>
          <w:tab w:val="left" w:pos="993"/>
        </w:tabs>
        <w:suppressAutoHyphens w:val="0"/>
        <w:autoSpaceDE w:val="0"/>
        <w:autoSpaceDN w:val="0"/>
        <w:spacing w:after="0"/>
        <w:ind w:left="0" w:firstLine="426"/>
        <w:rPr>
          <w:rFonts w:ascii="Times New Roman" w:hAnsi="Times New Roman"/>
          <w:sz w:val="24"/>
          <w:szCs w:val="24"/>
          <w:lang w:eastAsia="en-US"/>
        </w:rPr>
      </w:pPr>
      <w:r w:rsidRPr="00B830B2">
        <w:rPr>
          <w:rFonts w:ascii="Times New Roman" w:hAnsi="Times New Roman"/>
          <w:sz w:val="24"/>
          <w:szCs w:val="24"/>
          <w:lang w:eastAsia="en-US"/>
        </w:rPr>
        <w:t>Условия</w:t>
      </w:r>
      <w:r w:rsidRPr="00B830B2">
        <w:rPr>
          <w:rFonts w:ascii="Times New Roman" w:hAnsi="Times New Roman"/>
          <w:spacing w:val="1"/>
          <w:sz w:val="24"/>
          <w:szCs w:val="24"/>
          <w:lang w:eastAsia="en-US"/>
        </w:rPr>
        <w:t xml:space="preserve"> </w:t>
      </w:r>
      <w:r w:rsidRPr="00B830B2">
        <w:rPr>
          <w:rFonts w:ascii="Times New Roman" w:hAnsi="Times New Roman"/>
          <w:sz w:val="24"/>
          <w:szCs w:val="24"/>
          <w:lang w:eastAsia="en-US"/>
        </w:rPr>
        <w:t>конкурса,</w:t>
      </w:r>
      <w:r w:rsidRPr="00B830B2">
        <w:rPr>
          <w:rFonts w:ascii="Times New Roman" w:hAnsi="Times New Roman"/>
          <w:spacing w:val="1"/>
          <w:sz w:val="24"/>
          <w:szCs w:val="24"/>
          <w:lang w:eastAsia="en-US"/>
        </w:rPr>
        <w:t xml:space="preserve"> </w:t>
      </w:r>
      <w:r w:rsidRPr="00B830B2">
        <w:rPr>
          <w:rFonts w:ascii="Times New Roman" w:hAnsi="Times New Roman"/>
          <w:sz w:val="24"/>
          <w:szCs w:val="24"/>
          <w:lang w:eastAsia="en-US"/>
        </w:rPr>
        <w:t>порядок</w:t>
      </w:r>
      <w:r w:rsidRPr="00B830B2">
        <w:rPr>
          <w:rFonts w:ascii="Times New Roman" w:hAnsi="Times New Roman"/>
          <w:spacing w:val="1"/>
          <w:sz w:val="24"/>
          <w:szCs w:val="24"/>
          <w:lang w:eastAsia="en-US"/>
        </w:rPr>
        <w:t xml:space="preserve"> </w:t>
      </w:r>
      <w:r w:rsidRPr="00B830B2">
        <w:rPr>
          <w:rFonts w:ascii="Times New Roman" w:hAnsi="Times New Roman"/>
          <w:sz w:val="24"/>
          <w:szCs w:val="24"/>
          <w:lang w:eastAsia="en-US"/>
        </w:rPr>
        <w:t>и</w:t>
      </w:r>
      <w:r w:rsidRPr="00B830B2">
        <w:rPr>
          <w:rFonts w:ascii="Times New Roman" w:hAnsi="Times New Roman"/>
          <w:spacing w:val="1"/>
          <w:sz w:val="24"/>
          <w:szCs w:val="24"/>
          <w:lang w:eastAsia="en-US"/>
        </w:rPr>
        <w:t xml:space="preserve"> </w:t>
      </w:r>
      <w:r w:rsidRPr="00B830B2">
        <w:rPr>
          <w:rFonts w:ascii="Times New Roman" w:hAnsi="Times New Roman"/>
          <w:sz w:val="24"/>
          <w:szCs w:val="24"/>
          <w:lang w:eastAsia="en-US"/>
        </w:rPr>
        <w:t>условия</w:t>
      </w:r>
      <w:r w:rsidRPr="00B830B2">
        <w:rPr>
          <w:rFonts w:ascii="Times New Roman" w:hAnsi="Times New Roman"/>
          <w:spacing w:val="1"/>
          <w:sz w:val="24"/>
          <w:szCs w:val="24"/>
          <w:lang w:eastAsia="en-US"/>
        </w:rPr>
        <w:t xml:space="preserve"> </w:t>
      </w:r>
      <w:r w:rsidRPr="00B830B2">
        <w:rPr>
          <w:rFonts w:ascii="Times New Roman" w:hAnsi="Times New Roman"/>
          <w:sz w:val="24"/>
          <w:szCs w:val="24"/>
          <w:lang w:eastAsia="en-US"/>
        </w:rPr>
        <w:t>заключения</w:t>
      </w:r>
      <w:r w:rsidRPr="00B830B2">
        <w:rPr>
          <w:rFonts w:ascii="Times New Roman" w:hAnsi="Times New Roman"/>
          <w:spacing w:val="1"/>
          <w:sz w:val="24"/>
          <w:szCs w:val="24"/>
          <w:lang w:eastAsia="en-US"/>
        </w:rPr>
        <w:t xml:space="preserve"> </w:t>
      </w:r>
      <w:r w:rsidRPr="00B830B2">
        <w:rPr>
          <w:rFonts w:ascii="Times New Roman" w:hAnsi="Times New Roman"/>
          <w:sz w:val="24"/>
          <w:szCs w:val="24"/>
          <w:lang w:eastAsia="en-US"/>
        </w:rPr>
        <w:t>договора</w:t>
      </w:r>
      <w:r w:rsidRPr="00B830B2">
        <w:rPr>
          <w:rFonts w:ascii="Times New Roman" w:hAnsi="Times New Roman"/>
          <w:spacing w:val="1"/>
          <w:sz w:val="24"/>
          <w:szCs w:val="24"/>
          <w:lang w:eastAsia="en-US"/>
        </w:rPr>
        <w:t xml:space="preserve"> </w:t>
      </w:r>
      <w:r w:rsidRPr="00B830B2">
        <w:rPr>
          <w:rFonts w:ascii="Times New Roman" w:hAnsi="Times New Roman"/>
          <w:sz w:val="24"/>
          <w:szCs w:val="24"/>
          <w:lang w:eastAsia="en-US"/>
        </w:rPr>
        <w:t>с</w:t>
      </w:r>
      <w:r w:rsidRPr="00B830B2">
        <w:rPr>
          <w:rFonts w:ascii="Times New Roman" w:hAnsi="Times New Roman"/>
          <w:spacing w:val="1"/>
          <w:sz w:val="24"/>
          <w:szCs w:val="24"/>
          <w:lang w:eastAsia="en-US"/>
        </w:rPr>
        <w:t xml:space="preserve"> </w:t>
      </w:r>
      <w:r w:rsidRPr="00B830B2">
        <w:rPr>
          <w:rFonts w:ascii="Times New Roman" w:hAnsi="Times New Roman"/>
          <w:sz w:val="24"/>
          <w:szCs w:val="24"/>
          <w:lang w:eastAsia="en-US"/>
        </w:rPr>
        <w:t>участником конкурса являются условиями публичной оферты, а подача заявки</w:t>
      </w:r>
      <w:r w:rsidRPr="00B830B2">
        <w:rPr>
          <w:rFonts w:ascii="Times New Roman" w:hAnsi="Times New Roman"/>
          <w:spacing w:val="1"/>
          <w:sz w:val="24"/>
          <w:szCs w:val="24"/>
          <w:lang w:eastAsia="en-US"/>
        </w:rPr>
        <w:t xml:space="preserve"> </w:t>
      </w:r>
      <w:r w:rsidRPr="00B830B2">
        <w:rPr>
          <w:rFonts w:ascii="Times New Roman" w:hAnsi="Times New Roman"/>
          <w:sz w:val="24"/>
          <w:szCs w:val="24"/>
          <w:lang w:eastAsia="en-US"/>
        </w:rPr>
        <w:t>на</w:t>
      </w:r>
      <w:r w:rsidRPr="00B830B2">
        <w:rPr>
          <w:rFonts w:ascii="Times New Roman" w:hAnsi="Times New Roman"/>
          <w:spacing w:val="-1"/>
          <w:sz w:val="24"/>
          <w:szCs w:val="24"/>
          <w:lang w:eastAsia="en-US"/>
        </w:rPr>
        <w:t xml:space="preserve"> </w:t>
      </w:r>
      <w:r w:rsidRPr="00B830B2">
        <w:rPr>
          <w:rFonts w:ascii="Times New Roman" w:hAnsi="Times New Roman"/>
          <w:sz w:val="24"/>
          <w:szCs w:val="24"/>
          <w:lang w:eastAsia="en-US"/>
        </w:rPr>
        <w:t>участие в</w:t>
      </w:r>
      <w:r w:rsidRPr="00B830B2">
        <w:rPr>
          <w:rFonts w:ascii="Times New Roman" w:hAnsi="Times New Roman"/>
          <w:spacing w:val="-1"/>
          <w:sz w:val="24"/>
          <w:szCs w:val="24"/>
          <w:lang w:eastAsia="en-US"/>
        </w:rPr>
        <w:t xml:space="preserve"> </w:t>
      </w:r>
      <w:r w:rsidRPr="00B830B2">
        <w:rPr>
          <w:rFonts w:ascii="Times New Roman" w:hAnsi="Times New Roman"/>
          <w:sz w:val="24"/>
          <w:szCs w:val="24"/>
          <w:lang w:eastAsia="en-US"/>
        </w:rPr>
        <w:t>конкурсе является</w:t>
      </w:r>
      <w:r w:rsidRPr="00B830B2">
        <w:rPr>
          <w:rFonts w:ascii="Times New Roman" w:hAnsi="Times New Roman"/>
          <w:spacing w:val="-1"/>
          <w:sz w:val="24"/>
          <w:szCs w:val="24"/>
          <w:lang w:eastAsia="en-US"/>
        </w:rPr>
        <w:t xml:space="preserve"> </w:t>
      </w:r>
      <w:r w:rsidRPr="00B830B2">
        <w:rPr>
          <w:rFonts w:ascii="Times New Roman" w:hAnsi="Times New Roman"/>
          <w:sz w:val="24"/>
          <w:szCs w:val="24"/>
          <w:lang w:eastAsia="en-US"/>
        </w:rPr>
        <w:t>акцептом такой оферты.</w:t>
      </w:r>
    </w:p>
    <w:p w:rsidR="00716EF6" w:rsidRPr="007E0386" w:rsidRDefault="00716EF6" w:rsidP="007E0386">
      <w:pPr>
        <w:pStyle w:val="af1"/>
        <w:numPr>
          <w:ilvl w:val="1"/>
          <w:numId w:val="2"/>
        </w:numPr>
        <w:tabs>
          <w:tab w:val="left" w:pos="0"/>
          <w:tab w:val="left" w:pos="709"/>
          <w:tab w:val="left" w:pos="851"/>
          <w:tab w:val="left" w:pos="993"/>
        </w:tabs>
        <w:spacing w:after="0"/>
        <w:ind w:left="0" w:firstLine="426"/>
        <w:contextualSpacing/>
        <w:jc w:val="both"/>
        <w:rPr>
          <w:rFonts w:ascii="Times New Roman" w:hAnsi="Times New Roman"/>
          <w:b/>
          <w:sz w:val="24"/>
          <w:szCs w:val="24"/>
        </w:rPr>
      </w:pPr>
      <w:r w:rsidRPr="007E0386">
        <w:rPr>
          <w:rFonts w:ascii="Times New Roman" w:hAnsi="Times New Roman"/>
          <w:sz w:val="24"/>
          <w:szCs w:val="24"/>
        </w:rPr>
        <w:t>Срок действия договора: договор заключается на срок не более 11 месяцев. Арендатор, надлежащим образом исполнивший свои обязанности, по истечении срока договора имеет право на заключение договора аренды на новый срок, но в пределах максимального трехлетнего срока предоставления нежилых помещений бизнес - инкубатора, с соблюдением условий о ежегодном увеличении арендной платы, предусмотренных пунктом 8.5. настоящей конкурсной документации.</w:t>
      </w:r>
    </w:p>
    <w:p w:rsidR="00716EF6" w:rsidRPr="00240465" w:rsidRDefault="00716EF6" w:rsidP="00716EF6">
      <w:pPr>
        <w:pStyle w:val="af1"/>
        <w:tabs>
          <w:tab w:val="left" w:pos="284"/>
          <w:tab w:val="left" w:pos="567"/>
          <w:tab w:val="left" w:pos="709"/>
          <w:tab w:val="left" w:pos="851"/>
          <w:tab w:val="left" w:pos="993"/>
        </w:tabs>
        <w:spacing w:after="0"/>
        <w:ind w:left="0" w:firstLine="284"/>
        <w:contextualSpacing/>
        <w:jc w:val="both"/>
        <w:rPr>
          <w:rFonts w:ascii="Times New Roman" w:hAnsi="Times New Roman"/>
          <w:b/>
          <w:sz w:val="24"/>
          <w:szCs w:val="24"/>
        </w:rPr>
      </w:pPr>
      <w:r w:rsidRPr="00240465">
        <w:rPr>
          <w:rFonts w:ascii="Times New Roman" w:hAnsi="Times New Roman"/>
          <w:sz w:val="24"/>
          <w:szCs w:val="24"/>
        </w:rPr>
        <w:t xml:space="preserve">Предоставление нежилых помещений </w:t>
      </w:r>
      <w:proofErr w:type="gramStart"/>
      <w:r w:rsidRPr="00240465">
        <w:rPr>
          <w:rFonts w:ascii="Times New Roman" w:hAnsi="Times New Roman"/>
          <w:sz w:val="24"/>
          <w:szCs w:val="24"/>
        </w:rPr>
        <w:t>бизнес-инкубатора</w:t>
      </w:r>
      <w:proofErr w:type="gramEnd"/>
      <w:r w:rsidRPr="00240465">
        <w:rPr>
          <w:rFonts w:ascii="Times New Roman" w:hAnsi="Times New Roman"/>
          <w:sz w:val="24"/>
          <w:szCs w:val="24"/>
        </w:rPr>
        <w:t xml:space="preserve"> в аренду субъектам малого и среднего предпринимательства и физическим лицам, применяющим специальный налоговый режим «Налог на профессиональный доход», по истечении максимального трехлетнего срока возможно на общих условиях, но не более 50% от расчетной площади бизнес-инкубатора.</w:t>
      </w:r>
    </w:p>
    <w:p w:rsidR="00716EF6" w:rsidRPr="00830FF4" w:rsidRDefault="00716EF6" w:rsidP="00716EF6">
      <w:pPr>
        <w:tabs>
          <w:tab w:val="left" w:pos="426"/>
          <w:tab w:val="left" w:pos="567"/>
          <w:tab w:val="left" w:pos="709"/>
          <w:tab w:val="left" w:pos="851"/>
          <w:tab w:val="left" w:pos="993"/>
        </w:tabs>
        <w:spacing w:line="276" w:lineRule="auto"/>
        <w:ind w:firstLine="284"/>
        <w:contextualSpacing/>
        <w:jc w:val="both"/>
      </w:pPr>
      <w:r w:rsidRPr="00830FF4">
        <w:t xml:space="preserve">По истечении срока договора аренды, заключение такого договора на новый срок с арендатором, надлежащим </w:t>
      </w:r>
      <w:proofErr w:type="gramStart"/>
      <w:r w:rsidRPr="00830FF4">
        <w:t>образом</w:t>
      </w:r>
      <w:proofErr w:type="gramEnd"/>
      <w:r w:rsidRPr="00830FF4">
        <w:t xml:space="preserve"> исполнившим свои обязанности, осуществляется без проведения конкурса, с соблюдением положений, предусмотренных пунктом </w:t>
      </w:r>
      <w:r w:rsidR="007E0386" w:rsidRPr="007E0386">
        <w:t>2.13.</w:t>
      </w:r>
      <w:r w:rsidRPr="00830FF4">
        <w:t xml:space="preserve"> настоящей конкурсной документации.</w:t>
      </w:r>
    </w:p>
    <w:p w:rsidR="00716EF6" w:rsidRPr="00830FF4" w:rsidRDefault="00716EF6" w:rsidP="007E0386">
      <w:pPr>
        <w:pStyle w:val="af1"/>
        <w:numPr>
          <w:ilvl w:val="1"/>
          <w:numId w:val="2"/>
        </w:numPr>
        <w:tabs>
          <w:tab w:val="left" w:pos="567"/>
          <w:tab w:val="left" w:pos="709"/>
          <w:tab w:val="left" w:pos="851"/>
          <w:tab w:val="left" w:pos="993"/>
        </w:tabs>
        <w:spacing w:after="0"/>
        <w:ind w:left="0" w:firstLine="284"/>
        <w:contextualSpacing/>
        <w:jc w:val="both"/>
        <w:rPr>
          <w:rFonts w:ascii="Times New Roman" w:hAnsi="Times New Roman"/>
          <w:b/>
          <w:sz w:val="24"/>
          <w:szCs w:val="24"/>
        </w:rPr>
      </w:pPr>
      <w:r w:rsidRPr="00830FF4">
        <w:rPr>
          <w:rFonts w:ascii="Times New Roman" w:hAnsi="Times New Roman"/>
          <w:sz w:val="24"/>
          <w:szCs w:val="24"/>
        </w:rPr>
        <w:t xml:space="preserve"> Максимальный срок предоставления нежилых помещений </w:t>
      </w:r>
      <w:proofErr w:type="gramStart"/>
      <w:r w:rsidRPr="00830FF4">
        <w:rPr>
          <w:rFonts w:ascii="Times New Roman" w:hAnsi="Times New Roman"/>
          <w:sz w:val="24"/>
          <w:szCs w:val="24"/>
        </w:rPr>
        <w:t>бизнес-инкубатора</w:t>
      </w:r>
      <w:proofErr w:type="gramEnd"/>
      <w:r w:rsidRPr="00830FF4">
        <w:rPr>
          <w:rFonts w:ascii="Times New Roman" w:hAnsi="Times New Roman"/>
          <w:sz w:val="24"/>
          <w:szCs w:val="24"/>
        </w:rPr>
        <w:t xml:space="preserve"> в аренду субъектам малого и среднего предпринимательства, а также физическим лицам, применяющим </w:t>
      </w:r>
      <w:r w:rsidRPr="00830FF4">
        <w:rPr>
          <w:rFonts w:ascii="Times New Roman" w:hAnsi="Times New Roman"/>
          <w:sz w:val="24"/>
          <w:szCs w:val="24"/>
        </w:rPr>
        <w:lastRenderedPageBreak/>
        <w:t>специальный налоговый режим «Налог на профессиональный доход», на льготных условиях не должен превышать 3 (трех) лет.</w:t>
      </w:r>
    </w:p>
    <w:p w:rsidR="00716EF6" w:rsidRPr="007E0386" w:rsidRDefault="00716EF6" w:rsidP="007E0386">
      <w:pPr>
        <w:pStyle w:val="af1"/>
        <w:numPr>
          <w:ilvl w:val="2"/>
          <w:numId w:val="2"/>
        </w:numPr>
        <w:tabs>
          <w:tab w:val="left" w:pos="0"/>
          <w:tab w:val="left" w:pos="567"/>
          <w:tab w:val="left" w:pos="851"/>
          <w:tab w:val="left" w:pos="993"/>
        </w:tabs>
        <w:spacing w:after="0"/>
        <w:ind w:left="0" w:firstLine="284"/>
        <w:contextualSpacing/>
        <w:jc w:val="both"/>
        <w:rPr>
          <w:rFonts w:ascii="Times New Roman" w:hAnsi="Times New Roman"/>
          <w:sz w:val="24"/>
          <w:szCs w:val="24"/>
        </w:rPr>
      </w:pPr>
      <w:r w:rsidRPr="007E0386">
        <w:rPr>
          <w:rFonts w:ascii="Times New Roman" w:hAnsi="Times New Roman"/>
          <w:sz w:val="24"/>
          <w:szCs w:val="24"/>
        </w:rPr>
        <w:t xml:space="preserve"> </w:t>
      </w:r>
      <w:proofErr w:type="gramStart"/>
      <w:r w:rsidRPr="007E0386">
        <w:rPr>
          <w:rFonts w:ascii="Times New Roman" w:hAnsi="Times New Roman"/>
          <w:sz w:val="24"/>
          <w:szCs w:val="24"/>
        </w:rPr>
        <w:t xml:space="preserve">Цена договора (цена лота) определяется исходя из ставки арендной платы за 1 </w:t>
      </w:r>
      <w:proofErr w:type="spellStart"/>
      <w:r w:rsidRPr="007E0386">
        <w:rPr>
          <w:rFonts w:ascii="Times New Roman" w:hAnsi="Times New Roman"/>
          <w:sz w:val="24"/>
          <w:szCs w:val="24"/>
        </w:rPr>
        <w:t>кв.м</w:t>
      </w:r>
      <w:proofErr w:type="spellEnd"/>
      <w:r w:rsidRPr="007E0386">
        <w:rPr>
          <w:rFonts w:ascii="Times New Roman" w:hAnsi="Times New Roman"/>
          <w:sz w:val="24"/>
          <w:szCs w:val="24"/>
        </w:rPr>
        <w:t>./руб., на основании независимой оценки рыночной стоимости передаваемого в аренду имущества, находящегося в оперативном управлении МАУ городского округа Тольятти «АЭР» в соответствии с Федеральным законом от 29 июля 1998 года № 135-ФЗ «Об оценочной деятельности в Российской Федерации», в том числе с учетом прогнозируемого уровня инфляции, предусмотренного</w:t>
      </w:r>
      <w:proofErr w:type="gramEnd"/>
      <w:r w:rsidRPr="007E0386">
        <w:rPr>
          <w:rFonts w:ascii="Times New Roman" w:hAnsi="Times New Roman"/>
          <w:sz w:val="24"/>
          <w:szCs w:val="24"/>
        </w:rPr>
        <w:t xml:space="preserve"> бюджетным законодательством на соответствующий финансовый год.</w:t>
      </w:r>
    </w:p>
    <w:p w:rsidR="00716EF6" w:rsidRPr="00830FF4" w:rsidRDefault="00716EF6" w:rsidP="007E0386">
      <w:pPr>
        <w:tabs>
          <w:tab w:val="left" w:pos="567"/>
          <w:tab w:val="left" w:pos="709"/>
          <w:tab w:val="left" w:pos="851"/>
          <w:tab w:val="left" w:pos="993"/>
        </w:tabs>
        <w:spacing w:line="276" w:lineRule="auto"/>
        <w:ind w:firstLine="284"/>
        <w:contextualSpacing/>
        <w:jc w:val="both"/>
      </w:pPr>
      <w:r w:rsidRPr="00830FF4">
        <w:rPr>
          <w:b/>
        </w:rPr>
        <w:t xml:space="preserve">    </w:t>
      </w:r>
      <w:r w:rsidRPr="00830FF4">
        <w:t>Размер ежемесячной арендной платы составляет:</w:t>
      </w:r>
    </w:p>
    <w:p w:rsidR="00716EF6" w:rsidRPr="00830FF4" w:rsidRDefault="00716EF6" w:rsidP="00716EF6">
      <w:pPr>
        <w:tabs>
          <w:tab w:val="left" w:pos="567"/>
          <w:tab w:val="left" w:pos="709"/>
          <w:tab w:val="left" w:pos="851"/>
          <w:tab w:val="left" w:pos="993"/>
        </w:tabs>
        <w:spacing w:line="276" w:lineRule="auto"/>
        <w:ind w:firstLine="284"/>
        <w:contextualSpacing/>
        <w:jc w:val="both"/>
      </w:pPr>
      <w:r w:rsidRPr="00830FF4">
        <w:t xml:space="preserve">- первый год, 40% от размера арендной платы, рассчитанной в соответствии с Решением Думы городского округа Тольятти № 468 от 29.01.2020г.  «О </w:t>
      </w:r>
      <w:proofErr w:type="gramStart"/>
      <w:r w:rsidRPr="00830FF4">
        <w:t>Положении</w:t>
      </w:r>
      <w:proofErr w:type="gramEnd"/>
      <w:r w:rsidRPr="00830FF4">
        <w:t xml:space="preserve"> о порядке передачи в безвозмездное пользование, аренду и субаренду имущества, являющегося муниципальной собственностью городского округа Тольятти» и оценкой рыночной стоимости ежемесячной арендной платы за 1 </w:t>
      </w:r>
      <w:proofErr w:type="spellStart"/>
      <w:r w:rsidRPr="00830FF4">
        <w:t>кв.м</w:t>
      </w:r>
      <w:proofErr w:type="spellEnd"/>
      <w:r w:rsidRPr="00830FF4">
        <w:t>. нежилых помещений (далее - Положение и оценка);</w:t>
      </w:r>
    </w:p>
    <w:p w:rsidR="00716EF6" w:rsidRPr="00830FF4" w:rsidRDefault="00716EF6" w:rsidP="00716EF6">
      <w:pPr>
        <w:tabs>
          <w:tab w:val="left" w:pos="567"/>
          <w:tab w:val="left" w:pos="709"/>
          <w:tab w:val="left" w:pos="851"/>
          <w:tab w:val="left" w:pos="993"/>
        </w:tabs>
        <w:spacing w:line="276" w:lineRule="auto"/>
        <w:ind w:firstLine="284"/>
        <w:contextualSpacing/>
        <w:jc w:val="both"/>
      </w:pPr>
      <w:r w:rsidRPr="00830FF4">
        <w:t>- второй год, 60% от размера арендной платы, рассчитанной в соответствии с Положением и оценкой;</w:t>
      </w:r>
    </w:p>
    <w:p w:rsidR="00716EF6" w:rsidRPr="00830FF4" w:rsidRDefault="00716EF6" w:rsidP="00716EF6">
      <w:pPr>
        <w:tabs>
          <w:tab w:val="left" w:pos="567"/>
          <w:tab w:val="left" w:pos="709"/>
          <w:tab w:val="left" w:pos="851"/>
          <w:tab w:val="left" w:pos="993"/>
        </w:tabs>
        <w:spacing w:line="276" w:lineRule="auto"/>
        <w:ind w:firstLine="284"/>
        <w:contextualSpacing/>
        <w:jc w:val="both"/>
      </w:pPr>
      <w:r w:rsidRPr="00830FF4">
        <w:t xml:space="preserve">- третий год 80% от ставки арендной платы, рассчитанной в соответствии с   Положением и оценкой. </w:t>
      </w:r>
    </w:p>
    <w:p w:rsidR="00716EF6" w:rsidRDefault="00716EF6" w:rsidP="00716EF6">
      <w:pPr>
        <w:tabs>
          <w:tab w:val="left" w:pos="567"/>
          <w:tab w:val="left" w:pos="709"/>
          <w:tab w:val="left" w:pos="851"/>
          <w:tab w:val="left" w:pos="993"/>
        </w:tabs>
        <w:spacing w:line="276" w:lineRule="auto"/>
        <w:ind w:firstLine="284"/>
        <w:contextualSpacing/>
        <w:jc w:val="both"/>
      </w:pPr>
      <w:r w:rsidRPr="00830FF4">
        <w:t>Сумма арендной платы рассчитывается в соответствии с Приложением № 5 к договору аренды нежилого помещения, являющегося  Приложением к настоящему Положению.</w:t>
      </w:r>
      <w:r>
        <w:t xml:space="preserve"> </w:t>
      </w:r>
      <w:r w:rsidRPr="00716EF6">
        <w:t>1.1.</w:t>
      </w:r>
      <w:r w:rsidRPr="00716EF6">
        <w:tab/>
        <w:t>Размер арендной платы может пересматриваться в сторону увеличения в случае изменения ставок арендной платы на основании независимой оценки рыночной стоимости передаваемого в аренду имущества, в том числе с учетом прогнозируемого уровня инфляции, предусмотренного бюджетным законодательством на соответствующий финансовый год. Цена заключенного договора не может быть пересмотрена в сторону уменьшения.</w:t>
      </w:r>
    </w:p>
    <w:p w:rsidR="00716EF6" w:rsidRDefault="00716EF6" w:rsidP="00716EF6">
      <w:pPr>
        <w:tabs>
          <w:tab w:val="left" w:pos="567"/>
          <w:tab w:val="left" w:pos="709"/>
          <w:tab w:val="left" w:pos="851"/>
          <w:tab w:val="left" w:pos="993"/>
        </w:tabs>
        <w:spacing w:line="276" w:lineRule="auto"/>
        <w:ind w:firstLine="284"/>
        <w:contextualSpacing/>
        <w:jc w:val="both"/>
      </w:pPr>
      <w:r w:rsidRPr="00830FF4">
        <w:rPr>
          <w:u w:val="single"/>
        </w:rPr>
        <w:t>Порядок оплаты по договору:</w:t>
      </w:r>
      <w:r>
        <w:t xml:space="preserve"> </w:t>
      </w:r>
      <w:r w:rsidRPr="00830FF4">
        <w:t xml:space="preserve">Арендатор вносит на расчетный счет Арендодателя арендную плату с 1-го  по 5-ое число текущего месяца. При заключении настоящего договора, арендная плата за текущий месяц вносится Арендатором на расчетный счет Арендодателя в течение 5-ти рабочих дней, </w:t>
      </w:r>
      <w:proofErr w:type="gramStart"/>
      <w:r w:rsidRPr="00830FF4">
        <w:t>с даты подписания</w:t>
      </w:r>
      <w:proofErr w:type="gramEnd"/>
      <w:r w:rsidRPr="00830FF4">
        <w:t xml:space="preserve"> настоящего договора.</w:t>
      </w:r>
    </w:p>
    <w:p w:rsidR="00E1453C" w:rsidRPr="00B830B2" w:rsidRDefault="00E1453C" w:rsidP="007E0386">
      <w:pPr>
        <w:widowControl w:val="0"/>
        <w:numPr>
          <w:ilvl w:val="1"/>
          <w:numId w:val="2"/>
        </w:numPr>
        <w:tabs>
          <w:tab w:val="left" w:pos="0"/>
          <w:tab w:val="left" w:pos="284"/>
          <w:tab w:val="left" w:pos="993"/>
          <w:tab w:val="left" w:pos="2042"/>
        </w:tabs>
        <w:suppressAutoHyphens w:val="0"/>
        <w:autoSpaceDE w:val="0"/>
        <w:autoSpaceDN w:val="0"/>
        <w:spacing w:line="276" w:lineRule="auto"/>
        <w:ind w:left="0" w:right="245" w:firstLine="426"/>
        <w:jc w:val="both"/>
        <w:rPr>
          <w:lang w:eastAsia="en-US"/>
        </w:rPr>
      </w:pPr>
      <w:r w:rsidRPr="00B830B2">
        <w:rPr>
          <w:lang w:eastAsia="en-US"/>
        </w:rPr>
        <w:t>Арендатор не вправе сдавать арендованное помещение в субаренду,</w:t>
      </w:r>
      <w:r w:rsidRPr="00B830B2">
        <w:rPr>
          <w:spacing w:val="1"/>
          <w:lang w:eastAsia="en-US"/>
        </w:rPr>
        <w:t xml:space="preserve"> </w:t>
      </w:r>
      <w:r w:rsidRPr="00B830B2">
        <w:rPr>
          <w:lang w:eastAsia="en-US"/>
        </w:rPr>
        <w:t>предоставлять</w:t>
      </w:r>
      <w:r w:rsidRPr="00B830B2">
        <w:rPr>
          <w:spacing w:val="1"/>
          <w:lang w:eastAsia="en-US"/>
        </w:rPr>
        <w:t xml:space="preserve"> </w:t>
      </w:r>
      <w:r w:rsidRPr="00B830B2">
        <w:rPr>
          <w:lang w:eastAsia="en-US"/>
        </w:rPr>
        <w:t>его</w:t>
      </w:r>
      <w:r w:rsidRPr="00B830B2">
        <w:rPr>
          <w:spacing w:val="1"/>
          <w:lang w:eastAsia="en-US"/>
        </w:rPr>
        <w:t xml:space="preserve"> </w:t>
      </w:r>
      <w:r w:rsidRPr="00B830B2">
        <w:rPr>
          <w:lang w:eastAsia="en-US"/>
        </w:rPr>
        <w:t>в</w:t>
      </w:r>
      <w:r w:rsidRPr="00B830B2">
        <w:rPr>
          <w:spacing w:val="1"/>
          <w:lang w:eastAsia="en-US"/>
        </w:rPr>
        <w:t xml:space="preserve"> </w:t>
      </w:r>
      <w:r w:rsidRPr="00B830B2">
        <w:rPr>
          <w:lang w:eastAsia="en-US"/>
        </w:rPr>
        <w:t>безвозмездное</w:t>
      </w:r>
      <w:r w:rsidRPr="00B830B2">
        <w:rPr>
          <w:spacing w:val="1"/>
          <w:lang w:eastAsia="en-US"/>
        </w:rPr>
        <w:t xml:space="preserve"> </w:t>
      </w:r>
      <w:r w:rsidRPr="00B830B2">
        <w:rPr>
          <w:lang w:eastAsia="en-US"/>
        </w:rPr>
        <w:t>пользование,</w:t>
      </w:r>
      <w:r w:rsidRPr="00B830B2">
        <w:rPr>
          <w:spacing w:val="1"/>
          <w:lang w:eastAsia="en-US"/>
        </w:rPr>
        <w:t xml:space="preserve"> </w:t>
      </w:r>
      <w:r w:rsidRPr="00B830B2">
        <w:rPr>
          <w:lang w:eastAsia="en-US"/>
        </w:rPr>
        <w:t>передавать</w:t>
      </w:r>
      <w:r w:rsidRPr="00B830B2">
        <w:rPr>
          <w:spacing w:val="1"/>
          <w:lang w:eastAsia="en-US"/>
        </w:rPr>
        <w:t xml:space="preserve"> </w:t>
      </w:r>
      <w:r w:rsidRPr="00B830B2">
        <w:rPr>
          <w:lang w:eastAsia="en-US"/>
        </w:rPr>
        <w:t>свои</w:t>
      </w:r>
      <w:r w:rsidRPr="00B830B2">
        <w:rPr>
          <w:spacing w:val="1"/>
          <w:lang w:eastAsia="en-US"/>
        </w:rPr>
        <w:t xml:space="preserve"> </w:t>
      </w:r>
      <w:r w:rsidRPr="00B830B2">
        <w:rPr>
          <w:lang w:eastAsia="en-US"/>
        </w:rPr>
        <w:t>права</w:t>
      </w:r>
      <w:r w:rsidRPr="00B830B2">
        <w:rPr>
          <w:spacing w:val="1"/>
          <w:lang w:eastAsia="en-US"/>
        </w:rPr>
        <w:t xml:space="preserve"> </w:t>
      </w:r>
      <w:r w:rsidRPr="00B830B2">
        <w:rPr>
          <w:lang w:eastAsia="en-US"/>
        </w:rPr>
        <w:t>и</w:t>
      </w:r>
      <w:r w:rsidRPr="00B830B2">
        <w:rPr>
          <w:spacing w:val="1"/>
          <w:lang w:eastAsia="en-US"/>
        </w:rPr>
        <w:t xml:space="preserve"> </w:t>
      </w:r>
      <w:r w:rsidRPr="00B830B2">
        <w:rPr>
          <w:lang w:eastAsia="en-US"/>
        </w:rPr>
        <w:t>обязанности по договору аренды третьим лицам, а также осуществлять другие</w:t>
      </w:r>
      <w:r w:rsidRPr="00B830B2">
        <w:rPr>
          <w:spacing w:val="1"/>
          <w:lang w:eastAsia="en-US"/>
        </w:rPr>
        <w:t xml:space="preserve"> </w:t>
      </w:r>
      <w:r w:rsidRPr="00B830B2">
        <w:rPr>
          <w:lang w:eastAsia="en-US"/>
        </w:rPr>
        <w:t>действия,</w:t>
      </w:r>
      <w:r w:rsidRPr="00B830B2">
        <w:rPr>
          <w:spacing w:val="1"/>
          <w:lang w:eastAsia="en-US"/>
        </w:rPr>
        <w:t xml:space="preserve"> </w:t>
      </w:r>
      <w:r w:rsidRPr="00B830B2">
        <w:rPr>
          <w:lang w:eastAsia="en-US"/>
        </w:rPr>
        <w:t>влекущие</w:t>
      </w:r>
      <w:r w:rsidRPr="00B830B2">
        <w:rPr>
          <w:spacing w:val="1"/>
          <w:lang w:eastAsia="en-US"/>
        </w:rPr>
        <w:t xml:space="preserve"> </w:t>
      </w:r>
      <w:r w:rsidRPr="00B830B2">
        <w:rPr>
          <w:lang w:eastAsia="en-US"/>
        </w:rPr>
        <w:t>какое-либо</w:t>
      </w:r>
      <w:r w:rsidRPr="00B830B2">
        <w:rPr>
          <w:spacing w:val="1"/>
          <w:lang w:eastAsia="en-US"/>
        </w:rPr>
        <w:t xml:space="preserve"> </w:t>
      </w:r>
      <w:r w:rsidRPr="00B830B2">
        <w:rPr>
          <w:lang w:eastAsia="en-US"/>
        </w:rPr>
        <w:t>обременение</w:t>
      </w:r>
      <w:r w:rsidRPr="00B830B2">
        <w:rPr>
          <w:spacing w:val="1"/>
          <w:lang w:eastAsia="en-US"/>
        </w:rPr>
        <w:t xml:space="preserve"> </w:t>
      </w:r>
      <w:r w:rsidRPr="00B830B2">
        <w:rPr>
          <w:lang w:eastAsia="en-US"/>
        </w:rPr>
        <w:t>предоставленных</w:t>
      </w:r>
      <w:r w:rsidRPr="00B830B2">
        <w:rPr>
          <w:spacing w:val="1"/>
          <w:lang w:eastAsia="en-US"/>
        </w:rPr>
        <w:t xml:space="preserve"> </w:t>
      </w:r>
      <w:r w:rsidRPr="00B830B2">
        <w:rPr>
          <w:lang w:eastAsia="en-US"/>
        </w:rPr>
        <w:t>арендатору</w:t>
      </w:r>
      <w:r w:rsidRPr="00B830B2">
        <w:rPr>
          <w:spacing w:val="1"/>
          <w:lang w:eastAsia="en-US"/>
        </w:rPr>
        <w:t xml:space="preserve"> </w:t>
      </w:r>
      <w:r w:rsidRPr="00B830B2">
        <w:rPr>
          <w:lang w:eastAsia="en-US"/>
        </w:rPr>
        <w:t>имущественных</w:t>
      </w:r>
      <w:r w:rsidRPr="00B830B2">
        <w:rPr>
          <w:spacing w:val="-4"/>
          <w:lang w:eastAsia="en-US"/>
        </w:rPr>
        <w:t xml:space="preserve"> </w:t>
      </w:r>
      <w:r w:rsidRPr="00B830B2">
        <w:rPr>
          <w:lang w:eastAsia="en-US"/>
        </w:rPr>
        <w:t>прав.</w:t>
      </w:r>
    </w:p>
    <w:p w:rsidR="00D77AC9" w:rsidRPr="007339C7" w:rsidRDefault="00D77AC9" w:rsidP="007339C7">
      <w:pPr>
        <w:tabs>
          <w:tab w:val="left" w:pos="851"/>
          <w:tab w:val="left" w:pos="993"/>
        </w:tabs>
        <w:spacing w:line="276" w:lineRule="auto"/>
        <w:contextualSpacing/>
        <w:jc w:val="center"/>
        <w:rPr>
          <w:b/>
        </w:rPr>
      </w:pPr>
    </w:p>
    <w:p w:rsidR="00191454" w:rsidRPr="007339C7" w:rsidRDefault="00191454" w:rsidP="007E0386">
      <w:pPr>
        <w:pStyle w:val="af1"/>
        <w:numPr>
          <w:ilvl w:val="0"/>
          <w:numId w:val="2"/>
        </w:numPr>
        <w:tabs>
          <w:tab w:val="left" w:pos="851"/>
          <w:tab w:val="left" w:pos="993"/>
        </w:tabs>
        <w:ind w:left="0" w:firstLine="284"/>
        <w:contextualSpacing/>
        <w:jc w:val="center"/>
        <w:rPr>
          <w:rFonts w:ascii="Times New Roman" w:hAnsi="Times New Roman"/>
          <w:b/>
          <w:sz w:val="24"/>
          <w:szCs w:val="24"/>
        </w:rPr>
      </w:pPr>
      <w:r w:rsidRPr="007339C7">
        <w:rPr>
          <w:rFonts w:ascii="Times New Roman" w:hAnsi="Times New Roman"/>
          <w:b/>
          <w:sz w:val="24"/>
          <w:szCs w:val="24"/>
        </w:rPr>
        <w:t>Подача заявки на участие в конкурсном отборе</w:t>
      </w:r>
    </w:p>
    <w:p w:rsidR="00191454" w:rsidRPr="00D843AB" w:rsidRDefault="00191454" w:rsidP="007E0386">
      <w:pPr>
        <w:pStyle w:val="af1"/>
        <w:numPr>
          <w:ilvl w:val="1"/>
          <w:numId w:val="2"/>
        </w:numPr>
        <w:tabs>
          <w:tab w:val="left" w:pos="709"/>
          <w:tab w:val="left" w:pos="851"/>
          <w:tab w:val="left" w:pos="993"/>
        </w:tabs>
        <w:ind w:left="0" w:firstLine="284"/>
        <w:contextualSpacing/>
        <w:jc w:val="both"/>
        <w:rPr>
          <w:rFonts w:ascii="Times New Roman" w:hAnsi="Times New Roman"/>
          <w:sz w:val="24"/>
          <w:szCs w:val="24"/>
        </w:rPr>
      </w:pPr>
      <w:r w:rsidRPr="00D843AB">
        <w:rPr>
          <w:rFonts w:ascii="Times New Roman" w:hAnsi="Times New Roman"/>
          <w:sz w:val="24"/>
          <w:szCs w:val="24"/>
        </w:rPr>
        <w:t>Заявка на участие в конкурсном отборе подается в срок, установленным</w:t>
      </w:r>
      <w:r w:rsidR="00014BD0" w:rsidRPr="00D843AB">
        <w:rPr>
          <w:rFonts w:ascii="Times New Roman" w:hAnsi="Times New Roman"/>
          <w:sz w:val="24"/>
          <w:szCs w:val="24"/>
        </w:rPr>
        <w:t xml:space="preserve"> извещением и по формам, установленным </w:t>
      </w:r>
      <w:r w:rsidRPr="00D843AB">
        <w:rPr>
          <w:rFonts w:ascii="Times New Roman" w:hAnsi="Times New Roman"/>
          <w:sz w:val="24"/>
          <w:szCs w:val="24"/>
        </w:rPr>
        <w:t>настоящей конкурсной документацией (Приложение 1, 2, 3).</w:t>
      </w:r>
      <w:r w:rsidR="000F7C7D" w:rsidRPr="00D843AB">
        <w:rPr>
          <w:rFonts w:ascii="Times New Roman" w:hAnsi="Times New Roman"/>
          <w:sz w:val="24"/>
          <w:szCs w:val="24"/>
        </w:rPr>
        <w:t xml:space="preserve"> </w:t>
      </w:r>
    </w:p>
    <w:p w:rsidR="00D53CC3" w:rsidRPr="00D843AB" w:rsidRDefault="00191454" w:rsidP="007E0386">
      <w:pPr>
        <w:pStyle w:val="af1"/>
        <w:numPr>
          <w:ilvl w:val="1"/>
          <w:numId w:val="2"/>
        </w:numPr>
        <w:tabs>
          <w:tab w:val="left" w:pos="709"/>
          <w:tab w:val="left" w:pos="851"/>
          <w:tab w:val="left" w:pos="993"/>
        </w:tabs>
        <w:ind w:left="0" w:firstLine="284"/>
        <w:contextualSpacing/>
        <w:jc w:val="both"/>
        <w:rPr>
          <w:rFonts w:ascii="Times New Roman" w:hAnsi="Times New Roman"/>
          <w:sz w:val="24"/>
          <w:szCs w:val="24"/>
        </w:rPr>
      </w:pPr>
      <w:r w:rsidRPr="00D843AB">
        <w:rPr>
          <w:rFonts w:ascii="Times New Roman" w:hAnsi="Times New Roman"/>
          <w:sz w:val="24"/>
          <w:szCs w:val="24"/>
        </w:rPr>
        <w:t>Заявка на участие в конкурсе подается в письменной форме в запечатанном конверте</w:t>
      </w:r>
      <w:r w:rsidR="00FA4D75" w:rsidRPr="00D843AB">
        <w:rPr>
          <w:rFonts w:ascii="Times New Roman" w:hAnsi="Times New Roman"/>
          <w:sz w:val="24"/>
          <w:szCs w:val="24"/>
        </w:rPr>
        <w:t xml:space="preserve">. </w:t>
      </w:r>
      <w:r w:rsidRPr="00D843AB">
        <w:rPr>
          <w:rFonts w:ascii="Times New Roman" w:hAnsi="Times New Roman"/>
          <w:sz w:val="24"/>
          <w:szCs w:val="24"/>
        </w:rPr>
        <w:t>При этом на конверте указывается наименование конкурса (лота), на участие в котором подается данная заявка. Указание на конверте фирменного наименования, почтового адреса (для юридического лица) или фамилии, имени, отчества, сведений о месте жительства (для физического лица и индивидуального предпринимателя) не является обязательным.</w:t>
      </w:r>
    </w:p>
    <w:p w:rsidR="00191454" w:rsidRPr="00D843AB" w:rsidRDefault="00191454" w:rsidP="007E0386">
      <w:pPr>
        <w:pStyle w:val="af1"/>
        <w:numPr>
          <w:ilvl w:val="1"/>
          <w:numId w:val="2"/>
        </w:numPr>
        <w:tabs>
          <w:tab w:val="left" w:pos="709"/>
          <w:tab w:val="left" w:pos="851"/>
          <w:tab w:val="left" w:pos="993"/>
        </w:tabs>
        <w:ind w:left="0" w:firstLine="284"/>
        <w:contextualSpacing/>
        <w:jc w:val="both"/>
        <w:rPr>
          <w:rFonts w:ascii="Times New Roman" w:hAnsi="Times New Roman"/>
          <w:sz w:val="24"/>
          <w:szCs w:val="24"/>
        </w:rPr>
      </w:pPr>
      <w:r w:rsidRPr="00D843AB">
        <w:rPr>
          <w:rFonts w:ascii="Times New Roman" w:hAnsi="Times New Roman"/>
          <w:sz w:val="24"/>
          <w:szCs w:val="24"/>
        </w:rPr>
        <w:t>Заявка на участие в конкурсном отборе должна содержать следующие сведения и документы о заявителе, подавшем такую заявку:</w:t>
      </w:r>
    </w:p>
    <w:p w:rsidR="000F7C7D" w:rsidRPr="00D843AB" w:rsidRDefault="000F7C7D" w:rsidP="007339C7">
      <w:pPr>
        <w:pStyle w:val="af1"/>
        <w:tabs>
          <w:tab w:val="left" w:pos="709"/>
          <w:tab w:val="left" w:pos="851"/>
          <w:tab w:val="left" w:pos="993"/>
        </w:tabs>
        <w:ind w:left="0" w:firstLine="284"/>
        <w:contextualSpacing/>
        <w:jc w:val="both"/>
        <w:rPr>
          <w:rFonts w:ascii="Times New Roman" w:hAnsi="Times New Roman"/>
          <w:sz w:val="24"/>
          <w:szCs w:val="24"/>
        </w:rPr>
      </w:pPr>
      <w:r w:rsidRPr="00D843AB">
        <w:rPr>
          <w:rFonts w:ascii="Times New Roman" w:hAnsi="Times New Roman"/>
          <w:sz w:val="24"/>
          <w:szCs w:val="24"/>
        </w:rPr>
        <w:t>1) сведения и документы о заявителе, подавшем такую заявку:</w:t>
      </w:r>
    </w:p>
    <w:p w:rsidR="00D53CC3" w:rsidRPr="00D843AB" w:rsidRDefault="00D53CC3" w:rsidP="007339C7">
      <w:pPr>
        <w:pStyle w:val="af1"/>
        <w:tabs>
          <w:tab w:val="left" w:pos="709"/>
          <w:tab w:val="left" w:pos="851"/>
          <w:tab w:val="left" w:pos="993"/>
        </w:tabs>
        <w:ind w:left="0" w:firstLine="284"/>
        <w:contextualSpacing/>
        <w:jc w:val="both"/>
        <w:rPr>
          <w:rFonts w:ascii="Times New Roman" w:hAnsi="Times New Roman"/>
          <w:sz w:val="24"/>
          <w:szCs w:val="24"/>
        </w:rPr>
      </w:pPr>
      <w:proofErr w:type="gramStart"/>
      <w:r w:rsidRPr="00D843AB">
        <w:rPr>
          <w:rFonts w:ascii="Times New Roman" w:hAnsi="Times New Roman"/>
          <w:sz w:val="24"/>
          <w:szCs w:val="24"/>
        </w:rPr>
        <w:t>а) фирменное наименование (наименование), сведения об организационно</w:t>
      </w:r>
      <w:r w:rsidR="00014BD0" w:rsidRPr="00D843AB">
        <w:rPr>
          <w:rFonts w:ascii="Times New Roman" w:hAnsi="Times New Roman"/>
          <w:sz w:val="24"/>
          <w:szCs w:val="24"/>
        </w:rPr>
        <w:t xml:space="preserve"> </w:t>
      </w:r>
      <w:r w:rsidRPr="00D843AB">
        <w:rPr>
          <w:rFonts w:ascii="Times New Roman" w:hAnsi="Times New Roman"/>
          <w:sz w:val="24"/>
          <w:szCs w:val="24"/>
        </w:rPr>
        <w:t>-</w:t>
      </w:r>
      <w:r w:rsidR="00014BD0" w:rsidRPr="00D843AB">
        <w:rPr>
          <w:rFonts w:ascii="Times New Roman" w:hAnsi="Times New Roman"/>
          <w:sz w:val="24"/>
          <w:szCs w:val="24"/>
        </w:rPr>
        <w:t xml:space="preserve"> </w:t>
      </w:r>
      <w:r w:rsidRPr="00D843AB">
        <w:rPr>
          <w:rFonts w:ascii="Times New Roman" w:hAnsi="Times New Roman"/>
          <w:sz w:val="24"/>
          <w:szCs w:val="24"/>
        </w:rPr>
        <w:t xml:space="preserve">правовой форме, о месте нахождения, почтовый адрес (для юридического лица), фамилия, имя, отчество, </w:t>
      </w:r>
      <w:r w:rsidRPr="00D843AB">
        <w:rPr>
          <w:rFonts w:ascii="Times New Roman" w:hAnsi="Times New Roman"/>
          <w:sz w:val="24"/>
          <w:szCs w:val="24"/>
        </w:rPr>
        <w:lastRenderedPageBreak/>
        <w:t>паспортные данные, сведения о месте жительства (для физического лица и индивидуального предпринимателя), номер контактного телефона;</w:t>
      </w:r>
      <w:proofErr w:type="gramEnd"/>
    </w:p>
    <w:p w:rsidR="00D53CC3" w:rsidRPr="00D843AB" w:rsidRDefault="00D53CC3" w:rsidP="007339C7">
      <w:pPr>
        <w:pStyle w:val="af1"/>
        <w:tabs>
          <w:tab w:val="left" w:pos="709"/>
          <w:tab w:val="left" w:pos="851"/>
          <w:tab w:val="left" w:pos="993"/>
        </w:tabs>
        <w:ind w:left="0" w:firstLine="284"/>
        <w:contextualSpacing/>
        <w:jc w:val="both"/>
        <w:rPr>
          <w:rFonts w:ascii="Times New Roman" w:hAnsi="Times New Roman"/>
          <w:sz w:val="24"/>
          <w:szCs w:val="24"/>
        </w:rPr>
      </w:pPr>
      <w:proofErr w:type="gramStart"/>
      <w:r w:rsidRPr="00D843AB">
        <w:rPr>
          <w:rFonts w:ascii="Times New Roman" w:hAnsi="Times New Roman"/>
          <w:sz w:val="24"/>
          <w:szCs w:val="24"/>
        </w:rPr>
        <w:t>б) полученную не ранее чем за шесть месяцев до даты размещения на официальном сайте торгов извещения о проведении конкурса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 торгов извещения о проведении конкурса выписку из единого государственного реестра индивидуальных предпринимателей</w:t>
      </w:r>
      <w:proofErr w:type="gramEnd"/>
      <w:r w:rsidRPr="00D843AB">
        <w:rPr>
          <w:rFonts w:ascii="Times New Roman" w:hAnsi="Times New Roman"/>
          <w:sz w:val="24"/>
          <w:szCs w:val="24"/>
        </w:rPr>
        <w:t xml:space="preserve"> </w:t>
      </w:r>
      <w:proofErr w:type="gramStart"/>
      <w:r w:rsidRPr="00D843AB">
        <w:rPr>
          <w:rFonts w:ascii="Times New Roman" w:hAnsi="Times New Roman"/>
          <w:sz w:val="24"/>
          <w:szCs w:val="24"/>
        </w:rPr>
        <w:t>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торгов</w:t>
      </w:r>
      <w:proofErr w:type="gramEnd"/>
      <w:r w:rsidRPr="00D843AB">
        <w:rPr>
          <w:rFonts w:ascii="Times New Roman" w:hAnsi="Times New Roman"/>
          <w:sz w:val="24"/>
          <w:szCs w:val="24"/>
        </w:rPr>
        <w:t xml:space="preserve"> извещения о проведении конкурса;</w:t>
      </w:r>
    </w:p>
    <w:p w:rsidR="00D53CC3" w:rsidRPr="00D843AB" w:rsidRDefault="00D53CC3" w:rsidP="007339C7">
      <w:pPr>
        <w:pStyle w:val="af1"/>
        <w:tabs>
          <w:tab w:val="left" w:pos="709"/>
          <w:tab w:val="left" w:pos="851"/>
          <w:tab w:val="left" w:pos="993"/>
        </w:tabs>
        <w:ind w:left="0" w:firstLine="284"/>
        <w:contextualSpacing/>
        <w:jc w:val="both"/>
        <w:rPr>
          <w:rFonts w:ascii="Times New Roman" w:hAnsi="Times New Roman"/>
          <w:sz w:val="24"/>
          <w:szCs w:val="24"/>
        </w:rPr>
      </w:pPr>
      <w:r w:rsidRPr="00D843AB">
        <w:rPr>
          <w:rFonts w:ascii="Times New Roman" w:hAnsi="Times New Roman"/>
          <w:sz w:val="24"/>
          <w:szCs w:val="24"/>
        </w:rPr>
        <w:t xml:space="preserve"> в)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(при наличии печати)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D53CC3" w:rsidRPr="00D843AB" w:rsidRDefault="00D53CC3" w:rsidP="007339C7">
      <w:pPr>
        <w:pStyle w:val="af1"/>
        <w:tabs>
          <w:tab w:val="left" w:pos="709"/>
          <w:tab w:val="left" w:pos="851"/>
          <w:tab w:val="left" w:pos="993"/>
        </w:tabs>
        <w:ind w:left="0" w:firstLine="284"/>
        <w:contextualSpacing/>
        <w:jc w:val="both"/>
        <w:rPr>
          <w:rFonts w:ascii="Times New Roman" w:hAnsi="Times New Roman"/>
          <w:sz w:val="24"/>
          <w:szCs w:val="24"/>
        </w:rPr>
      </w:pPr>
      <w:r w:rsidRPr="00D843AB">
        <w:rPr>
          <w:rFonts w:ascii="Times New Roman" w:hAnsi="Times New Roman"/>
          <w:sz w:val="24"/>
          <w:szCs w:val="24"/>
        </w:rPr>
        <w:t>г) копии учредительных документов заявителя (для юридических лиц);</w:t>
      </w:r>
    </w:p>
    <w:p w:rsidR="00D53CC3" w:rsidRPr="00D843AB" w:rsidRDefault="00D53CC3" w:rsidP="007339C7">
      <w:pPr>
        <w:pStyle w:val="af1"/>
        <w:tabs>
          <w:tab w:val="left" w:pos="709"/>
          <w:tab w:val="left" w:pos="851"/>
          <w:tab w:val="left" w:pos="993"/>
        </w:tabs>
        <w:ind w:left="0" w:firstLine="284"/>
        <w:contextualSpacing/>
        <w:jc w:val="both"/>
        <w:rPr>
          <w:rFonts w:ascii="Times New Roman" w:hAnsi="Times New Roman"/>
          <w:sz w:val="24"/>
          <w:szCs w:val="24"/>
        </w:rPr>
      </w:pPr>
      <w:r w:rsidRPr="00D843AB">
        <w:rPr>
          <w:rFonts w:ascii="Times New Roman" w:hAnsi="Times New Roman"/>
          <w:sz w:val="24"/>
          <w:szCs w:val="24"/>
        </w:rPr>
        <w:t>д)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аренды нежилого помещения является крупной сделкой;</w:t>
      </w:r>
    </w:p>
    <w:p w:rsidR="00D53CC3" w:rsidRPr="00D843AB" w:rsidRDefault="00D53CC3" w:rsidP="007339C7">
      <w:pPr>
        <w:pStyle w:val="af1"/>
        <w:tabs>
          <w:tab w:val="left" w:pos="709"/>
          <w:tab w:val="left" w:pos="851"/>
          <w:tab w:val="left" w:pos="993"/>
        </w:tabs>
        <w:ind w:left="0" w:firstLine="284"/>
        <w:contextualSpacing/>
        <w:jc w:val="both"/>
        <w:rPr>
          <w:rFonts w:ascii="Times New Roman" w:hAnsi="Times New Roman"/>
          <w:sz w:val="24"/>
          <w:szCs w:val="24"/>
        </w:rPr>
      </w:pPr>
      <w:r w:rsidRPr="00D843AB">
        <w:rPr>
          <w:rFonts w:ascii="Times New Roman" w:hAnsi="Times New Roman"/>
          <w:sz w:val="24"/>
          <w:szCs w:val="24"/>
        </w:rPr>
        <w:t>е)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rsidR="00D53CC3" w:rsidRPr="00D843AB" w:rsidRDefault="00D53CC3" w:rsidP="007339C7">
      <w:pPr>
        <w:pStyle w:val="af1"/>
        <w:tabs>
          <w:tab w:val="left" w:pos="709"/>
          <w:tab w:val="left" w:pos="851"/>
          <w:tab w:val="left" w:pos="993"/>
        </w:tabs>
        <w:ind w:left="0" w:firstLine="284"/>
        <w:contextualSpacing/>
        <w:jc w:val="both"/>
        <w:rPr>
          <w:rFonts w:ascii="Times New Roman" w:hAnsi="Times New Roman"/>
          <w:sz w:val="24"/>
          <w:szCs w:val="24"/>
        </w:rPr>
      </w:pPr>
      <w:r w:rsidRPr="00D843AB">
        <w:rPr>
          <w:rFonts w:ascii="Times New Roman" w:hAnsi="Times New Roman"/>
          <w:sz w:val="24"/>
          <w:szCs w:val="24"/>
        </w:rPr>
        <w:t xml:space="preserve">з) </w:t>
      </w:r>
      <w:r w:rsidR="007339C7" w:rsidRPr="00D843AB">
        <w:rPr>
          <w:rFonts w:ascii="Times New Roman" w:hAnsi="Times New Roman"/>
          <w:sz w:val="24"/>
          <w:szCs w:val="24"/>
        </w:rPr>
        <w:t>з</w:t>
      </w:r>
      <w:r w:rsidRPr="00D843AB">
        <w:rPr>
          <w:rFonts w:ascii="Times New Roman" w:hAnsi="Times New Roman"/>
          <w:sz w:val="24"/>
          <w:szCs w:val="24"/>
        </w:rPr>
        <w:t xml:space="preserve">аявление о соответствии (форма №2.1) вновь созданного юридического лица и вновь зарегистрированного индивидуального предпринимателя условиям отнесения к субъектам малого и среднего предпринимательства, установленным Федеральным законом от 24 июля 2007 г. </w:t>
      </w:r>
      <w:r w:rsidR="00EC2B5E" w:rsidRPr="00D843AB">
        <w:rPr>
          <w:rFonts w:ascii="Times New Roman" w:hAnsi="Times New Roman"/>
          <w:sz w:val="24"/>
          <w:szCs w:val="24"/>
        </w:rPr>
        <w:t>№</w:t>
      </w:r>
      <w:r w:rsidRPr="00D843AB">
        <w:rPr>
          <w:rFonts w:ascii="Times New Roman" w:hAnsi="Times New Roman"/>
          <w:sz w:val="24"/>
          <w:szCs w:val="24"/>
        </w:rPr>
        <w:t>209-ФЗ "О развитии малого и среднего предпринимательства в Российской Федерации";</w:t>
      </w:r>
    </w:p>
    <w:p w:rsidR="00BB1EE1" w:rsidRPr="00D843AB" w:rsidRDefault="00BB1EE1" w:rsidP="007339C7">
      <w:pPr>
        <w:pStyle w:val="af1"/>
        <w:tabs>
          <w:tab w:val="left" w:pos="709"/>
          <w:tab w:val="left" w:pos="851"/>
          <w:tab w:val="left" w:pos="993"/>
        </w:tabs>
        <w:ind w:left="0" w:firstLine="284"/>
        <w:contextualSpacing/>
        <w:jc w:val="both"/>
        <w:rPr>
          <w:rFonts w:ascii="Times New Roman" w:hAnsi="Times New Roman"/>
          <w:sz w:val="24"/>
          <w:szCs w:val="24"/>
        </w:rPr>
      </w:pPr>
      <w:r w:rsidRPr="00D843AB">
        <w:rPr>
          <w:rFonts w:ascii="Times New Roman" w:hAnsi="Times New Roman"/>
          <w:sz w:val="24"/>
          <w:szCs w:val="24"/>
        </w:rPr>
        <w:t>2) предложения об условиях исполнения договора, которые являются критериями оценки заявок на участие в конкурсе - бизнес-проект по форме, установленной в настоящей конкурсной документации (приложение №4);</w:t>
      </w:r>
    </w:p>
    <w:p w:rsidR="00D53CC3" w:rsidRPr="00D843AB" w:rsidRDefault="00BB1EE1" w:rsidP="007339C7">
      <w:pPr>
        <w:pStyle w:val="af1"/>
        <w:tabs>
          <w:tab w:val="left" w:pos="709"/>
          <w:tab w:val="left" w:pos="851"/>
          <w:tab w:val="left" w:pos="993"/>
        </w:tabs>
        <w:ind w:left="0" w:firstLine="284"/>
        <w:contextualSpacing/>
        <w:jc w:val="both"/>
        <w:rPr>
          <w:rFonts w:ascii="Times New Roman" w:hAnsi="Times New Roman"/>
          <w:sz w:val="24"/>
          <w:szCs w:val="24"/>
        </w:rPr>
      </w:pPr>
      <w:r w:rsidRPr="00D843AB">
        <w:rPr>
          <w:rFonts w:ascii="Times New Roman" w:hAnsi="Times New Roman"/>
          <w:sz w:val="24"/>
          <w:szCs w:val="24"/>
        </w:rPr>
        <w:t>3)</w:t>
      </w:r>
      <w:r w:rsidR="00D53CC3" w:rsidRPr="00D843AB">
        <w:rPr>
          <w:rFonts w:ascii="Times New Roman" w:hAnsi="Times New Roman"/>
          <w:sz w:val="24"/>
          <w:szCs w:val="24"/>
        </w:rPr>
        <w:t xml:space="preserve"> </w:t>
      </w:r>
      <w:r w:rsidR="007339C7" w:rsidRPr="00D843AB">
        <w:rPr>
          <w:rFonts w:ascii="Times New Roman" w:hAnsi="Times New Roman"/>
          <w:sz w:val="24"/>
          <w:szCs w:val="24"/>
        </w:rPr>
        <w:t>к</w:t>
      </w:r>
      <w:r w:rsidR="00D53CC3" w:rsidRPr="00D843AB">
        <w:rPr>
          <w:rFonts w:ascii="Times New Roman" w:hAnsi="Times New Roman"/>
          <w:sz w:val="24"/>
          <w:szCs w:val="24"/>
        </w:rPr>
        <w:t>омпакт-диск с электронной версией предоставленного бизнес-плана в формате .</w:t>
      </w:r>
      <w:proofErr w:type="spellStart"/>
      <w:r w:rsidR="00D53CC3" w:rsidRPr="00D843AB">
        <w:rPr>
          <w:rFonts w:ascii="Times New Roman" w:hAnsi="Times New Roman"/>
          <w:sz w:val="24"/>
          <w:szCs w:val="24"/>
        </w:rPr>
        <w:t>doc</w:t>
      </w:r>
      <w:proofErr w:type="spellEnd"/>
      <w:r w:rsidR="00D53CC3" w:rsidRPr="00D843AB">
        <w:rPr>
          <w:rFonts w:ascii="Times New Roman" w:hAnsi="Times New Roman"/>
          <w:sz w:val="24"/>
          <w:szCs w:val="24"/>
        </w:rPr>
        <w:t xml:space="preserve"> и таблицей расчетов в формате </w:t>
      </w:r>
      <w:proofErr w:type="spellStart"/>
      <w:r w:rsidR="00D53CC3" w:rsidRPr="00D843AB">
        <w:rPr>
          <w:rFonts w:ascii="Times New Roman" w:hAnsi="Times New Roman"/>
          <w:sz w:val="24"/>
          <w:szCs w:val="24"/>
        </w:rPr>
        <w:t>xls</w:t>
      </w:r>
      <w:proofErr w:type="spellEnd"/>
      <w:r w:rsidR="00D53CC3" w:rsidRPr="00D843AB">
        <w:rPr>
          <w:rFonts w:ascii="Times New Roman" w:hAnsi="Times New Roman"/>
          <w:sz w:val="24"/>
          <w:szCs w:val="24"/>
        </w:rPr>
        <w:t>.</w:t>
      </w:r>
    </w:p>
    <w:p w:rsidR="00191454" w:rsidRPr="00D843AB" w:rsidRDefault="00191454" w:rsidP="007E0386">
      <w:pPr>
        <w:pStyle w:val="af1"/>
        <w:numPr>
          <w:ilvl w:val="1"/>
          <w:numId w:val="2"/>
        </w:numPr>
        <w:tabs>
          <w:tab w:val="left" w:pos="709"/>
          <w:tab w:val="left" w:pos="851"/>
          <w:tab w:val="left" w:pos="993"/>
        </w:tabs>
        <w:ind w:left="0" w:firstLine="284"/>
        <w:contextualSpacing/>
        <w:jc w:val="both"/>
        <w:rPr>
          <w:rFonts w:ascii="Times New Roman" w:hAnsi="Times New Roman"/>
          <w:sz w:val="24"/>
          <w:szCs w:val="24"/>
        </w:rPr>
      </w:pPr>
      <w:r w:rsidRPr="00D843AB">
        <w:rPr>
          <w:rFonts w:ascii="Times New Roman" w:hAnsi="Times New Roman"/>
          <w:sz w:val="24"/>
          <w:szCs w:val="24"/>
        </w:rPr>
        <w:t>Заявитель вправе подать только одну заявку на участие в конкурсе в отношении каждого предмета конкурса (лота).</w:t>
      </w:r>
    </w:p>
    <w:p w:rsidR="00D53CC3" w:rsidRPr="007339C7" w:rsidRDefault="00191454" w:rsidP="007E0386">
      <w:pPr>
        <w:pStyle w:val="af1"/>
        <w:numPr>
          <w:ilvl w:val="1"/>
          <w:numId w:val="2"/>
        </w:numPr>
        <w:tabs>
          <w:tab w:val="left" w:pos="709"/>
          <w:tab w:val="left" w:pos="851"/>
          <w:tab w:val="left" w:pos="993"/>
        </w:tabs>
        <w:ind w:left="0" w:firstLine="284"/>
        <w:contextualSpacing/>
        <w:jc w:val="both"/>
        <w:rPr>
          <w:rFonts w:ascii="Times New Roman" w:hAnsi="Times New Roman"/>
          <w:sz w:val="24"/>
          <w:szCs w:val="24"/>
        </w:rPr>
      </w:pPr>
      <w:r w:rsidRPr="007339C7">
        <w:rPr>
          <w:rFonts w:ascii="Times New Roman" w:hAnsi="Times New Roman"/>
          <w:sz w:val="24"/>
          <w:szCs w:val="24"/>
        </w:rPr>
        <w:lastRenderedPageBreak/>
        <w:t>Заявка на участие в конкурсе оформляется на русском языке, разборчивыми печатными буквами.</w:t>
      </w:r>
    </w:p>
    <w:p w:rsidR="00D53CC3" w:rsidRPr="007339C7" w:rsidRDefault="00191454" w:rsidP="007E0386">
      <w:pPr>
        <w:pStyle w:val="af1"/>
        <w:numPr>
          <w:ilvl w:val="1"/>
          <w:numId w:val="2"/>
        </w:numPr>
        <w:tabs>
          <w:tab w:val="left" w:pos="709"/>
          <w:tab w:val="left" w:pos="851"/>
          <w:tab w:val="left" w:pos="993"/>
        </w:tabs>
        <w:ind w:left="0" w:firstLine="284"/>
        <w:contextualSpacing/>
        <w:jc w:val="both"/>
        <w:rPr>
          <w:rFonts w:ascii="Times New Roman" w:hAnsi="Times New Roman"/>
          <w:sz w:val="24"/>
          <w:szCs w:val="24"/>
        </w:rPr>
      </w:pPr>
      <w:r w:rsidRPr="007339C7">
        <w:rPr>
          <w:rFonts w:ascii="Times New Roman" w:hAnsi="Times New Roman"/>
          <w:sz w:val="24"/>
          <w:szCs w:val="24"/>
        </w:rPr>
        <w:t>Заявка удостоверяется подписью уполномоченного лица заявителя и заверяется печатью (при наличии печати; для юридических лиц - сведения о наличии печати должны содержаться в уставе общества).</w:t>
      </w:r>
    </w:p>
    <w:p w:rsidR="00D53CC3" w:rsidRPr="007339C7" w:rsidRDefault="00191454" w:rsidP="007E0386">
      <w:pPr>
        <w:pStyle w:val="af1"/>
        <w:numPr>
          <w:ilvl w:val="1"/>
          <w:numId w:val="2"/>
        </w:numPr>
        <w:tabs>
          <w:tab w:val="left" w:pos="709"/>
          <w:tab w:val="left" w:pos="851"/>
          <w:tab w:val="left" w:pos="993"/>
        </w:tabs>
        <w:ind w:left="0" w:firstLine="284"/>
        <w:contextualSpacing/>
        <w:jc w:val="both"/>
        <w:rPr>
          <w:rFonts w:ascii="Times New Roman" w:hAnsi="Times New Roman"/>
          <w:sz w:val="24"/>
          <w:szCs w:val="24"/>
        </w:rPr>
      </w:pPr>
      <w:r w:rsidRPr="007339C7">
        <w:rPr>
          <w:rFonts w:ascii="Times New Roman" w:hAnsi="Times New Roman"/>
          <w:sz w:val="24"/>
          <w:szCs w:val="24"/>
        </w:rPr>
        <w:t>Сведения и документы, содержащиеся в заявке, не должны допускать двусмысленного толкования.</w:t>
      </w:r>
    </w:p>
    <w:p w:rsidR="00191454" w:rsidRPr="007339C7" w:rsidRDefault="00191454" w:rsidP="007E0386">
      <w:pPr>
        <w:pStyle w:val="af1"/>
        <w:numPr>
          <w:ilvl w:val="1"/>
          <w:numId w:val="2"/>
        </w:numPr>
        <w:tabs>
          <w:tab w:val="left" w:pos="709"/>
          <w:tab w:val="left" w:pos="851"/>
          <w:tab w:val="left" w:pos="993"/>
        </w:tabs>
        <w:ind w:left="0" w:firstLine="284"/>
        <w:contextualSpacing/>
        <w:jc w:val="both"/>
        <w:rPr>
          <w:rFonts w:ascii="Times New Roman" w:hAnsi="Times New Roman"/>
          <w:sz w:val="24"/>
          <w:szCs w:val="24"/>
        </w:rPr>
      </w:pPr>
      <w:r w:rsidRPr="007339C7">
        <w:rPr>
          <w:rFonts w:ascii="Times New Roman" w:hAnsi="Times New Roman"/>
          <w:sz w:val="24"/>
          <w:szCs w:val="24"/>
        </w:rPr>
        <w:t>Все документы, входящие в состав заявки, должны быть оформлены с учётом следующих требований:</w:t>
      </w:r>
    </w:p>
    <w:p w:rsidR="00D53CC3" w:rsidRPr="007339C7" w:rsidRDefault="00D53CC3" w:rsidP="007339C7">
      <w:pPr>
        <w:pStyle w:val="af1"/>
        <w:tabs>
          <w:tab w:val="left" w:pos="709"/>
          <w:tab w:val="left" w:pos="851"/>
          <w:tab w:val="left" w:pos="993"/>
        </w:tabs>
        <w:ind w:left="0" w:firstLine="284"/>
        <w:contextualSpacing/>
        <w:jc w:val="both"/>
        <w:rPr>
          <w:rFonts w:ascii="Times New Roman" w:hAnsi="Times New Roman"/>
          <w:sz w:val="24"/>
          <w:szCs w:val="24"/>
        </w:rPr>
      </w:pPr>
      <w:r w:rsidRPr="007339C7">
        <w:rPr>
          <w:rFonts w:ascii="Times New Roman" w:hAnsi="Times New Roman"/>
          <w:sz w:val="24"/>
          <w:szCs w:val="24"/>
        </w:rPr>
        <w:t>-</w:t>
      </w:r>
      <w:r w:rsidRPr="007339C7">
        <w:rPr>
          <w:rFonts w:ascii="Times New Roman" w:hAnsi="Times New Roman"/>
          <w:sz w:val="24"/>
          <w:szCs w:val="24"/>
        </w:rPr>
        <w:tab/>
        <w:t xml:space="preserve">документы, прилагаемые в копиях, должны удостоверяться подписью уполномоченного лица заявителя и заверяться печатью (при наличии печати; для юридических лиц - сведения о наличии печати должны содержаться в уставе общества), за исключением случаев, когда требуется нотариальное </w:t>
      </w:r>
      <w:proofErr w:type="gramStart"/>
      <w:r w:rsidRPr="007339C7">
        <w:rPr>
          <w:rFonts w:ascii="Times New Roman" w:hAnsi="Times New Roman"/>
          <w:sz w:val="24"/>
          <w:szCs w:val="24"/>
        </w:rPr>
        <w:t>заверение копии</w:t>
      </w:r>
      <w:proofErr w:type="gramEnd"/>
      <w:r w:rsidRPr="007339C7">
        <w:rPr>
          <w:rFonts w:ascii="Times New Roman" w:hAnsi="Times New Roman"/>
          <w:sz w:val="24"/>
          <w:szCs w:val="24"/>
        </w:rPr>
        <w:t xml:space="preserve"> документа;</w:t>
      </w:r>
    </w:p>
    <w:p w:rsidR="00D53CC3" w:rsidRPr="007339C7" w:rsidRDefault="00D53CC3" w:rsidP="007339C7">
      <w:pPr>
        <w:pStyle w:val="af1"/>
        <w:tabs>
          <w:tab w:val="left" w:pos="709"/>
          <w:tab w:val="left" w:pos="851"/>
          <w:tab w:val="left" w:pos="993"/>
        </w:tabs>
        <w:ind w:left="0" w:firstLine="284"/>
        <w:contextualSpacing/>
        <w:jc w:val="both"/>
        <w:rPr>
          <w:rFonts w:ascii="Times New Roman" w:hAnsi="Times New Roman"/>
          <w:sz w:val="24"/>
          <w:szCs w:val="24"/>
        </w:rPr>
      </w:pPr>
      <w:r w:rsidRPr="007339C7">
        <w:rPr>
          <w:rFonts w:ascii="Times New Roman" w:hAnsi="Times New Roman"/>
          <w:sz w:val="24"/>
          <w:szCs w:val="24"/>
        </w:rPr>
        <w:t>-</w:t>
      </w:r>
      <w:r w:rsidRPr="007339C7">
        <w:rPr>
          <w:rFonts w:ascii="Times New Roman" w:hAnsi="Times New Roman"/>
          <w:sz w:val="24"/>
          <w:szCs w:val="24"/>
        </w:rPr>
        <w:tab/>
        <w:t>в документах не допускается применение факсимильных подписей;</w:t>
      </w:r>
    </w:p>
    <w:p w:rsidR="00D53CC3" w:rsidRPr="007339C7" w:rsidRDefault="00D53CC3" w:rsidP="007339C7">
      <w:pPr>
        <w:pStyle w:val="af1"/>
        <w:tabs>
          <w:tab w:val="left" w:pos="709"/>
          <w:tab w:val="left" w:pos="851"/>
          <w:tab w:val="left" w:pos="993"/>
        </w:tabs>
        <w:ind w:left="0" w:firstLine="284"/>
        <w:contextualSpacing/>
        <w:jc w:val="both"/>
        <w:rPr>
          <w:rFonts w:ascii="Times New Roman" w:hAnsi="Times New Roman"/>
          <w:sz w:val="24"/>
          <w:szCs w:val="24"/>
        </w:rPr>
      </w:pPr>
      <w:r w:rsidRPr="007339C7">
        <w:rPr>
          <w:rFonts w:ascii="Times New Roman" w:hAnsi="Times New Roman"/>
          <w:sz w:val="24"/>
          <w:szCs w:val="24"/>
        </w:rPr>
        <w:t>-</w:t>
      </w:r>
      <w:r w:rsidRPr="007339C7">
        <w:rPr>
          <w:rFonts w:ascii="Times New Roman" w:hAnsi="Times New Roman"/>
          <w:sz w:val="24"/>
          <w:szCs w:val="24"/>
        </w:rPr>
        <w:tab/>
        <w:t>в документах не допускается наличие подчисток и исправлений, в том числе заверенных подписью и/или печатью уполномоченного лица заявителя;</w:t>
      </w:r>
    </w:p>
    <w:p w:rsidR="00D53CC3" w:rsidRPr="007339C7" w:rsidRDefault="00D53CC3" w:rsidP="007339C7">
      <w:pPr>
        <w:pStyle w:val="af1"/>
        <w:tabs>
          <w:tab w:val="left" w:pos="709"/>
          <w:tab w:val="left" w:pos="851"/>
          <w:tab w:val="left" w:pos="993"/>
        </w:tabs>
        <w:ind w:left="0" w:firstLine="284"/>
        <w:contextualSpacing/>
        <w:jc w:val="both"/>
        <w:rPr>
          <w:rFonts w:ascii="Times New Roman" w:hAnsi="Times New Roman"/>
          <w:sz w:val="24"/>
          <w:szCs w:val="24"/>
        </w:rPr>
      </w:pPr>
      <w:r w:rsidRPr="007339C7">
        <w:rPr>
          <w:rFonts w:ascii="Times New Roman" w:hAnsi="Times New Roman"/>
          <w:sz w:val="24"/>
          <w:szCs w:val="24"/>
        </w:rPr>
        <w:t>-</w:t>
      </w:r>
      <w:r w:rsidRPr="007339C7">
        <w:rPr>
          <w:rFonts w:ascii="Times New Roman" w:hAnsi="Times New Roman"/>
          <w:sz w:val="24"/>
          <w:szCs w:val="24"/>
        </w:rPr>
        <w:tab/>
        <w:t>все страницы документов должны быть четкими и читаемыми (в том числе и представленные ксерокопии документов, включая надписи на оттисках печатей и штампов).</w:t>
      </w:r>
    </w:p>
    <w:p w:rsidR="00D53CC3" w:rsidRPr="007339C7" w:rsidRDefault="00D53CC3" w:rsidP="007E0386">
      <w:pPr>
        <w:pStyle w:val="af1"/>
        <w:numPr>
          <w:ilvl w:val="1"/>
          <w:numId w:val="2"/>
        </w:numPr>
        <w:tabs>
          <w:tab w:val="left" w:pos="709"/>
          <w:tab w:val="left" w:pos="851"/>
          <w:tab w:val="left" w:pos="993"/>
        </w:tabs>
        <w:ind w:left="0" w:firstLine="284"/>
        <w:contextualSpacing/>
        <w:jc w:val="both"/>
        <w:rPr>
          <w:rFonts w:ascii="Times New Roman" w:hAnsi="Times New Roman"/>
          <w:sz w:val="24"/>
          <w:szCs w:val="24"/>
        </w:rPr>
      </w:pPr>
      <w:r w:rsidRPr="007339C7">
        <w:rPr>
          <w:rFonts w:ascii="Times New Roman" w:hAnsi="Times New Roman"/>
          <w:sz w:val="24"/>
          <w:szCs w:val="24"/>
        </w:rPr>
        <w:t>Прием заявок на участие в конкурсе прекращается в день вскрытия конвертов с такими заявками на участие в конкурсе.</w:t>
      </w:r>
    </w:p>
    <w:p w:rsidR="00D53CC3" w:rsidRPr="007339C7" w:rsidRDefault="00191454" w:rsidP="007E0386">
      <w:pPr>
        <w:pStyle w:val="af1"/>
        <w:numPr>
          <w:ilvl w:val="1"/>
          <w:numId w:val="2"/>
        </w:numPr>
        <w:tabs>
          <w:tab w:val="left" w:pos="709"/>
          <w:tab w:val="left" w:pos="851"/>
          <w:tab w:val="left" w:pos="993"/>
        </w:tabs>
        <w:ind w:left="0" w:firstLine="284"/>
        <w:contextualSpacing/>
        <w:jc w:val="both"/>
        <w:rPr>
          <w:rFonts w:ascii="Times New Roman" w:hAnsi="Times New Roman"/>
          <w:sz w:val="24"/>
          <w:szCs w:val="24"/>
        </w:rPr>
      </w:pPr>
      <w:r w:rsidRPr="007339C7">
        <w:rPr>
          <w:rFonts w:ascii="Times New Roman" w:hAnsi="Times New Roman"/>
          <w:sz w:val="24"/>
          <w:szCs w:val="24"/>
        </w:rPr>
        <w:t>Заявители, организатор конкурса, конкурсная комиссия обеспечивают конфиденциальность сведений, содержащихся в заявках на участие в конкурсе, до вскрытия конвертов с заявками на участие в конкурсе.</w:t>
      </w:r>
    </w:p>
    <w:p w:rsidR="00D53CC3" w:rsidRPr="007339C7" w:rsidRDefault="00D53CC3" w:rsidP="007339C7">
      <w:pPr>
        <w:pStyle w:val="af1"/>
        <w:tabs>
          <w:tab w:val="left" w:pos="709"/>
          <w:tab w:val="left" w:pos="851"/>
          <w:tab w:val="left" w:pos="993"/>
        </w:tabs>
        <w:ind w:left="0" w:firstLine="284"/>
        <w:contextualSpacing/>
        <w:jc w:val="both"/>
        <w:rPr>
          <w:rFonts w:ascii="Times New Roman" w:hAnsi="Times New Roman"/>
          <w:sz w:val="24"/>
          <w:szCs w:val="24"/>
        </w:rPr>
      </w:pPr>
      <w:r w:rsidRPr="007339C7">
        <w:rPr>
          <w:rFonts w:ascii="Times New Roman" w:hAnsi="Times New Roman"/>
          <w:sz w:val="24"/>
          <w:szCs w:val="24"/>
        </w:rPr>
        <w:t>Если конверт не запечатан или маркирован с нарушением требований пункта 2.2. настоящей конкурсной документации, организатор конкурса не несет ответственности в случае его потери или вскрытия раньше срока.</w:t>
      </w:r>
    </w:p>
    <w:p w:rsidR="00191454" w:rsidRPr="007339C7" w:rsidRDefault="00D53CC3" w:rsidP="007E0386">
      <w:pPr>
        <w:pStyle w:val="af1"/>
        <w:numPr>
          <w:ilvl w:val="1"/>
          <w:numId w:val="2"/>
        </w:numPr>
        <w:tabs>
          <w:tab w:val="left" w:pos="709"/>
          <w:tab w:val="left" w:pos="851"/>
          <w:tab w:val="left" w:pos="993"/>
        </w:tabs>
        <w:ind w:left="0" w:firstLine="284"/>
        <w:contextualSpacing/>
        <w:jc w:val="both"/>
        <w:rPr>
          <w:rFonts w:ascii="Times New Roman" w:hAnsi="Times New Roman"/>
          <w:sz w:val="24"/>
          <w:szCs w:val="24"/>
        </w:rPr>
      </w:pPr>
      <w:r w:rsidRPr="007339C7">
        <w:rPr>
          <w:rFonts w:ascii="Times New Roman" w:hAnsi="Times New Roman"/>
          <w:sz w:val="24"/>
          <w:szCs w:val="24"/>
        </w:rPr>
        <w:t>З</w:t>
      </w:r>
      <w:r w:rsidR="00191454" w:rsidRPr="007339C7">
        <w:rPr>
          <w:rFonts w:ascii="Times New Roman" w:hAnsi="Times New Roman"/>
          <w:sz w:val="24"/>
          <w:szCs w:val="24"/>
        </w:rPr>
        <w:t>аявитель вправе изменить или отозвать заявку на участие в конкурсе в любое время, до момента вскрытия конкурсной комиссией конвертов с заявками на участие в конкурсе. Изменения, внесенные в заявку на участие в конкурсе, считаются неотъемлемой частью заявки на участие в конкурсе.</w:t>
      </w:r>
    </w:p>
    <w:p w:rsidR="00D53CC3" w:rsidRPr="007339C7" w:rsidRDefault="00D53CC3" w:rsidP="007339C7">
      <w:pPr>
        <w:pStyle w:val="af1"/>
        <w:tabs>
          <w:tab w:val="left" w:pos="709"/>
          <w:tab w:val="left" w:pos="851"/>
          <w:tab w:val="left" w:pos="993"/>
        </w:tabs>
        <w:ind w:left="0" w:firstLine="284"/>
        <w:contextualSpacing/>
        <w:jc w:val="both"/>
        <w:rPr>
          <w:rFonts w:ascii="Times New Roman" w:hAnsi="Times New Roman"/>
          <w:sz w:val="24"/>
          <w:szCs w:val="24"/>
        </w:rPr>
      </w:pPr>
      <w:r w:rsidRPr="007339C7">
        <w:rPr>
          <w:rFonts w:ascii="Times New Roman" w:hAnsi="Times New Roman"/>
          <w:sz w:val="24"/>
          <w:szCs w:val="24"/>
        </w:rPr>
        <w:t xml:space="preserve">Изменения заявок на участие в конкурсе должны готовиться и предоставляться в соответствии с </w:t>
      </w:r>
      <w:r w:rsidRPr="00223271">
        <w:rPr>
          <w:rFonts w:ascii="Times New Roman" w:hAnsi="Times New Roman"/>
          <w:sz w:val="24"/>
          <w:szCs w:val="24"/>
        </w:rPr>
        <w:t xml:space="preserve">пунктами </w:t>
      </w:r>
      <w:r w:rsidR="00223271" w:rsidRPr="00223271">
        <w:rPr>
          <w:rFonts w:ascii="Times New Roman" w:hAnsi="Times New Roman"/>
          <w:sz w:val="24"/>
          <w:szCs w:val="24"/>
        </w:rPr>
        <w:t>3</w:t>
      </w:r>
      <w:r w:rsidRPr="00223271">
        <w:rPr>
          <w:rFonts w:ascii="Times New Roman" w:hAnsi="Times New Roman"/>
          <w:sz w:val="24"/>
          <w:szCs w:val="24"/>
        </w:rPr>
        <w:t xml:space="preserve">.2, </w:t>
      </w:r>
      <w:r w:rsidR="00223271" w:rsidRPr="00223271">
        <w:rPr>
          <w:rFonts w:ascii="Times New Roman" w:hAnsi="Times New Roman"/>
          <w:sz w:val="24"/>
          <w:szCs w:val="24"/>
        </w:rPr>
        <w:t>3</w:t>
      </w:r>
      <w:r w:rsidRPr="00223271">
        <w:rPr>
          <w:rFonts w:ascii="Times New Roman" w:hAnsi="Times New Roman"/>
          <w:sz w:val="24"/>
          <w:szCs w:val="24"/>
        </w:rPr>
        <w:t xml:space="preserve">.8 и </w:t>
      </w:r>
      <w:r w:rsidR="00223271" w:rsidRPr="00223271">
        <w:rPr>
          <w:rFonts w:ascii="Times New Roman" w:hAnsi="Times New Roman"/>
          <w:sz w:val="24"/>
          <w:szCs w:val="24"/>
        </w:rPr>
        <w:t>3</w:t>
      </w:r>
      <w:r w:rsidRPr="00223271">
        <w:rPr>
          <w:rFonts w:ascii="Times New Roman" w:hAnsi="Times New Roman"/>
          <w:sz w:val="24"/>
          <w:szCs w:val="24"/>
        </w:rPr>
        <w:t>.18 конкурсной документации.</w:t>
      </w:r>
    </w:p>
    <w:p w:rsidR="00D53CC3" w:rsidRPr="007339C7" w:rsidRDefault="00D53CC3" w:rsidP="007339C7">
      <w:pPr>
        <w:pStyle w:val="af1"/>
        <w:tabs>
          <w:tab w:val="left" w:pos="709"/>
          <w:tab w:val="left" w:pos="851"/>
          <w:tab w:val="left" w:pos="993"/>
        </w:tabs>
        <w:ind w:left="0" w:firstLine="284"/>
        <w:contextualSpacing/>
        <w:jc w:val="both"/>
        <w:rPr>
          <w:rFonts w:ascii="Times New Roman" w:hAnsi="Times New Roman"/>
          <w:sz w:val="24"/>
          <w:szCs w:val="24"/>
        </w:rPr>
      </w:pPr>
      <w:r w:rsidRPr="007339C7">
        <w:rPr>
          <w:rFonts w:ascii="Times New Roman" w:hAnsi="Times New Roman"/>
          <w:sz w:val="24"/>
          <w:szCs w:val="24"/>
        </w:rPr>
        <w:t>После окончания срока подачи заявок на участие в конкурсе не допускается внесение изменений в заявки на участие в конкурсе.</w:t>
      </w:r>
    </w:p>
    <w:p w:rsidR="00D53CC3" w:rsidRPr="007339C7" w:rsidRDefault="00D53CC3" w:rsidP="007339C7">
      <w:pPr>
        <w:pStyle w:val="af1"/>
        <w:tabs>
          <w:tab w:val="left" w:pos="709"/>
          <w:tab w:val="left" w:pos="851"/>
          <w:tab w:val="left" w:pos="993"/>
        </w:tabs>
        <w:ind w:left="0" w:firstLine="284"/>
        <w:contextualSpacing/>
        <w:jc w:val="both"/>
        <w:rPr>
          <w:rFonts w:ascii="Times New Roman" w:hAnsi="Times New Roman"/>
          <w:sz w:val="24"/>
          <w:szCs w:val="24"/>
        </w:rPr>
      </w:pPr>
      <w:r w:rsidRPr="007339C7">
        <w:rPr>
          <w:rFonts w:ascii="Times New Roman" w:hAnsi="Times New Roman"/>
          <w:sz w:val="24"/>
          <w:szCs w:val="24"/>
        </w:rPr>
        <w:t>Участник конкурса, желающий отозвать свою заявку на участие в конкурсе, уведомляет заказчика в письменной форме до момента вскрытия конкурсной комиссией конвертов с заявками на участие в конкурсе. В уведомлении об отзыве заявки на участие в конкурсе указываются наименование участника конкурса, номер конкурса, номер и наименование лота, регистрационный номер заявки на участие в конкурсе, дата, время поступления заявок на участие в конкурсе и способ возврата заявки. Уведомление об отзыве заявки на участие в конкурсе должно быть скреплено печатью и заверено подписью уполномоченного лица (для юридических лиц) и собственноручно подписано физическим лицом – участником конкурса.</w:t>
      </w:r>
    </w:p>
    <w:p w:rsidR="00D53CC3" w:rsidRPr="007339C7" w:rsidRDefault="00D53CC3" w:rsidP="007339C7">
      <w:pPr>
        <w:pStyle w:val="af1"/>
        <w:tabs>
          <w:tab w:val="left" w:pos="709"/>
          <w:tab w:val="left" w:pos="851"/>
          <w:tab w:val="left" w:pos="993"/>
        </w:tabs>
        <w:ind w:left="0" w:firstLine="284"/>
        <w:contextualSpacing/>
        <w:jc w:val="both"/>
        <w:rPr>
          <w:rFonts w:ascii="Times New Roman" w:hAnsi="Times New Roman"/>
          <w:sz w:val="24"/>
          <w:szCs w:val="24"/>
        </w:rPr>
      </w:pPr>
      <w:r w:rsidRPr="007339C7">
        <w:rPr>
          <w:rFonts w:ascii="Times New Roman" w:hAnsi="Times New Roman"/>
          <w:sz w:val="24"/>
          <w:szCs w:val="24"/>
        </w:rPr>
        <w:t>Возврат отозванной заявки осуществляется организатором торгов в течение двух дней после получения соответствующего уведомления. В случае если участник конкурса, желающий отозвать свою заявку на участие в конкурсе, не может сообщить точные регистрационные данные отзываемой заявки, заявка такому участнику будет возвращена после вскрытия конвертов.</w:t>
      </w:r>
    </w:p>
    <w:p w:rsidR="00D53CC3" w:rsidRPr="007339C7" w:rsidRDefault="00D53CC3" w:rsidP="007339C7">
      <w:pPr>
        <w:pStyle w:val="af1"/>
        <w:tabs>
          <w:tab w:val="left" w:pos="709"/>
          <w:tab w:val="left" w:pos="851"/>
          <w:tab w:val="left" w:pos="993"/>
        </w:tabs>
        <w:ind w:left="0" w:firstLine="284"/>
        <w:contextualSpacing/>
        <w:jc w:val="both"/>
        <w:rPr>
          <w:rFonts w:ascii="Times New Roman" w:hAnsi="Times New Roman"/>
          <w:sz w:val="24"/>
          <w:szCs w:val="24"/>
        </w:rPr>
      </w:pPr>
      <w:r w:rsidRPr="007339C7">
        <w:rPr>
          <w:rFonts w:ascii="Times New Roman" w:hAnsi="Times New Roman"/>
          <w:sz w:val="24"/>
          <w:szCs w:val="24"/>
        </w:rPr>
        <w:lastRenderedPageBreak/>
        <w:t>Уведомления об отзыве заявок на участие в конкурсе и изменения заявок на участие в конкурсе регистрируются в журнале регистрации заявок на участие в конкурсе.</w:t>
      </w:r>
    </w:p>
    <w:p w:rsidR="00D53CC3" w:rsidRPr="007339C7" w:rsidRDefault="00D53CC3" w:rsidP="007339C7">
      <w:pPr>
        <w:pStyle w:val="af1"/>
        <w:tabs>
          <w:tab w:val="left" w:pos="709"/>
          <w:tab w:val="left" w:pos="851"/>
          <w:tab w:val="left" w:pos="993"/>
        </w:tabs>
        <w:ind w:left="0" w:firstLine="284"/>
        <w:contextualSpacing/>
        <w:jc w:val="both"/>
        <w:rPr>
          <w:rFonts w:ascii="Times New Roman" w:hAnsi="Times New Roman"/>
          <w:sz w:val="24"/>
          <w:szCs w:val="24"/>
        </w:rPr>
      </w:pPr>
      <w:r w:rsidRPr="007339C7">
        <w:rPr>
          <w:rFonts w:ascii="Times New Roman" w:hAnsi="Times New Roman"/>
          <w:sz w:val="24"/>
          <w:szCs w:val="24"/>
        </w:rPr>
        <w:t>При отзыве заявок на участие в конкурсе или их изменении на конверте должно быть указано «Изменение заявки на участие в конкурсе» или «Отзыв заявки на участие в конкурсе». Конверт должен быть доставлен заказчику до даты и времени вскрытия конвертов с заявками на участие в конкурсе.</w:t>
      </w:r>
    </w:p>
    <w:p w:rsidR="00D53CC3" w:rsidRPr="007339C7" w:rsidRDefault="00D53CC3" w:rsidP="007339C7">
      <w:pPr>
        <w:pStyle w:val="af1"/>
        <w:tabs>
          <w:tab w:val="left" w:pos="709"/>
          <w:tab w:val="left" w:pos="851"/>
          <w:tab w:val="left" w:pos="993"/>
        </w:tabs>
        <w:ind w:left="0" w:firstLine="284"/>
        <w:contextualSpacing/>
        <w:jc w:val="both"/>
        <w:rPr>
          <w:rFonts w:ascii="Times New Roman" w:hAnsi="Times New Roman"/>
          <w:sz w:val="24"/>
          <w:szCs w:val="24"/>
        </w:rPr>
      </w:pPr>
      <w:r w:rsidRPr="007339C7">
        <w:rPr>
          <w:rFonts w:ascii="Times New Roman" w:hAnsi="Times New Roman"/>
          <w:sz w:val="24"/>
          <w:szCs w:val="24"/>
        </w:rPr>
        <w:t>Заявки на участие в конкурсе, отозванные до окончания срока подачи заявок на участие в конкурсе в порядке, указанном выше, считаются неподанными. После окончания срока подачи заявок не допускается отзыв заявок на участие в конкурсе.</w:t>
      </w:r>
    </w:p>
    <w:p w:rsidR="00D53CC3" w:rsidRPr="007339C7" w:rsidRDefault="00191454" w:rsidP="007E0386">
      <w:pPr>
        <w:pStyle w:val="af1"/>
        <w:numPr>
          <w:ilvl w:val="1"/>
          <w:numId w:val="2"/>
        </w:numPr>
        <w:tabs>
          <w:tab w:val="left" w:pos="709"/>
          <w:tab w:val="left" w:pos="851"/>
          <w:tab w:val="left" w:pos="993"/>
        </w:tabs>
        <w:ind w:left="0" w:firstLine="284"/>
        <w:contextualSpacing/>
        <w:jc w:val="both"/>
        <w:rPr>
          <w:rFonts w:ascii="Times New Roman" w:hAnsi="Times New Roman"/>
          <w:sz w:val="24"/>
          <w:szCs w:val="24"/>
        </w:rPr>
      </w:pPr>
      <w:proofErr w:type="gramStart"/>
      <w:r w:rsidRPr="007339C7">
        <w:rPr>
          <w:rFonts w:ascii="Times New Roman" w:hAnsi="Times New Roman"/>
          <w:sz w:val="24"/>
          <w:szCs w:val="24"/>
        </w:rPr>
        <w:t xml:space="preserve">Каждый конверт с заявкой на участие в конкурсе, </w:t>
      </w:r>
      <w:r w:rsidRPr="005E5C8C">
        <w:rPr>
          <w:rFonts w:ascii="Times New Roman" w:hAnsi="Times New Roman"/>
          <w:sz w:val="24"/>
          <w:szCs w:val="24"/>
        </w:rPr>
        <w:t>поступившие в срок, указанный в настоящей конкурсной документации</w:t>
      </w:r>
      <w:r w:rsidR="005E5C8C" w:rsidRPr="005E5C8C">
        <w:rPr>
          <w:rFonts w:ascii="Times New Roman" w:hAnsi="Times New Roman"/>
          <w:sz w:val="24"/>
          <w:szCs w:val="24"/>
        </w:rPr>
        <w:t xml:space="preserve"> и извещении о проведении конкурса</w:t>
      </w:r>
      <w:r w:rsidRPr="005E5C8C">
        <w:rPr>
          <w:rFonts w:ascii="Times New Roman" w:hAnsi="Times New Roman"/>
          <w:sz w:val="24"/>
          <w:szCs w:val="24"/>
        </w:rPr>
        <w:t>,</w:t>
      </w:r>
      <w:r w:rsidRPr="007339C7">
        <w:rPr>
          <w:rFonts w:ascii="Times New Roman" w:hAnsi="Times New Roman"/>
          <w:sz w:val="24"/>
          <w:szCs w:val="24"/>
        </w:rPr>
        <w:t xml:space="preserve"> регистрируются организатором конкурса.</w:t>
      </w:r>
      <w:proofErr w:type="gramEnd"/>
      <w:r w:rsidRPr="007339C7">
        <w:rPr>
          <w:rFonts w:ascii="Times New Roman" w:hAnsi="Times New Roman"/>
          <w:sz w:val="24"/>
          <w:szCs w:val="24"/>
        </w:rPr>
        <w:t xml:space="preserve"> </w:t>
      </w:r>
      <w:proofErr w:type="gramStart"/>
      <w:r w:rsidRPr="007339C7">
        <w:rPr>
          <w:rFonts w:ascii="Times New Roman" w:hAnsi="Times New Roman"/>
          <w:sz w:val="24"/>
          <w:szCs w:val="24"/>
        </w:rPr>
        <w:t>При этом отказ в приеме и регистрации конверта с заявкой на участие в конкурсе, на котором не указаны сведения о заявителе, подавшем такой конверт, а также требование о предоставлении таких сведений, в том числе в форме документов, подтверждающих полномочия лица, подавшего конверт с заявкой на участие в конкурсе, на осуществление таких действий от имени заявителя, не допускается.</w:t>
      </w:r>
      <w:proofErr w:type="gramEnd"/>
      <w:r w:rsidRPr="007339C7">
        <w:rPr>
          <w:rFonts w:ascii="Times New Roman" w:hAnsi="Times New Roman"/>
          <w:sz w:val="24"/>
          <w:szCs w:val="24"/>
        </w:rPr>
        <w:t xml:space="preserve"> По требованию заявителя организатор конкурса выдают расписку в получении конверта с такой заявкой с указанием даты и времени его получения.</w:t>
      </w:r>
    </w:p>
    <w:p w:rsidR="00D53CC3" w:rsidRPr="00E0468E" w:rsidRDefault="00191454" w:rsidP="007E0386">
      <w:pPr>
        <w:pStyle w:val="af1"/>
        <w:numPr>
          <w:ilvl w:val="1"/>
          <w:numId w:val="2"/>
        </w:numPr>
        <w:tabs>
          <w:tab w:val="left" w:pos="709"/>
          <w:tab w:val="left" w:pos="851"/>
          <w:tab w:val="left" w:pos="993"/>
        </w:tabs>
        <w:ind w:left="0" w:firstLine="284"/>
        <w:contextualSpacing/>
        <w:jc w:val="both"/>
        <w:rPr>
          <w:rFonts w:ascii="Times New Roman" w:hAnsi="Times New Roman"/>
          <w:sz w:val="24"/>
          <w:szCs w:val="24"/>
        </w:rPr>
      </w:pPr>
      <w:r w:rsidRPr="007339C7">
        <w:rPr>
          <w:rFonts w:ascii="Times New Roman" w:hAnsi="Times New Roman"/>
          <w:sz w:val="24"/>
          <w:szCs w:val="24"/>
        </w:rPr>
        <w:t xml:space="preserve">Любое заинтересованное лицо вправе направить в письменной </w:t>
      </w:r>
      <w:r w:rsidRPr="00E0468E">
        <w:rPr>
          <w:rFonts w:ascii="Times New Roman" w:hAnsi="Times New Roman"/>
          <w:sz w:val="24"/>
          <w:szCs w:val="24"/>
        </w:rPr>
        <w:t xml:space="preserve">форме, в том числе в форме электронного документа, организатору конкурса запрос о разъяснении положений конкурсной документации. В течение двух рабочих дней </w:t>
      </w:r>
      <w:proofErr w:type="gramStart"/>
      <w:r w:rsidRPr="00E0468E">
        <w:rPr>
          <w:rFonts w:ascii="Times New Roman" w:hAnsi="Times New Roman"/>
          <w:sz w:val="24"/>
          <w:szCs w:val="24"/>
        </w:rPr>
        <w:t>с даты поступления</w:t>
      </w:r>
      <w:proofErr w:type="gramEnd"/>
      <w:r w:rsidRPr="00E0468E">
        <w:rPr>
          <w:rFonts w:ascii="Times New Roman" w:hAnsi="Times New Roman"/>
          <w:sz w:val="24"/>
          <w:szCs w:val="24"/>
        </w:rPr>
        <w:t xml:space="preserve"> указанного запроса организатор конкурса обязан направить в письменной форме или в форме электронного документа разъяснения положений конкурсной документации, если указанный запрос поступил к нему не позднее, чем за три рабочих дня до даты окончания срока подачи заявок на участие в конкурсе.</w:t>
      </w:r>
    </w:p>
    <w:p w:rsidR="00D53CC3" w:rsidRPr="00E0468E" w:rsidRDefault="00191454" w:rsidP="007E0386">
      <w:pPr>
        <w:pStyle w:val="af1"/>
        <w:numPr>
          <w:ilvl w:val="1"/>
          <w:numId w:val="2"/>
        </w:numPr>
        <w:tabs>
          <w:tab w:val="left" w:pos="709"/>
          <w:tab w:val="left" w:pos="851"/>
          <w:tab w:val="left" w:pos="993"/>
        </w:tabs>
        <w:ind w:left="0" w:firstLine="284"/>
        <w:contextualSpacing/>
        <w:jc w:val="both"/>
        <w:rPr>
          <w:rFonts w:ascii="Times New Roman" w:hAnsi="Times New Roman"/>
          <w:sz w:val="24"/>
          <w:szCs w:val="24"/>
        </w:rPr>
      </w:pPr>
      <w:r w:rsidRPr="00E0468E">
        <w:rPr>
          <w:rFonts w:ascii="Times New Roman" w:hAnsi="Times New Roman"/>
          <w:sz w:val="24"/>
          <w:szCs w:val="24"/>
        </w:rPr>
        <w:t xml:space="preserve">В течение одного дня </w:t>
      </w:r>
      <w:proofErr w:type="gramStart"/>
      <w:r w:rsidRPr="00E0468E">
        <w:rPr>
          <w:rFonts w:ascii="Times New Roman" w:hAnsi="Times New Roman"/>
          <w:sz w:val="24"/>
          <w:szCs w:val="24"/>
        </w:rPr>
        <w:t>с даты направления</w:t>
      </w:r>
      <w:proofErr w:type="gramEnd"/>
      <w:r w:rsidRPr="00E0468E">
        <w:rPr>
          <w:rFonts w:ascii="Times New Roman" w:hAnsi="Times New Roman"/>
          <w:sz w:val="24"/>
          <w:szCs w:val="24"/>
        </w:rPr>
        <w:t xml:space="preserve"> разъяснения положений конкурсной документации по запросу заинтересованного лица такое разъяснение размещается организатором конку</w:t>
      </w:r>
      <w:r w:rsidR="00FA4D75" w:rsidRPr="00E0468E">
        <w:rPr>
          <w:rFonts w:ascii="Times New Roman" w:hAnsi="Times New Roman"/>
          <w:sz w:val="24"/>
          <w:szCs w:val="24"/>
        </w:rPr>
        <w:t xml:space="preserve">рса на официальном сайте торгов </w:t>
      </w:r>
      <w:r w:rsidRPr="00E0468E">
        <w:rPr>
          <w:rFonts w:ascii="Times New Roman" w:hAnsi="Times New Roman"/>
          <w:sz w:val="24"/>
          <w:szCs w:val="24"/>
        </w:rPr>
        <w:t>с указанием предмета запроса, но без указания заинтересованного лица, от которого поступил запрос. Разъяснение положений конкурсной документации не должно изменять ее суть.</w:t>
      </w:r>
    </w:p>
    <w:p w:rsidR="00D53CC3" w:rsidRPr="007339C7" w:rsidRDefault="00191454" w:rsidP="007E0386">
      <w:pPr>
        <w:pStyle w:val="af1"/>
        <w:numPr>
          <w:ilvl w:val="1"/>
          <w:numId w:val="2"/>
        </w:numPr>
        <w:tabs>
          <w:tab w:val="left" w:pos="709"/>
          <w:tab w:val="left" w:pos="851"/>
          <w:tab w:val="left" w:pos="993"/>
        </w:tabs>
        <w:ind w:left="0" w:firstLine="284"/>
        <w:contextualSpacing/>
        <w:jc w:val="both"/>
        <w:rPr>
          <w:rFonts w:ascii="Times New Roman" w:hAnsi="Times New Roman"/>
          <w:sz w:val="24"/>
          <w:szCs w:val="24"/>
        </w:rPr>
      </w:pPr>
      <w:r w:rsidRPr="00E0468E">
        <w:rPr>
          <w:rFonts w:ascii="Times New Roman" w:hAnsi="Times New Roman"/>
          <w:sz w:val="24"/>
          <w:szCs w:val="24"/>
        </w:rPr>
        <w:t xml:space="preserve">Организатор конкурса по собственной инициативе или в соответствии с запросом заинтересованного лица вправе принять решение о внесении изменений в конкурсную документацию не позднее, чем за пять дней до даты окончания срока подачи заявок на участие в конкурсе. Изменение предмета конкурса не допускается. В течение одного дня </w:t>
      </w:r>
      <w:proofErr w:type="gramStart"/>
      <w:r w:rsidRPr="00E0468E">
        <w:rPr>
          <w:rFonts w:ascii="Times New Roman" w:hAnsi="Times New Roman"/>
          <w:sz w:val="24"/>
          <w:szCs w:val="24"/>
        </w:rPr>
        <w:t>с даты принятия</w:t>
      </w:r>
      <w:proofErr w:type="gramEnd"/>
      <w:r w:rsidRPr="00E0468E">
        <w:rPr>
          <w:rFonts w:ascii="Times New Roman" w:hAnsi="Times New Roman"/>
          <w:sz w:val="24"/>
          <w:szCs w:val="24"/>
        </w:rPr>
        <w:t xml:space="preserve"> решения о внесении изменений в конкурсную документацию такие изменения размещаются организатором конкурса в порядке, установленном для размещения извещения о проведении конкурса, и в течение двух рабочих дней направляются заказными письмами всем заявителям, которым была предоставлена конкурсная документация. При этом срок подачи</w:t>
      </w:r>
      <w:r w:rsidRPr="007339C7">
        <w:rPr>
          <w:rFonts w:ascii="Times New Roman" w:hAnsi="Times New Roman"/>
          <w:sz w:val="24"/>
          <w:szCs w:val="24"/>
        </w:rPr>
        <w:t xml:space="preserve"> заявок на участие в конкурсе продлевается таким образом, что </w:t>
      </w:r>
      <w:proofErr w:type="gramStart"/>
      <w:r w:rsidRPr="007339C7">
        <w:rPr>
          <w:rFonts w:ascii="Times New Roman" w:hAnsi="Times New Roman"/>
          <w:sz w:val="24"/>
          <w:szCs w:val="24"/>
        </w:rPr>
        <w:t>с даты размещения</w:t>
      </w:r>
      <w:proofErr w:type="gramEnd"/>
      <w:r w:rsidRPr="007339C7">
        <w:rPr>
          <w:rFonts w:ascii="Times New Roman" w:hAnsi="Times New Roman"/>
          <w:sz w:val="24"/>
          <w:szCs w:val="24"/>
        </w:rPr>
        <w:t xml:space="preserve"> на официальном сайте торгов внесенных изменений в конкурсную документацию до даты окончания срока подачи заявок на участие в конкурсе он составляет не менее двадцати дней.</w:t>
      </w:r>
    </w:p>
    <w:p w:rsidR="00E0468E" w:rsidRPr="00E0468E" w:rsidRDefault="00E0468E" w:rsidP="00E0468E">
      <w:pPr>
        <w:pStyle w:val="af1"/>
        <w:numPr>
          <w:ilvl w:val="1"/>
          <w:numId w:val="2"/>
        </w:numPr>
        <w:tabs>
          <w:tab w:val="left" w:pos="709"/>
          <w:tab w:val="left" w:pos="851"/>
          <w:tab w:val="left" w:pos="993"/>
        </w:tabs>
        <w:contextualSpacing/>
        <w:jc w:val="both"/>
        <w:rPr>
          <w:rFonts w:ascii="Times New Roman" w:hAnsi="Times New Roman"/>
          <w:sz w:val="24"/>
          <w:szCs w:val="24"/>
        </w:rPr>
      </w:pPr>
      <w:r w:rsidRPr="00E0468E">
        <w:rPr>
          <w:rFonts w:ascii="Times New Roman" w:hAnsi="Times New Roman"/>
          <w:sz w:val="24"/>
          <w:szCs w:val="24"/>
        </w:rPr>
        <w:t>Заявки на участие в конкурсе принимаются с 14 марта 2023г. по 12 апреля 2023г.</w:t>
      </w:r>
    </w:p>
    <w:p w:rsidR="00E0468E" w:rsidRPr="00E0468E" w:rsidRDefault="00E0468E" w:rsidP="00E0468E">
      <w:pPr>
        <w:pStyle w:val="af1"/>
        <w:tabs>
          <w:tab w:val="left" w:pos="709"/>
          <w:tab w:val="left" w:pos="851"/>
          <w:tab w:val="left" w:pos="993"/>
        </w:tabs>
        <w:ind w:left="643"/>
        <w:contextualSpacing/>
        <w:jc w:val="both"/>
        <w:rPr>
          <w:rFonts w:ascii="Times New Roman" w:hAnsi="Times New Roman"/>
          <w:sz w:val="24"/>
          <w:szCs w:val="24"/>
        </w:rPr>
      </w:pPr>
      <w:r w:rsidRPr="00E0468E">
        <w:rPr>
          <w:rFonts w:ascii="Times New Roman" w:hAnsi="Times New Roman"/>
          <w:sz w:val="24"/>
          <w:szCs w:val="24"/>
        </w:rPr>
        <w:t xml:space="preserve">- с 14 марта 2023г. по 11 апреля 2023г., в рабочие дни с 09.00 до 12.00 и с 13.00 </w:t>
      </w:r>
      <w:proofErr w:type="gramStart"/>
      <w:r w:rsidRPr="00E0468E">
        <w:rPr>
          <w:rFonts w:ascii="Times New Roman" w:hAnsi="Times New Roman"/>
          <w:sz w:val="24"/>
          <w:szCs w:val="24"/>
        </w:rPr>
        <w:t>до</w:t>
      </w:r>
      <w:proofErr w:type="gramEnd"/>
      <w:r w:rsidRPr="00E0468E">
        <w:rPr>
          <w:rFonts w:ascii="Times New Roman" w:hAnsi="Times New Roman"/>
          <w:sz w:val="24"/>
          <w:szCs w:val="24"/>
        </w:rPr>
        <w:t xml:space="preserve"> 17.00;</w:t>
      </w:r>
    </w:p>
    <w:p w:rsidR="00E0468E" w:rsidRDefault="00E0468E" w:rsidP="00E0468E">
      <w:pPr>
        <w:pStyle w:val="af1"/>
        <w:tabs>
          <w:tab w:val="left" w:pos="709"/>
          <w:tab w:val="left" w:pos="851"/>
          <w:tab w:val="left" w:pos="993"/>
        </w:tabs>
        <w:ind w:left="643"/>
        <w:contextualSpacing/>
        <w:jc w:val="both"/>
        <w:rPr>
          <w:rFonts w:ascii="Times New Roman" w:hAnsi="Times New Roman"/>
          <w:sz w:val="24"/>
          <w:szCs w:val="24"/>
        </w:rPr>
      </w:pPr>
      <w:r w:rsidRPr="00E0468E">
        <w:rPr>
          <w:rFonts w:ascii="Times New Roman" w:hAnsi="Times New Roman"/>
          <w:sz w:val="24"/>
          <w:szCs w:val="24"/>
        </w:rPr>
        <w:t>- 12 апреля 2023г. до 10.00</w:t>
      </w:r>
    </w:p>
    <w:p w:rsidR="00D53CC3" w:rsidRPr="007339C7" w:rsidRDefault="00D843AB" w:rsidP="00E0468E">
      <w:pPr>
        <w:pStyle w:val="af1"/>
        <w:numPr>
          <w:ilvl w:val="1"/>
          <w:numId w:val="2"/>
        </w:numPr>
        <w:tabs>
          <w:tab w:val="left" w:pos="709"/>
          <w:tab w:val="left" w:pos="851"/>
          <w:tab w:val="left" w:pos="993"/>
        </w:tabs>
        <w:contextualSpacing/>
        <w:jc w:val="both"/>
        <w:rPr>
          <w:rFonts w:ascii="Times New Roman" w:hAnsi="Times New Roman"/>
          <w:sz w:val="24"/>
          <w:szCs w:val="24"/>
        </w:rPr>
      </w:pPr>
      <w:r>
        <w:rPr>
          <w:rFonts w:ascii="Times New Roman" w:hAnsi="Times New Roman"/>
          <w:sz w:val="24"/>
          <w:szCs w:val="24"/>
        </w:rPr>
        <w:t>В</w:t>
      </w:r>
      <w:r w:rsidR="00191454" w:rsidRPr="007339C7">
        <w:rPr>
          <w:rFonts w:ascii="Times New Roman" w:hAnsi="Times New Roman"/>
          <w:sz w:val="24"/>
          <w:szCs w:val="24"/>
        </w:rPr>
        <w:t xml:space="preserve"> случае отправления заявок на участие в конкурсе посредством почтовой связи, заявитель самостоятельно несет риск </w:t>
      </w:r>
      <w:proofErr w:type="gramStart"/>
      <w:r w:rsidR="00191454" w:rsidRPr="007339C7">
        <w:rPr>
          <w:rFonts w:ascii="Times New Roman" w:hAnsi="Times New Roman"/>
          <w:sz w:val="24"/>
          <w:szCs w:val="24"/>
        </w:rPr>
        <w:t>не поступления</w:t>
      </w:r>
      <w:proofErr w:type="gramEnd"/>
      <w:r w:rsidR="00191454" w:rsidRPr="007339C7">
        <w:rPr>
          <w:rFonts w:ascii="Times New Roman" w:hAnsi="Times New Roman"/>
          <w:sz w:val="24"/>
          <w:szCs w:val="24"/>
        </w:rPr>
        <w:t xml:space="preserve"> такой заявки организатору конкурса в срок, установленный </w:t>
      </w:r>
      <w:r w:rsidR="00FA4D75" w:rsidRPr="007339C7">
        <w:rPr>
          <w:rFonts w:ascii="Times New Roman" w:hAnsi="Times New Roman"/>
          <w:sz w:val="24"/>
          <w:szCs w:val="24"/>
        </w:rPr>
        <w:t xml:space="preserve">Извещением </w:t>
      </w:r>
      <w:r w:rsidR="00CF4E17">
        <w:rPr>
          <w:rFonts w:ascii="Times New Roman" w:hAnsi="Times New Roman"/>
          <w:sz w:val="24"/>
          <w:szCs w:val="24"/>
        </w:rPr>
        <w:t>о проведении открытого конкурса.</w:t>
      </w:r>
    </w:p>
    <w:p w:rsidR="00EF49C8" w:rsidRPr="007339C7" w:rsidRDefault="00191454" w:rsidP="007E0386">
      <w:pPr>
        <w:pStyle w:val="af1"/>
        <w:numPr>
          <w:ilvl w:val="1"/>
          <w:numId w:val="2"/>
        </w:numPr>
        <w:tabs>
          <w:tab w:val="left" w:pos="709"/>
          <w:tab w:val="left" w:pos="851"/>
          <w:tab w:val="left" w:pos="993"/>
        </w:tabs>
        <w:ind w:left="0" w:firstLine="284"/>
        <w:contextualSpacing/>
        <w:jc w:val="both"/>
        <w:rPr>
          <w:rFonts w:ascii="Times New Roman" w:hAnsi="Times New Roman"/>
          <w:sz w:val="24"/>
          <w:szCs w:val="24"/>
        </w:rPr>
      </w:pPr>
      <w:r w:rsidRPr="007339C7">
        <w:rPr>
          <w:rFonts w:ascii="Times New Roman" w:hAnsi="Times New Roman"/>
          <w:sz w:val="24"/>
          <w:szCs w:val="24"/>
        </w:rPr>
        <w:lastRenderedPageBreak/>
        <w:t xml:space="preserve">Участники конкурса имеют право подать свои заявки </w:t>
      </w:r>
      <w:proofErr w:type="gramStart"/>
      <w:r w:rsidRPr="007339C7">
        <w:rPr>
          <w:rFonts w:ascii="Times New Roman" w:hAnsi="Times New Roman"/>
          <w:sz w:val="24"/>
          <w:szCs w:val="24"/>
        </w:rPr>
        <w:t>на участие в конкурсе в день вскрытия конвертов с заявками на участие</w:t>
      </w:r>
      <w:proofErr w:type="gramEnd"/>
      <w:r w:rsidRPr="007339C7">
        <w:rPr>
          <w:rFonts w:ascii="Times New Roman" w:hAnsi="Times New Roman"/>
          <w:sz w:val="24"/>
          <w:szCs w:val="24"/>
        </w:rPr>
        <w:t xml:space="preserve"> в конкурсе непосредственно перед вскрытием конвертов с заявками на участие в конкурсе, но не позже времени, указанного в извещении о проведении открытого конкурса.</w:t>
      </w:r>
    </w:p>
    <w:p w:rsidR="00D53CC3" w:rsidRPr="007339C7" w:rsidRDefault="00D53CC3" w:rsidP="007339C7">
      <w:pPr>
        <w:pStyle w:val="af1"/>
        <w:tabs>
          <w:tab w:val="left" w:pos="709"/>
          <w:tab w:val="left" w:pos="851"/>
          <w:tab w:val="left" w:pos="993"/>
        </w:tabs>
        <w:ind w:left="284"/>
        <w:contextualSpacing/>
        <w:jc w:val="both"/>
        <w:rPr>
          <w:rFonts w:ascii="Times New Roman" w:hAnsi="Times New Roman"/>
          <w:sz w:val="24"/>
          <w:szCs w:val="24"/>
        </w:rPr>
      </w:pPr>
    </w:p>
    <w:p w:rsidR="003343C5" w:rsidRPr="004057EF" w:rsidRDefault="007B3390" w:rsidP="007E0386">
      <w:pPr>
        <w:pStyle w:val="af1"/>
        <w:numPr>
          <w:ilvl w:val="0"/>
          <w:numId w:val="2"/>
        </w:numPr>
        <w:tabs>
          <w:tab w:val="left" w:pos="851"/>
          <w:tab w:val="left" w:pos="993"/>
        </w:tabs>
        <w:ind w:left="0" w:firstLine="284"/>
        <w:contextualSpacing/>
        <w:jc w:val="center"/>
        <w:rPr>
          <w:rFonts w:ascii="Times New Roman" w:hAnsi="Times New Roman"/>
          <w:b/>
          <w:sz w:val="24"/>
          <w:szCs w:val="24"/>
        </w:rPr>
      </w:pPr>
      <w:r w:rsidRPr="004057EF">
        <w:rPr>
          <w:rFonts w:ascii="Times New Roman" w:hAnsi="Times New Roman"/>
          <w:b/>
          <w:sz w:val="24"/>
          <w:szCs w:val="24"/>
        </w:rPr>
        <w:t>Т</w:t>
      </w:r>
      <w:r w:rsidR="00E653C8" w:rsidRPr="004057EF">
        <w:rPr>
          <w:rFonts w:ascii="Times New Roman" w:hAnsi="Times New Roman"/>
          <w:b/>
          <w:sz w:val="24"/>
          <w:szCs w:val="24"/>
        </w:rPr>
        <w:t>р</w:t>
      </w:r>
      <w:r w:rsidRPr="004057EF">
        <w:rPr>
          <w:rFonts w:ascii="Times New Roman" w:hAnsi="Times New Roman"/>
          <w:b/>
          <w:sz w:val="24"/>
          <w:szCs w:val="24"/>
        </w:rPr>
        <w:t xml:space="preserve">ебования к </w:t>
      </w:r>
      <w:r w:rsidR="008A74D8" w:rsidRPr="004057EF">
        <w:rPr>
          <w:rFonts w:ascii="Times New Roman" w:hAnsi="Times New Roman"/>
          <w:b/>
          <w:sz w:val="24"/>
          <w:szCs w:val="24"/>
        </w:rPr>
        <w:t xml:space="preserve">Участникам </w:t>
      </w:r>
      <w:r w:rsidR="00FA4D75" w:rsidRPr="004057EF">
        <w:rPr>
          <w:rFonts w:ascii="Times New Roman" w:hAnsi="Times New Roman"/>
          <w:b/>
          <w:sz w:val="24"/>
          <w:szCs w:val="24"/>
        </w:rPr>
        <w:t>к</w:t>
      </w:r>
      <w:r w:rsidR="008A74D8" w:rsidRPr="004057EF">
        <w:rPr>
          <w:rFonts w:ascii="Times New Roman" w:hAnsi="Times New Roman"/>
          <w:b/>
          <w:sz w:val="24"/>
          <w:szCs w:val="24"/>
        </w:rPr>
        <w:t>онкурс</w:t>
      </w:r>
      <w:r w:rsidR="00FA4D75" w:rsidRPr="004057EF">
        <w:rPr>
          <w:rFonts w:ascii="Times New Roman" w:hAnsi="Times New Roman"/>
          <w:b/>
          <w:sz w:val="24"/>
          <w:szCs w:val="24"/>
        </w:rPr>
        <w:t>ного отбора</w:t>
      </w:r>
      <w:r w:rsidRPr="004057EF">
        <w:rPr>
          <w:rFonts w:ascii="Times New Roman" w:hAnsi="Times New Roman"/>
          <w:b/>
          <w:sz w:val="24"/>
          <w:szCs w:val="24"/>
        </w:rPr>
        <w:t>.</w:t>
      </w:r>
    </w:p>
    <w:p w:rsidR="00E73465" w:rsidRPr="004057EF" w:rsidRDefault="00E73465" w:rsidP="007E0386">
      <w:pPr>
        <w:pStyle w:val="af1"/>
        <w:numPr>
          <w:ilvl w:val="1"/>
          <w:numId w:val="2"/>
        </w:numPr>
        <w:tabs>
          <w:tab w:val="left" w:pos="0"/>
          <w:tab w:val="left" w:pos="709"/>
          <w:tab w:val="left" w:pos="851"/>
          <w:tab w:val="left" w:pos="993"/>
        </w:tabs>
        <w:spacing w:after="0"/>
        <w:ind w:left="0" w:firstLine="284"/>
        <w:jc w:val="both"/>
        <w:rPr>
          <w:rFonts w:ascii="Times New Roman" w:hAnsi="Times New Roman"/>
          <w:sz w:val="24"/>
          <w:szCs w:val="24"/>
        </w:rPr>
      </w:pPr>
      <w:proofErr w:type="gramStart"/>
      <w:r w:rsidRPr="004057EF">
        <w:rPr>
          <w:rFonts w:ascii="Times New Roman" w:hAnsi="Times New Roman"/>
          <w:sz w:val="24"/>
          <w:szCs w:val="24"/>
        </w:rPr>
        <w:t>Участниками Конкурса могут являться субъекты малого и среднего предпринимательства (далее – СМСП), в соответствии с частью 1 статьи 3, со статьей 4, частями 3 и 5 статьи 14 Федерального закона от 24 июля 2007 года № 209-ФЗ «О развитии малого и среднего предпринимательства в Российской Федерации», а также физические лица, применяющие специальный налоговый режим "Налог на профессиональный доход", претендующие на заключение договора</w:t>
      </w:r>
      <w:proofErr w:type="gramEnd"/>
      <w:r w:rsidRPr="004057EF">
        <w:rPr>
          <w:rFonts w:ascii="Times New Roman" w:hAnsi="Times New Roman"/>
          <w:sz w:val="24"/>
          <w:szCs w:val="24"/>
        </w:rPr>
        <w:t xml:space="preserve"> аренды нежилых помещений бизнес – инкубатора</w:t>
      </w:r>
      <w:r w:rsidRPr="004057EF">
        <w:rPr>
          <w:rFonts w:ascii="Times New Roman" w:hAnsi="Times New Roman"/>
          <w:sz w:val="24"/>
          <w:szCs w:val="24"/>
          <w:lang w:eastAsia="en-US"/>
        </w:rPr>
        <w:t xml:space="preserve"> </w:t>
      </w:r>
      <w:r w:rsidRPr="004057EF">
        <w:rPr>
          <w:rFonts w:ascii="Times New Roman" w:hAnsi="Times New Roman"/>
          <w:sz w:val="24"/>
          <w:szCs w:val="24"/>
        </w:rPr>
        <w:t xml:space="preserve">в соответствии со статьей 14.1, частями 3 и 5 статьи 14 Федерального закона от 24.07.2007 </w:t>
      </w:r>
      <w:r w:rsidR="00CF4E17" w:rsidRPr="004057EF">
        <w:rPr>
          <w:rFonts w:ascii="Times New Roman" w:hAnsi="Times New Roman"/>
          <w:sz w:val="24"/>
          <w:szCs w:val="24"/>
        </w:rPr>
        <w:t>№</w:t>
      </w:r>
      <w:r w:rsidRPr="004057EF">
        <w:rPr>
          <w:rFonts w:ascii="Times New Roman" w:hAnsi="Times New Roman"/>
          <w:sz w:val="24"/>
          <w:szCs w:val="24"/>
        </w:rPr>
        <w:t>209-ФЗ «О развитии малого и среднего предпринимательства в Российской Федерации».</w:t>
      </w:r>
    </w:p>
    <w:p w:rsidR="00E73465" w:rsidRPr="004057EF" w:rsidRDefault="00E73465" w:rsidP="007E0386">
      <w:pPr>
        <w:pStyle w:val="af1"/>
        <w:numPr>
          <w:ilvl w:val="1"/>
          <w:numId w:val="2"/>
        </w:numPr>
        <w:tabs>
          <w:tab w:val="left" w:pos="0"/>
          <w:tab w:val="left" w:pos="709"/>
          <w:tab w:val="left" w:pos="851"/>
          <w:tab w:val="left" w:pos="993"/>
        </w:tabs>
        <w:ind w:left="0" w:firstLine="284"/>
        <w:contextualSpacing/>
        <w:jc w:val="both"/>
        <w:rPr>
          <w:rFonts w:ascii="Times New Roman" w:hAnsi="Times New Roman"/>
          <w:sz w:val="24"/>
          <w:szCs w:val="24"/>
        </w:rPr>
      </w:pPr>
      <w:r w:rsidRPr="004057EF">
        <w:rPr>
          <w:rFonts w:ascii="Times New Roman" w:hAnsi="Times New Roman"/>
          <w:sz w:val="24"/>
          <w:szCs w:val="24"/>
        </w:rPr>
        <w:t>Условия допуска субъектов малого и среднего предпринимательства и физических лиц, применяющих специальный налоговый режим «Налог на профессиональный доход», к участию в конкурсе:</w:t>
      </w:r>
    </w:p>
    <w:p w:rsidR="00E73465" w:rsidRPr="004057EF" w:rsidRDefault="00E73465" w:rsidP="007339C7">
      <w:pPr>
        <w:pStyle w:val="af1"/>
        <w:tabs>
          <w:tab w:val="left" w:pos="0"/>
          <w:tab w:val="left" w:pos="709"/>
          <w:tab w:val="left" w:pos="851"/>
          <w:tab w:val="left" w:pos="993"/>
        </w:tabs>
        <w:ind w:left="0" w:firstLine="284"/>
        <w:contextualSpacing/>
        <w:jc w:val="both"/>
        <w:rPr>
          <w:rFonts w:ascii="Times New Roman" w:hAnsi="Times New Roman"/>
          <w:sz w:val="24"/>
          <w:szCs w:val="24"/>
        </w:rPr>
      </w:pPr>
      <w:r w:rsidRPr="004057EF">
        <w:rPr>
          <w:rFonts w:ascii="Times New Roman" w:hAnsi="Times New Roman"/>
          <w:sz w:val="24"/>
          <w:szCs w:val="24"/>
        </w:rPr>
        <w:t xml:space="preserve">- субъект малого и среднего предпринимательства и физическое лицо, применяющее специальный налоговый режим «Налог на профессиональный доход», зарегистрированы и осуществляют свою </w:t>
      </w:r>
      <w:r w:rsidRPr="00E0468E">
        <w:rPr>
          <w:rFonts w:ascii="Times New Roman" w:hAnsi="Times New Roman"/>
          <w:sz w:val="24"/>
          <w:szCs w:val="24"/>
        </w:rPr>
        <w:t xml:space="preserve">деятельность на территории </w:t>
      </w:r>
      <w:r w:rsidR="00E0468E" w:rsidRPr="00E0468E">
        <w:rPr>
          <w:rFonts w:ascii="Times New Roman" w:hAnsi="Times New Roman"/>
          <w:sz w:val="24"/>
          <w:szCs w:val="24"/>
        </w:rPr>
        <w:t>Тольятти</w:t>
      </w:r>
      <w:r w:rsidRPr="00E0468E">
        <w:rPr>
          <w:rFonts w:ascii="Times New Roman" w:hAnsi="Times New Roman"/>
          <w:sz w:val="24"/>
          <w:szCs w:val="24"/>
        </w:rPr>
        <w:t>;</w:t>
      </w:r>
    </w:p>
    <w:p w:rsidR="00E73465" w:rsidRPr="004057EF" w:rsidRDefault="00E73465" w:rsidP="007339C7">
      <w:pPr>
        <w:pStyle w:val="af1"/>
        <w:tabs>
          <w:tab w:val="left" w:pos="0"/>
          <w:tab w:val="left" w:pos="709"/>
          <w:tab w:val="left" w:pos="851"/>
          <w:tab w:val="left" w:pos="993"/>
        </w:tabs>
        <w:ind w:left="0" w:firstLine="284"/>
        <w:contextualSpacing/>
        <w:jc w:val="both"/>
        <w:rPr>
          <w:rFonts w:ascii="Times New Roman" w:hAnsi="Times New Roman"/>
          <w:sz w:val="24"/>
          <w:szCs w:val="24"/>
        </w:rPr>
      </w:pPr>
      <w:r w:rsidRPr="004057EF">
        <w:rPr>
          <w:rFonts w:ascii="Times New Roman" w:hAnsi="Times New Roman"/>
          <w:sz w:val="24"/>
          <w:szCs w:val="24"/>
        </w:rPr>
        <w:t xml:space="preserve">- срок деятельности субъекта малого и среднего предпринимательства </w:t>
      </w:r>
      <w:proofErr w:type="gramStart"/>
      <w:r w:rsidRPr="004057EF">
        <w:rPr>
          <w:rFonts w:ascii="Times New Roman" w:hAnsi="Times New Roman"/>
          <w:sz w:val="24"/>
          <w:szCs w:val="24"/>
        </w:rPr>
        <w:t>с момента государственной регистрации до момента подачи заявки на участие в конкурсе на предоставление</w:t>
      </w:r>
      <w:proofErr w:type="gramEnd"/>
      <w:r w:rsidRPr="004057EF">
        <w:rPr>
          <w:rFonts w:ascii="Times New Roman" w:hAnsi="Times New Roman"/>
          <w:sz w:val="24"/>
          <w:szCs w:val="24"/>
        </w:rPr>
        <w:t xml:space="preserve"> в аренду помещений не должен превышать 3 (трех) лет;</w:t>
      </w:r>
    </w:p>
    <w:p w:rsidR="00E73465" w:rsidRPr="004057EF" w:rsidRDefault="00E73465" w:rsidP="007339C7">
      <w:pPr>
        <w:pStyle w:val="af1"/>
        <w:tabs>
          <w:tab w:val="left" w:pos="0"/>
          <w:tab w:val="left" w:pos="709"/>
          <w:tab w:val="left" w:pos="851"/>
          <w:tab w:val="left" w:pos="993"/>
        </w:tabs>
        <w:ind w:left="0" w:firstLine="284"/>
        <w:contextualSpacing/>
        <w:jc w:val="both"/>
        <w:rPr>
          <w:rFonts w:ascii="Times New Roman" w:hAnsi="Times New Roman"/>
          <w:sz w:val="24"/>
          <w:szCs w:val="24"/>
        </w:rPr>
      </w:pPr>
      <w:r w:rsidRPr="004057EF">
        <w:rPr>
          <w:rFonts w:ascii="Times New Roman" w:hAnsi="Times New Roman"/>
          <w:sz w:val="24"/>
          <w:szCs w:val="24"/>
        </w:rPr>
        <w:t>- на конкурс представлен бизнес-проект, подтверждающий целесообразность размещения субъекта малого и среднего предпринимательства и физического лица, применяющего специальный налоговый режим «Налог на профессиональный доход», в помещениях, используемых под бизне</w:t>
      </w:r>
      <w:proofErr w:type="gramStart"/>
      <w:r w:rsidRPr="004057EF">
        <w:rPr>
          <w:rFonts w:ascii="Times New Roman" w:hAnsi="Times New Roman"/>
          <w:sz w:val="24"/>
          <w:szCs w:val="24"/>
        </w:rPr>
        <w:t>с-</w:t>
      </w:r>
      <w:proofErr w:type="gramEnd"/>
      <w:r w:rsidRPr="004057EF">
        <w:rPr>
          <w:rFonts w:ascii="Times New Roman" w:hAnsi="Times New Roman"/>
          <w:sz w:val="24"/>
          <w:szCs w:val="24"/>
        </w:rPr>
        <w:t xml:space="preserve"> инкубатор.</w:t>
      </w:r>
    </w:p>
    <w:p w:rsidR="00E73465" w:rsidRPr="004057EF" w:rsidRDefault="00E73465" w:rsidP="007E0386">
      <w:pPr>
        <w:pStyle w:val="af1"/>
        <w:numPr>
          <w:ilvl w:val="1"/>
          <w:numId w:val="2"/>
        </w:numPr>
        <w:tabs>
          <w:tab w:val="left" w:pos="709"/>
          <w:tab w:val="left" w:pos="851"/>
          <w:tab w:val="left" w:pos="993"/>
        </w:tabs>
        <w:ind w:left="0" w:firstLine="284"/>
        <w:contextualSpacing/>
        <w:jc w:val="both"/>
        <w:rPr>
          <w:rFonts w:ascii="Times New Roman" w:hAnsi="Times New Roman"/>
          <w:sz w:val="24"/>
          <w:szCs w:val="24"/>
        </w:rPr>
      </w:pPr>
      <w:r w:rsidRPr="004057EF">
        <w:rPr>
          <w:rFonts w:ascii="Times New Roman" w:hAnsi="Times New Roman"/>
          <w:sz w:val="24"/>
          <w:szCs w:val="24"/>
        </w:rPr>
        <w:t>Заявитель не допускается конкурсной комиссией к участию в конкурсе в случаях:</w:t>
      </w:r>
    </w:p>
    <w:p w:rsidR="00E73465" w:rsidRPr="004057EF" w:rsidRDefault="00E73465" w:rsidP="007339C7">
      <w:pPr>
        <w:pStyle w:val="af1"/>
        <w:tabs>
          <w:tab w:val="left" w:pos="709"/>
          <w:tab w:val="left" w:pos="851"/>
          <w:tab w:val="left" w:pos="993"/>
        </w:tabs>
        <w:ind w:left="0" w:firstLine="284"/>
        <w:contextualSpacing/>
        <w:jc w:val="both"/>
        <w:rPr>
          <w:rFonts w:ascii="Times New Roman" w:hAnsi="Times New Roman"/>
          <w:sz w:val="24"/>
          <w:szCs w:val="24"/>
        </w:rPr>
      </w:pPr>
      <w:r w:rsidRPr="004057EF">
        <w:rPr>
          <w:rFonts w:ascii="Times New Roman" w:hAnsi="Times New Roman"/>
          <w:sz w:val="24"/>
          <w:szCs w:val="24"/>
        </w:rPr>
        <w:t xml:space="preserve">- непредставления документов, определенных пунктом </w:t>
      </w:r>
      <w:r w:rsidR="00CF4E17" w:rsidRPr="004057EF">
        <w:rPr>
          <w:rFonts w:ascii="Times New Roman" w:hAnsi="Times New Roman"/>
          <w:sz w:val="24"/>
          <w:szCs w:val="24"/>
        </w:rPr>
        <w:t>3</w:t>
      </w:r>
      <w:r w:rsidRPr="004057EF">
        <w:rPr>
          <w:rFonts w:ascii="Times New Roman" w:hAnsi="Times New Roman"/>
          <w:sz w:val="24"/>
          <w:szCs w:val="24"/>
        </w:rPr>
        <w:t>.3 настоящей конкурсной документации, либо наличия в таких документах недостоверных сведений;</w:t>
      </w:r>
    </w:p>
    <w:p w:rsidR="00E73465" w:rsidRPr="004057EF" w:rsidRDefault="00E73465" w:rsidP="007339C7">
      <w:pPr>
        <w:pStyle w:val="af1"/>
        <w:tabs>
          <w:tab w:val="left" w:pos="709"/>
          <w:tab w:val="left" w:pos="851"/>
          <w:tab w:val="left" w:pos="993"/>
        </w:tabs>
        <w:ind w:left="0" w:firstLine="284"/>
        <w:contextualSpacing/>
        <w:jc w:val="both"/>
        <w:rPr>
          <w:rFonts w:ascii="Times New Roman" w:hAnsi="Times New Roman"/>
          <w:sz w:val="24"/>
          <w:szCs w:val="24"/>
        </w:rPr>
      </w:pPr>
      <w:r w:rsidRPr="004057EF">
        <w:rPr>
          <w:rFonts w:ascii="Times New Roman" w:hAnsi="Times New Roman"/>
          <w:sz w:val="24"/>
          <w:szCs w:val="24"/>
        </w:rPr>
        <w:t>- несоответствия заявки на участие в конкурсе требованиям конкурсной документации;</w:t>
      </w:r>
    </w:p>
    <w:p w:rsidR="00E73465" w:rsidRPr="004057EF" w:rsidRDefault="00E73465" w:rsidP="007339C7">
      <w:pPr>
        <w:pStyle w:val="af1"/>
        <w:tabs>
          <w:tab w:val="left" w:pos="709"/>
          <w:tab w:val="left" w:pos="851"/>
          <w:tab w:val="left" w:pos="993"/>
        </w:tabs>
        <w:ind w:left="0" w:firstLine="284"/>
        <w:contextualSpacing/>
        <w:jc w:val="both"/>
        <w:rPr>
          <w:rFonts w:ascii="Times New Roman" w:hAnsi="Times New Roman"/>
          <w:sz w:val="24"/>
          <w:szCs w:val="24"/>
        </w:rPr>
      </w:pPr>
      <w:proofErr w:type="gramStart"/>
      <w:r w:rsidRPr="004057EF">
        <w:rPr>
          <w:rFonts w:ascii="Times New Roman" w:hAnsi="Times New Roman"/>
          <w:sz w:val="24"/>
          <w:szCs w:val="24"/>
        </w:rPr>
        <w:t>- подачи заявки на участие в конкурсе заявителем, не являющимся субъектом малого предпринимательства или физическим лицом, применяющим специальный налоговый режим «Налог на профессиональный доход», либо не соответствующим требованиям, установленным частями 3 и 5 статьи 14 Федерального закона от 24 июля 2007 года № 209-ФЗ «О развитии малого и среднего предпринимательства в Российской Федерации»;</w:t>
      </w:r>
      <w:proofErr w:type="gramEnd"/>
    </w:p>
    <w:p w:rsidR="00E73465" w:rsidRPr="004057EF" w:rsidRDefault="00E73465" w:rsidP="007339C7">
      <w:pPr>
        <w:pStyle w:val="af1"/>
        <w:tabs>
          <w:tab w:val="left" w:pos="709"/>
          <w:tab w:val="left" w:pos="851"/>
          <w:tab w:val="left" w:pos="993"/>
        </w:tabs>
        <w:ind w:left="0" w:firstLine="284"/>
        <w:contextualSpacing/>
        <w:jc w:val="both"/>
        <w:rPr>
          <w:rFonts w:ascii="Times New Roman" w:hAnsi="Times New Roman"/>
          <w:sz w:val="24"/>
          <w:szCs w:val="24"/>
        </w:rPr>
      </w:pPr>
      <w:r w:rsidRPr="004057EF">
        <w:rPr>
          <w:rFonts w:ascii="Times New Roman" w:hAnsi="Times New Roman"/>
          <w:sz w:val="24"/>
          <w:szCs w:val="24"/>
        </w:rPr>
        <w:t>-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физического лица, применяющего специальный налоговый режим «Налог на профессиональный доход», банкротом и об открытии конкурсного производства;</w:t>
      </w:r>
    </w:p>
    <w:p w:rsidR="00E73465" w:rsidRPr="004057EF" w:rsidRDefault="00E73465" w:rsidP="007339C7">
      <w:pPr>
        <w:pStyle w:val="af1"/>
        <w:tabs>
          <w:tab w:val="left" w:pos="709"/>
          <w:tab w:val="left" w:pos="851"/>
          <w:tab w:val="left" w:pos="993"/>
        </w:tabs>
        <w:ind w:left="0" w:firstLine="284"/>
        <w:contextualSpacing/>
        <w:jc w:val="both"/>
        <w:rPr>
          <w:rFonts w:ascii="Times New Roman" w:hAnsi="Times New Roman"/>
          <w:sz w:val="24"/>
          <w:szCs w:val="24"/>
        </w:rPr>
      </w:pPr>
      <w:r w:rsidRPr="004057EF">
        <w:rPr>
          <w:rFonts w:ascii="Times New Roman" w:hAnsi="Times New Roman"/>
          <w:sz w:val="24"/>
          <w:szCs w:val="24"/>
        </w:rPr>
        <w:t>- наличие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конкурсе.</w:t>
      </w:r>
    </w:p>
    <w:p w:rsidR="00E73465" w:rsidRPr="004057EF" w:rsidRDefault="00E73465" w:rsidP="007E0386">
      <w:pPr>
        <w:pStyle w:val="af1"/>
        <w:numPr>
          <w:ilvl w:val="1"/>
          <w:numId w:val="2"/>
        </w:numPr>
        <w:tabs>
          <w:tab w:val="left" w:pos="709"/>
          <w:tab w:val="left" w:pos="851"/>
          <w:tab w:val="left" w:pos="993"/>
        </w:tabs>
        <w:ind w:left="0" w:firstLine="284"/>
        <w:contextualSpacing/>
        <w:jc w:val="both"/>
        <w:rPr>
          <w:rFonts w:ascii="Times New Roman" w:hAnsi="Times New Roman"/>
          <w:sz w:val="24"/>
          <w:szCs w:val="24"/>
        </w:rPr>
      </w:pPr>
      <w:r w:rsidRPr="004057EF">
        <w:rPr>
          <w:rFonts w:ascii="Times New Roman" w:hAnsi="Times New Roman"/>
          <w:sz w:val="24"/>
          <w:szCs w:val="24"/>
        </w:rPr>
        <w:t>Не допускается участие в конкурсе субъектов малого предпринимательства и физических лиц, применяющих специальный налоговый режим «Налог на профессиональный доход», осуществляющих следующие виды деятельности:</w:t>
      </w:r>
    </w:p>
    <w:p w:rsidR="00E73465" w:rsidRPr="004057EF" w:rsidRDefault="00E73465" w:rsidP="007339C7">
      <w:pPr>
        <w:pStyle w:val="af1"/>
        <w:tabs>
          <w:tab w:val="left" w:pos="709"/>
          <w:tab w:val="left" w:pos="851"/>
          <w:tab w:val="left" w:pos="993"/>
        </w:tabs>
        <w:ind w:left="0" w:firstLine="284"/>
        <w:contextualSpacing/>
        <w:jc w:val="both"/>
        <w:rPr>
          <w:rFonts w:ascii="Times New Roman" w:hAnsi="Times New Roman"/>
          <w:sz w:val="24"/>
          <w:szCs w:val="24"/>
        </w:rPr>
      </w:pPr>
      <w:r w:rsidRPr="004057EF">
        <w:rPr>
          <w:rFonts w:ascii="Times New Roman" w:hAnsi="Times New Roman"/>
          <w:sz w:val="24"/>
          <w:szCs w:val="24"/>
        </w:rPr>
        <w:t>- розничная или оптовая торговля;</w:t>
      </w:r>
    </w:p>
    <w:p w:rsidR="00E73465" w:rsidRPr="004057EF" w:rsidRDefault="00E73465" w:rsidP="007339C7">
      <w:pPr>
        <w:pStyle w:val="af1"/>
        <w:tabs>
          <w:tab w:val="left" w:pos="709"/>
          <w:tab w:val="left" w:pos="851"/>
          <w:tab w:val="left" w:pos="993"/>
        </w:tabs>
        <w:ind w:left="0" w:firstLine="284"/>
        <w:contextualSpacing/>
        <w:jc w:val="both"/>
        <w:rPr>
          <w:rFonts w:ascii="Times New Roman" w:hAnsi="Times New Roman"/>
          <w:sz w:val="24"/>
          <w:szCs w:val="24"/>
        </w:rPr>
      </w:pPr>
      <w:r w:rsidRPr="004057EF">
        <w:rPr>
          <w:rFonts w:ascii="Times New Roman" w:hAnsi="Times New Roman"/>
          <w:sz w:val="24"/>
          <w:szCs w:val="24"/>
        </w:rPr>
        <w:t>- услуги адвокатов;</w:t>
      </w:r>
    </w:p>
    <w:p w:rsidR="00E73465" w:rsidRPr="004057EF" w:rsidRDefault="00E73465" w:rsidP="007339C7">
      <w:pPr>
        <w:pStyle w:val="af1"/>
        <w:tabs>
          <w:tab w:val="left" w:pos="709"/>
          <w:tab w:val="left" w:pos="851"/>
          <w:tab w:val="left" w:pos="993"/>
        </w:tabs>
        <w:ind w:left="0" w:firstLine="284"/>
        <w:contextualSpacing/>
        <w:jc w:val="both"/>
        <w:rPr>
          <w:rFonts w:ascii="Times New Roman" w:hAnsi="Times New Roman"/>
          <w:sz w:val="24"/>
          <w:szCs w:val="24"/>
        </w:rPr>
      </w:pPr>
      <w:r w:rsidRPr="004057EF">
        <w:rPr>
          <w:rFonts w:ascii="Times New Roman" w:hAnsi="Times New Roman"/>
          <w:sz w:val="24"/>
          <w:szCs w:val="24"/>
        </w:rPr>
        <w:lastRenderedPageBreak/>
        <w:t>- нотариальная деятельность;</w:t>
      </w:r>
    </w:p>
    <w:p w:rsidR="00E73465" w:rsidRPr="004057EF" w:rsidRDefault="00E73465" w:rsidP="007339C7">
      <w:pPr>
        <w:pStyle w:val="af1"/>
        <w:tabs>
          <w:tab w:val="left" w:pos="709"/>
          <w:tab w:val="left" w:pos="851"/>
          <w:tab w:val="left" w:pos="993"/>
        </w:tabs>
        <w:ind w:left="0" w:firstLine="284"/>
        <w:contextualSpacing/>
        <w:jc w:val="both"/>
        <w:rPr>
          <w:rFonts w:ascii="Times New Roman" w:hAnsi="Times New Roman"/>
          <w:sz w:val="24"/>
          <w:szCs w:val="24"/>
        </w:rPr>
      </w:pPr>
      <w:r w:rsidRPr="004057EF">
        <w:rPr>
          <w:rFonts w:ascii="Times New Roman" w:hAnsi="Times New Roman"/>
          <w:sz w:val="24"/>
          <w:szCs w:val="24"/>
        </w:rPr>
        <w:t>- ломбарды;</w:t>
      </w:r>
    </w:p>
    <w:p w:rsidR="00E73465" w:rsidRPr="004057EF" w:rsidRDefault="00E73465" w:rsidP="007339C7">
      <w:pPr>
        <w:pStyle w:val="af1"/>
        <w:tabs>
          <w:tab w:val="left" w:pos="709"/>
          <w:tab w:val="left" w:pos="851"/>
          <w:tab w:val="left" w:pos="993"/>
        </w:tabs>
        <w:ind w:left="0" w:firstLine="284"/>
        <w:contextualSpacing/>
        <w:jc w:val="both"/>
        <w:rPr>
          <w:rFonts w:ascii="Times New Roman" w:hAnsi="Times New Roman"/>
          <w:sz w:val="24"/>
          <w:szCs w:val="24"/>
        </w:rPr>
      </w:pPr>
      <w:r w:rsidRPr="004057EF">
        <w:rPr>
          <w:rFonts w:ascii="Times New Roman" w:hAnsi="Times New Roman"/>
          <w:sz w:val="24"/>
          <w:szCs w:val="24"/>
        </w:rPr>
        <w:t>- бытовые услуги;</w:t>
      </w:r>
    </w:p>
    <w:p w:rsidR="00E73465" w:rsidRPr="004057EF" w:rsidRDefault="00E73465" w:rsidP="007339C7">
      <w:pPr>
        <w:pStyle w:val="af1"/>
        <w:tabs>
          <w:tab w:val="left" w:pos="709"/>
          <w:tab w:val="left" w:pos="851"/>
          <w:tab w:val="left" w:pos="993"/>
        </w:tabs>
        <w:ind w:left="0" w:firstLine="284"/>
        <w:contextualSpacing/>
        <w:jc w:val="both"/>
        <w:rPr>
          <w:rFonts w:ascii="Times New Roman" w:hAnsi="Times New Roman"/>
          <w:sz w:val="24"/>
          <w:szCs w:val="24"/>
        </w:rPr>
      </w:pPr>
      <w:r w:rsidRPr="004057EF">
        <w:rPr>
          <w:rFonts w:ascii="Times New Roman" w:hAnsi="Times New Roman"/>
          <w:sz w:val="24"/>
          <w:szCs w:val="24"/>
        </w:rPr>
        <w:t>- услуги</w:t>
      </w:r>
      <w:r w:rsidRPr="004057EF">
        <w:rPr>
          <w:rFonts w:ascii="Times New Roman" w:hAnsi="Times New Roman"/>
          <w:sz w:val="24"/>
          <w:szCs w:val="24"/>
        </w:rPr>
        <w:tab/>
        <w:t>по</w:t>
      </w:r>
      <w:r w:rsidRPr="004057EF">
        <w:rPr>
          <w:rFonts w:ascii="Times New Roman" w:hAnsi="Times New Roman"/>
          <w:sz w:val="24"/>
          <w:szCs w:val="24"/>
        </w:rPr>
        <w:tab/>
        <w:t>ремонту,</w:t>
      </w:r>
      <w:r w:rsidRPr="004057EF">
        <w:rPr>
          <w:rFonts w:ascii="Times New Roman" w:hAnsi="Times New Roman"/>
          <w:sz w:val="24"/>
          <w:szCs w:val="24"/>
        </w:rPr>
        <w:tab/>
        <w:t>техническому</w:t>
      </w:r>
      <w:r w:rsidRPr="004057EF">
        <w:rPr>
          <w:rFonts w:ascii="Times New Roman" w:hAnsi="Times New Roman"/>
          <w:sz w:val="24"/>
          <w:szCs w:val="24"/>
        </w:rPr>
        <w:tab/>
        <w:t>обслуживанию</w:t>
      </w:r>
      <w:r w:rsidRPr="004057EF">
        <w:rPr>
          <w:rFonts w:ascii="Times New Roman" w:hAnsi="Times New Roman"/>
          <w:sz w:val="24"/>
          <w:szCs w:val="24"/>
        </w:rPr>
        <w:tab/>
        <w:t>и</w:t>
      </w:r>
      <w:r w:rsidRPr="004057EF">
        <w:rPr>
          <w:rFonts w:ascii="Times New Roman" w:hAnsi="Times New Roman"/>
          <w:sz w:val="24"/>
          <w:szCs w:val="24"/>
        </w:rPr>
        <w:tab/>
        <w:t>мойке автотранспортных средств;</w:t>
      </w:r>
    </w:p>
    <w:p w:rsidR="00E73465" w:rsidRPr="004057EF" w:rsidRDefault="00E73465" w:rsidP="007339C7">
      <w:pPr>
        <w:pStyle w:val="af1"/>
        <w:tabs>
          <w:tab w:val="left" w:pos="709"/>
          <w:tab w:val="left" w:pos="851"/>
          <w:tab w:val="left" w:pos="993"/>
        </w:tabs>
        <w:ind w:left="0" w:firstLine="284"/>
        <w:contextualSpacing/>
        <w:jc w:val="both"/>
        <w:rPr>
          <w:rFonts w:ascii="Times New Roman" w:hAnsi="Times New Roman"/>
          <w:sz w:val="24"/>
          <w:szCs w:val="24"/>
        </w:rPr>
      </w:pPr>
      <w:r w:rsidRPr="004057EF">
        <w:rPr>
          <w:rFonts w:ascii="Times New Roman" w:hAnsi="Times New Roman"/>
          <w:sz w:val="24"/>
          <w:szCs w:val="24"/>
        </w:rPr>
        <w:t>- медицинские и ветеринарные услуги;</w:t>
      </w:r>
    </w:p>
    <w:p w:rsidR="00E73465" w:rsidRPr="004057EF" w:rsidRDefault="00E73465" w:rsidP="007339C7">
      <w:pPr>
        <w:pStyle w:val="af1"/>
        <w:tabs>
          <w:tab w:val="left" w:pos="709"/>
          <w:tab w:val="left" w:pos="851"/>
          <w:tab w:val="left" w:pos="993"/>
        </w:tabs>
        <w:ind w:left="0" w:firstLine="284"/>
        <w:contextualSpacing/>
        <w:jc w:val="both"/>
        <w:rPr>
          <w:rFonts w:ascii="Times New Roman" w:hAnsi="Times New Roman"/>
          <w:sz w:val="24"/>
          <w:szCs w:val="24"/>
        </w:rPr>
      </w:pPr>
      <w:r w:rsidRPr="004057EF">
        <w:rPr>
          <w:rFonts w:ascii="Times New Roman" w:hAnsi="Times New Roman"/>
          <w:sz w:val="24"/>
          <w:szCs w:val="24"/>
        </w:rPr>
        <w:t>- общественное питание (кроме столовых для работников помещений, используемых под бизнес-инкубатор, и компаний, размещенных в нем);</w:t>
      </w:r>
    </w:p>
    <w:p w:rsidR="00E73465" w:rsidRPr="004057EF" w:rsidRDefault="00E73465" w:rsidP="007339C7">
      <w:pPr>
        <w:pStyle w:val="af1"/>
        <w:tabs>
          <w:tab w:val="left" w:pos="709"/>
          <w:tab w:val="left" w:pos="851"/>
          <w:tab w:val="left" w:pos="993"/>
        </w:tabs>
        <w:ind w:left="0" w:firstLine="284"/>
        <w:contextualSpacing/>
        <w:jc w:val="both"/>
        <w:rPr>
          <w:rFonts w:ascii="Times New Roman" w:hAnsi="Times New Roman"/>
          <w:sz w:val="24"/>
          <w:szCs w:val="24"/>
        </w:rPr>
      </w:pPr>
      <w:r w:rsidRPr="004057EF">
        <w:rPr>
          <w:rFonts w:ascii="Times New Roman" w:hAnsi="Times New Roman"/>
          <w:sz w:val="24"/>
          <w:szCs w:val="24"/>
        </w:rPr>
        <w:t>- операции с недвижимостью, включая оказание посреднических услуг;</w:t>
      </w:r>
    </w:p>
    <w:p w:rsidR="00E73465" w:rsidRPr="004057EF" w:rsidRDefault="00E73465" w:rsidP="007339C7">
      <w:pPr>
        <w:pStyle w:val="af1"/>
        <w:tabs>
          <w:tab w:val="left" w:pos="709"/>
          <w:tab w:val="left" w:pos="851"/>
          <w:tab w:val="left" w:pos="993"/>
        </w:tabs>
        <w:ind w:left="0" w:firstLine="284"/>
        <w:contextualSpacing/>
        <w:jc w:val="both"/>
        <w:rPr>
          <w:rFonts w:ascii="Times New Roman" w:hAnsi="Times New Roman"/>
          <w:sz w:val="24"/>
          <w:szCs w:val="24"/>
        </w:rPr>
      </w:pPr>
      <w:r w:rsidRPr="004057EF">
        <w:rPr>
          <w:rFonts w:ascii="Times New Roman" w:hAnsi="Times New Roman"/>
          <w:sz w:val="24"/>
          <w:szCs w:val="24"/>
        </w:rPr>
        <w:t>- производство</w:t>
      </w:r>
      <w:r w:rsidRPr="004057EF">
        <w:rPr>
          <w:rFonts w:ascii="Times New Roman" w:hAnsi="Times New Roman"/>
          <w:sz w:val="24"/>
          <w:szCs w:val="24"/>
        </w:rPr>
        <w:tab/>
        <w:t>подакцизных</w:t>
      </w:r>
      <w:r w:rsidRPr="004057EF">
        <w:rPr>
          <w:rFonts w:ascii="Times New Roman" w:hAnsi="Times New Roman"/>
          <w:sz w:val="24"/>
          <w:szCs w:val="24"/>
        </w:rPr>
        <w:tab/>
        <w:t>товаров,</w:t>
      </w:r>
      <w:r w:rsidRPr="004057EF">
        <w:rPr>
          <w:rFonts w:ascii="Times New Roman" w:hAnsi="Times New Roman"/>
          <w:sz w:val="24"/>
          <w:szCs w:val="24"/>
        </w:rPr>
        <w:tab/>
        <w:t>за</w:t>
      </w:r>
      <w:r w:rsidRPr="004057EF">
        <w:rPr>
          <w:rFonts w:ascii="Times New Roman" w:hAnsi="Times New Roman"/>
          <w:sz w:val="24"/>
          <w:szCs w:val="24"/>
        </w:rPr>
        <w:tab/>
        <w:t>исключением</w:t>
      </w:r>
      <w:r w:rsidRPr="004057EF">
        <w:rPr>
          <w:rFonts w:ascii="Times New Roman" w:hAnsi="Times New Roman"/>
          <w:sz w:val="24"/>
          <w:szCs w:val="24"/>
        </w:rPr>
        <w:tab/>
        <w:t>изготовления ювелирных изделий;</w:t>
      </w:r>
    </w:p>
    <w:p w:rsidR="00E73465" w:rsidRPr="004057EF" w:rsidRDefault="00E73465" w:rsidP="007339C7">
      <w:pPr>
        <w:pStyle w:val="af1"/>
        <w:tabs>
          <w:tab w:val="left" w:pos="709"/>
          <w:tab w:val="left" w:pos="851"/>
          <w:tab w:val="left" w:pos="993"/>
        </w:tabs>
        <w:ind w:left="0" w:firstLine="284"/>
        <w:contextualSpacing/>
        <w:jc w:val="both"/>
        <w:rPr>
          <w:rFonts w:ascii="Times New Roman" w:hAnsi="Times New Roman"/>
          <w:sz w:val="24"/>
          <w:szCs w:val="24"/>
        </w:rPr>
      </w:pPr>
      <w:r w:rsidRPr="004057EF">
        <w:rPr>
          <w:rFonts w:ascii="Times New Roman" w:hAnsi="Times New Roman"/>
          <w:sz w:val="24"/>
          <w:szCs w:val="24"/>
        </w:rPr>
        <w:t>- добыча и реализация полезных ископаемых;</w:t>
      </w:r>
    </w:p>
    <w:p w:rsidR="00E73465" w:rsidRPr="004057EF" w:rsidRDefault="00E73465" w:rsidP="007339C7">
      <w:pPr>
        <w:pStyle w:val="af1"/>
        <w:tabs>
          <w:tab w:val="left" w:pos="709"/>
          <w:tab w:val="left" w:pos="851"/>
          <w:tab w:val="left" w:pos="993"/>
        </w:tabs>
        <w:ind w:left="0" w:firstLine="284"/>
        <w:contextualSpacing/>
        <w:jc w:val="both"/>
        <w:rPr>
          <w:rFonts w:ascii="Times New Roman" w:hAnsi="Times New Roman"/>
          <w:sz w:val="24"/>
          <w:szCs w:val="24"/>
        </w:rPr>
      </w:pPr>
      <w:r w:rsidRPr="004057EF">
        <w:rPr>
          <w:rFonts w:ascii="Times New Roman" w:hAnsi="Times New Roman"/>
          <w:sz w:val="24"/>
          <w:szCs w:val="24"/>
        </w:rPr>
        <w:t>- игорный бизнес.</w:t>
      </w:r>
    </w:p>
    <w:p w:rsidR="00E73465" w:rsidRPr="004057EF" w:rsidRDefault="00E73465" w:rsidP="007E0386">
      <w:pPr>
        <w:pStyle w:val="af1"/>
        <w:numPr>
          <w:ilvl w:val="1"/>
          <w:numId w:val="2"/>
        </w:numPr>
        <w:tabs>
          <w:tab w:val="left" w:pos="709"/>
          <w:tab w:val="left" w:pos="851"/>
          <w:tab w:val="left" w:pos="993"/>
        </w:tabs>
        <w:ind w:left="0" w:firstLine="284"/>
        <w:contextualSpacing/>
        <w:jc w:val="both"/>
        <w:rPr>
          <w:rFonts w:ascii="Times New Roman" w:hAnsi="Times New Roman"/>
          <w:sz w:val="24"/>
          <w:szCs w:val="24"/>
        </w:rPr>
      </w:pPr>
      <w:r w:rsidRPr="004057EF">
        <w:rPr>
          <w:rFonts w:ascii="Times New Roman" w:hAnsi="Times New Roman"/>
          <w:sz w:val="24"/>
          <w:szCs w:val="24"/>
        </w:rPr>
        <w:t>В случае если по результатам проведенного конкурсного отбора количество желающих разместиться в помещениях, используемых под бизнес-инкубатор, не обеспечивает полное заполнение площадей помещений, используемых под бизнес-инкубатор, в помещениях, используемых под бизне</w:t>
      </w:r>
      <w:proofErr w:type="gramStart"/>
      <w:r w:rsidRPr="004057EF">
        <w:rPr>
          <w:rFonts w:ascii="Times New Roman" w:hAnsi="Times New Roman"/>
          <w:sz w:val="24"/>
          <w:szCs w:val="24"/>
        </w:rPr>
        <w:t>с-</w:t>
      </w:r>
      <w:proofErr w:type="gramEnd"/>
      <w:r w:rsidRPr="004057EF">
        <w:rPr>
          <w:rFonts w:ascii="Times New Roman" w:hAnsi="Times New Roman"/>
          <w:sz w:val="24"/>
          <w:szCs w:val="24"/>
        </w:rPr>
        <w:t xml:space="preserve"> инкубатор, допускается размещение субъектов малого предпринимательства и физических лиц, применяющих специальный налоговый режим «Налог на профессиональный доход», обеспечивающих предоставление своих услуг для резидентов помещений, используемых под бизнес-инкубатор, на льготных условиях и </w:t>
      </w:r>
      <w:proofErr w:type="gramStart"/>
      <w:r w:rsidRPr="004057EF">
        <w:rPr>
          <w:rFonts w:ascii="Times New Roman" w:hAnsi="Times New Roman"/>
          <w:sz w:val="24"/>
          <w:szCs w:val="24"/>
        </w:rPr>
        <w:t>осуществляющих</w:t>
      </w:r>
      <w:proofErr w:type="gramEnd"/>
      <w:r w:rsidRPr="004057EF">
        <w:rPr>
          <w:rFonts w:ascii="Times New Roman" w:hAnsi="Times New Roman"/>
          <w:sz w:val="24"/>
          <w:szCs w:val="24"/>
        </w:rPr>
        <w:t xml:space="preserve"> следующие виды деятельности:</w:t>
      </w:r>
    </w:p>
    <w:p w:rsidR="00E73465" w:rsidRPr="004057EF" w:rsidRDefault="00E73465" w:rsidP="007339C7">
      <w:pPr>
        <w:pStyle w:val="af1"/>
        <w:tabs>
          <w:tab w:val="left" w:pos="709"/>
          <w:tab w:val="left" w:pos="851"/>
          <w:tab w:val="left" w:pos="993"/>
        </w:tabs>
        <w:ind w:left="0" w:firstLine="284"/>
        <w:contextualSpacing/>
        <w:jc w:val="both"/>
        <w:rPr>
          <w:rFonts w:ascii="Times New Roman" w:hAnsi="Times New Roman"/>
          <w:sz w:val="24"/>
          <w:szCs w:val="24"/>
        </w:rPr>
      </w:pPr>
      <w:r w:rsidRPr="004057EF">
        <w:rPr>
          <w:rFonts w:ascii="Times New Roman" w:hAnsi="Times New Roman"/>
          <w:sz w:val="24"/>
          <w:szCs w:val="24"/>
        </w:rPr>
        <w:t>- строительство, включая ремонтно-строительные работы;</w:t>
      </w:r>
    </w:p>
    <w:p w:rsidR="00E73465" w:rsidRPr="004057EF" w:rsidRDefault="00E73465" w:rsidP="007339C7">
      <w:pPr>
        <w:pStyle w:val="af1"/>
        <w:tabs>
          <w:tab w:val="left" w:pos="709"/>
          <w:tab w:val="left" w:pos="851"/>
          <w:tab w:val="left" w:pos="993"/>
        </w:tabs>
        <w:ind w:left="0" w:firstLine="284"/>
        <w:contextualSpacing/>
        <w:jc w:val="both"/>
        <w:rPr>
          <w:rFonts w:ascii="Times New Roman" w:hAnsi="Times New Roman"/>
          <w:sz w:val="24"/>
          <w:szCs w:val="24"/>
        </w:rPr>
      </w:pPr>
      <w:r w:rsidRPr="004057EF">
        <w:rPr>
          <w:rFonts w:ascii="Times New Roman" w:hAnsi="Times New Roman"/>
          <w:sz w:val="24"/>
          <w:szCs w:val="24"/>
        </w:rPr>
        <w:t>- распространение</w:t>
      </w:r>
      <w:r w:rsidRPr="004057EF">
        <w:rPr>
          <w:rFonts w:ascii="Times New Roman" w:hAnsi="Times New Roman"/>
          <w:sz w:val="24"/>
          <w:szCs w:val="24"/>
        </w:rPr>
        <w:tab/>
        <w:t>наружной</w:t>
      </w:r>
      <w:r w:rsidRPr="004057EF">
        <w:rPr>
          <w:rFonts w:ascii="Times New Roman" w:hAnsi="Times New Roman"/>
          <w:sz w:val="24"/>
          <w:szCs w:val="24"/>
        </w:rPr>
        <w:tab/>
        <w:t>рекламы</w:t>
      </w:r>
      <w:r w:rsidRPr="004057EF">
        <w:rPr>
          <w:rFonts w:ascii="Times New Roman" w:hAnsi="Times New Roman"/>
          <w:sz w:val="24"/>
          <w:szCs w:val="24"/>
        </w:rPr>
        <w:tab/>
        <w:t>с</w:t>
      </w:r>
      <w:r w:rsidRPr="004057EF">
        <w:rPr>
          <w:rFonts w:ascii="Times New Roman" w:hAnsi="Times New Roman"/>
          <w:sz w:val="24"/>
          <w:szCs w:val="24"/>
        </w:rPr>
        <w:tab/>
        <w:t>использованием</w:t>
      </w:r>
      <w:r w:rsidRPr="004057EF">
        <w:rPr>
          <w:rFonts w:ascii="Times New Roman" w:hAnsi="Times New Roman"/>
          <w:sz w:val="24"/>
          <w:szCs w:val="24"/>
        </w:rPr>
        <w:tab/>
        <w:t>рекламных конструкций, размещение рекламы на транспортных средствах;</w:t>
      </w:r>
    </w:p>
    <w:p w:rsidR="00E73465" w:rsidRPr="004057EF" w:rsidRDefault="00E73465" w:rsidP="007339C7">
      <w:pPr>
        <w:pStyle w:val="af1"/>
        <w:tabs>
          <w:tab w:val="left" w:pos="709"/>
          <w:tab w:val="left" w:pos="851"/>
          <w:tab w:val="left" w:pos="993"/>
        </w:tabs>
        <w:ind w:left="0" w:firstLine="284"/>
        <w:contextualSpacing/>
        <w:jc w:val="both"/>
        <w:rPr>
          <w:rFonts w:ascii="Times New Roman" w:hAnsi="Times New Roman"/>
          <w:sz w:val="24"/>
          <w:szCs w:val="24"/>
        </w:rPr>
      </w:pPr>
      <w:r w:rsidRPr="004057EF">
        <w:rPr>
          <w:rFonts w:ascii="Times New Roman" w:hAnsi="Times New Roman"/>
          <w:sz w:val="24"/>
          <w:szCs w:val="24"/>
        </w:rPr>
        <w:t>- финансовые, страховые услуги;</w:t>
      </w:r>
    </w:p>
    <w:p w:rsidR="00CF4E17" w:rsidRPr="004057EF" w:rsidRDefault="00E73465" w:rsidP="00CF4E17">
      <w:pPr>
        <w:pStyle w:val="af1"/>
        <w:tabs>
          <w:tab w:val="left" w:pos="709"/>
          <w:tab w:val="left" w:pos="851"/>
          <w:tab w:val="left" w:pos="993"/>
        </w:tabs>
        <w:ind w:left="0" w:firstLine="284"/>
        <w:contextualSpacing/>
        <w:jc w:val="both"/>
        <w:rPr>
          <w:rFonts w:ascii="Times New Roman" w:hAnsi="Times New Roman"/>
          <w:sz w:val="24"/>
          <w:szCs w:val="24"/>
        </w:rPr>
      </w:pPr>
      <w:r w:rsidRPr="004057EF">
        <w:rPr>
          <w:rFonts w:ascii="Times New Roman" w:hAnsi="Times New Roman"/>
          <w:sz w:val="24"/>
          <w:szCs w:val="24"/>
        </w:rPr>
        <w:t>- оказание автотранспортных услуг по</w:t>
      </w:r>
      <w:r w:rsidR="00CF4E17" w:rsidRPr="004057EF">
        <w:rPr>
          <w:rFonts w:ascii="Times New Roman" w:hAnsi="Times New Roman"/>
          <w:sz w:val="24"/>
          <w:szCs w:val="24"/>
        </w:rPr>
        <w:t xml:space="preserve"> перевозке пассажиров и грузов.</w:t>
      </w:r>
    </w:p>
    <w:p w:rsidR="00E73465" w:rsidRPr="004057EF" w:rsidRDefault="00E73465" w:rsidP="007E0386">
      <w:pPr>
        <w:pStyle w:val="af1"/>
        <w:numPr>
          <w:ilvl w:val="1"/>
          <w:numId w:val="2"/>
        </w:numPr>
        <w:tabs>
          <w:tab w:val="left" w:pos="709"/>
          <w:tab w:val="left" w:pos="851"/>
          <w:tab w:val="left" w:pos="993"/>
        </w:tabs>
        <w:ind w:left="0" w:firstLine="284"/>
        <w:contextualSpacing/>
        <w:jc w:val="both"/>
        <w:rPr>
          <w:rFonts w:ascii="Times New Roman" w:hAnsi="Times New Roman"/>
          <w:sz w:val="24"/>
          <w:szCs w:val="24"/>
        </w:rPr>
      </w:pPr>
      <w:r w:rsidRPr="004057EF">
        <w:rPr>
          <w:rFonts w:ascii="Times New Roman" w:hAnsi="Times New Roman"/>
          <w:sz w:val="24"/>
          <w:szCs w:val="24"/>
        </w:rPr>
        <w:t>В случае установления факта недостоверности сведений, содержащихся в документах, представленных заявителем, конкурсная комиссия отстраняет такого заявителя от участия в конкурсе на любом этапе его проведения.</w:t>
      </w:r>
    </w:p>
    <w:p w:rsidR="00E73465" w:rsidRPr="004057EF" w:rsidRDefault="00E73465" w:rsidP="007E0386">
      <w:pPr>
        <w:pStyle w:val="af1"/>
        <w:numPr>
          <w:ilvl w:val="1"/>
          <w:numId w:val="2"/>
        </w:numPr>
        <w:tabs>
          <w:tab w:val="left" w:pos="709"/>
          <w:tab w:val="left" w:pos="851"/>
          <w:tab w:val="left" w:pos="993"/>
        </w:tabs>
        <w:ind w:left="0" w:firstLine="284"/>
        <w:contextualSpacing/>
        <w:jc w:val="both"/>
        <w:rPr>
          <w:rFonts w:ascii="Times New Roman" w:hAnsi="Times New Roman"/>
          <w:sz w:val="24"/>
          <w:szCs w:val="24"/>
        </w:rPr>
      </w:pPr>
      <w:r w:rsidRPr="004057EF">
        <w:rPr>
          <w:rFonts w:ascii="Times New Roman" w:hAnsi="Times New Roman"/>
          <w:sz w:val="24"/>
          <w:szCs w:val="24"/>
        </w:rPr>
        <w:t xml:space="preserve"> Протокол об отстранении заявителя от участия в конкурсе подлежит размещению на официальном сайте торгов, в срок не позднее дня, следующего за днем принятия такого решения. При этом в протоколе указываются установленные факты недостоверных сведений.</w:t>
      </w:r>
    </w:p>
    <w:p w:rsidR="00E73465" w:rsidRPr="007339C7" w:rsidRDefault="00E73465" w:rsidP="007339C7">
      <w:pPr>
        <w:pStyle w:val="af1"/>
        <w:tabs>
          <w:tab w:val="left" w:pos="851"/>
          <w:tab w:val="left" w:pos="993"/>
        </w:tabs>
        <w:ind w:left="284"/>
        <w:contextualSpacing/>
        <w:rPr>
          <w:rFonts w:ascii="Times New Roman" w:hAnsi="Times New Roman"/>
          <w:b/>
          <w:sz w:val="24"/>
          <w:szCs w:val="24"/>
        </w:rPr>
      </w:pPr>
    </w:p>
    <w:p w:rsidR="007B3390" w:rsidRPr="007339C7" w:rsidRDefault="007B3390" w:rsidP="007E0386">
      <w:pPr>
        <w:pStyle w:val="af1"/>
        <w:numPr>
          <w:ilvl w:val="0"/>
          <w:numId w:val="2"/>
        </w:numPr>
        <w:tabs>
          <w:tab w:val="left" w:pos="851"/>
          <w:tab w:val="left" w:pos="993"/>
        </w:tabs>
        <w:ind w:left="0" w:firstLine="284"/>
        <w:contextualSpacing/>
        <w:jc w:val="center"/>
        <w:rPr>
          <w:rFonts w:ascii="Times New Roman" w:hAnsi="Times New Roman"/>
          <w:b/>
          <w:sz w:val="24"/>
          <w:szCs w:val="24"/>
        </w:rPr>
      </w:pPr>
      <w:r w:rsidRPr="007339C7">
        <w:rPr>
          <w:rFonts w:ascii="Times New Roman" w:hAnsi="Times New Roman"/>
          <w:b/>
          <w:sz w:val="24"/>
          <w:szCs w:val="24"/>
        </w:rPr>
        <w:t xml:space="preserve">Порядок </w:t>
      </w:r>
      <w:r w:rsidR="008F10D2" w:rsidRPr="007339C7">
        <w:rPr>
          <w:rFonts w:ascii="Times New Roman" w:hAnsi="Times New Roman"/>
          <w:b/>
          <w:sz w:val="24"/>
          <w:szCs w:val="24"/>
        </w:rPr>
        <w:t>вскрытия конвертов с заявками на участие в К</w:t>
      </w:r>
      <w:r w:rsidR="00E653C8" w:rsidRPr="007339C7">
        <w:rPr>
          <w:rFonts w:ascii="Times New Roman" w:hAnsi="Times New Roman"/>
          <w:b/>
          <w:sz w:val="24"/>
          <w:szCs w:val="24"/>
        </w:rPr>
        <w:t>онкурсном отборе</w:t>
      </w:r>
      <w:r w:rsidR="008F10D2" w:rsidRPr="007339C7">
        <w:rPr>
          <w:rFonts w:ascii="Times New Roman" w:hAnsi="Times New Roman"/>
          <w:b/>
          <w:sz w:val="24"/>
          <w:szCs w:val="24"/>
        </w:rPr>
        <w:t>.</w:t>
      </w:r>
    </w:p>
    <w:p w:rsidR="00E653C8" w:rsidRPr="007339C7" w:rsidRDefault="00E653C8" w:rsidP="007E0386">
      <w:pPr>
        <w:pStyle w:val="af1"/>
        <w:numPr>
          <w:ilvl w:val="1"/>
          <w:numId w:val="2"/>
        </w:numPr>
        <w:tabs>
          <w:tab w:val="left" w:pos="709"/>
          <w:tab w:val="left" w:pos="851"/>
          <w:tab w:val="left" w:pos="993"/>
        </w:tabs>
        <w:ind w:left="0" w:firstLine="284"/>
        <w:contextualSpacing/>
        <w:jc w:val="both"/>
        <w:rPr>
          <w:rFonts w:ascii="Times New Roman" w:hAnsi="Times New Roman"/>
          <w:sz w:val="24"/>
          <w:szCs w:val="24"/>
        </w:rPr>
      </w:pPr>
      <w:bookmarkStart w:id="1" w:name="_Ref119429700"/>
      <w:r w:rsidRPr="007339C7">
        <w:rPr>
          <w:rFonts w:ascii="Times New Roman" w:hAnsi="Times New Roman"/>
          <w:sz w:val="24"/>
          <w:szCs w:val="24"/>
        </w:rPr>
        <w:t>Вскрытие конвертов с заявками производится Конкурсной комиссией публично в день, во время и в месте, указанные в извещении о проведении Конкурса (с учетом всех изменений извещения о проведении конкурса, являющихся неотъемлемой частью извещения о проведении конкурса).</w:t>
      </w:r>
      <w:bookmarkEnd w:id="1"/>
    </w:p>
    <w:p w:rsidR="00E653C8" w:rsidRPr="007339C7" w:rsidRDefault="00E653C8" w:rsidP="007E0386">
      <w:pPr>
        <w:pStyle w:val="af1"/>
        <w:numPr>
          <w:ilvl w:val="1"/>
          <w:numId w:val="2"/>
        </w:numPr>
        <w:tabs>
          <w:tab w:val="left" w:pos="709"/>
          <w:tab w:val="left" w:pos="851"/>
          <w:tab w:val="left" w:pos="993"/>
        </w:tabs>
        <w:ind w:left="0" w:firstLine="284"/>
        <w:contextualSpacing/>
        <w:jc w:val="both"/>
        <w:rPr>
          <w:rFonts w:ascii="Times New Roman" w:hAnsi="Times New Roman"/>
          <w:b/>
          <w:sz w:val="24"/>
          <w:szCs w:val="24"/>
        </w:rPr>
      </w:pPr>
      <w:r w:rsidRPr="007339C7">
        <w:rPr>
          <w:rFonts w:ascii="Times New Roman" w:hAnsi="Times New Roman"/>
          <w:sz w:val="24"/>
          <w:szCs w:val="24"/>
        </w:rPr>
        <w:t xml:space="preserve"> </w:t>
      </w:r>
      <w:proofErr w:type="gramStart"/>
      <w:r w:rsidRPr="007339C7">
        <w:rPr>
          <w:rFonts w:ascii="Times New Roman" w:hAnsi="Times New Roman"/>
          <w:sz w:val="24"/>
          <w:szCs w:val="24"/>
        </w:rPr>
        <w:t>Непосредственно перед вскрытием конвертов с заявками на участие в конкурсе или в случае проведения конкурса по нескольким лотам перед вскрытием конвертов с заявками на участие в конкурсе в отношении каждого лота, но не раньше времени, указанного в извещении о проведении конкурса, Конкурсная комиссия обязана объявить лицам, присутствующим при вскрытии конвертов с заявками на участие в конкурсе о возможности подать заявки</w:t>
      </w:r>
      <w:proofErr w:type="gramEnd"/>
      <w:r w:rsidRPr="007339C7">
        <w:rPr>
          <w:rFonts w:ascii="Times New Roman" w:hAnsi="Times New Roman"/>
          <w:sz w:val="24"/>
          <w:szCs w:val="24"/>
        </w:rPr>
        <w:t xml:space="preserve"> на участие в конкурсе, изменить или отозвать поданные заявки на участие в конкурсе до вскрытия конвертов с заявками на участие в конкурсе.</w:t>
      </w:r>
    </w:p>
    <w:p w:rsidR="00E653C8" w:rsidRPr="007339C7" w:rsidRDefault="00E653C8" w:rsidP="007E0386">
      <w:pPr>
        <w:pStyle w:val="af1"/>
        <w:numPr>
          <w:ilvl w:val="1"/>
          <w:numId w:val="2"/>
        </w:numPr>
        <w:tabs>
          <w:tab w:val="left" w:pos="709"/>
          <w:tab w:val="left" w:pos="851"/>
          <w:tab w:val="left" w:pos="993"/>
        </w:tabs>
        <w:ind w:left="0" w:firstLine="284"/>
        <w:contextualSpacing/>
        <w:jc w:val="both"/>
        <w:rPr>
          <w:rFonts w:ascii="Times New Roman" w:hAnsi="Times New Roman"/>
          <w:b/>
          <w:sz w:val="24"/>
          <w:szCs w:val="24"/>
        </w:rPr>
      </w:pPr>
      <w:r w:rsidRPr="007339C7">
        <w:rPr>
          <w:rFonts w:ascii="Times New Roman" w:hAnsi="Times New Roman"/>
          <w:sz w:val="24"/>
          <w:szCs w:val="24"/>
        </w:rPr>
        <w:t xml:space="preserve"> Конкурсной комиссией вскрываются конверты с заявками на участие в конкурсе, которые поступили Организатору до истечения срока вскрытия заявок на участие в конкурсе. </w:t>
      </w:r>
      <w:proofErr w:type="gramStart"/>
      <w:r w:rsidRPr="007339C7">
        <w:rPr>
          <w:rFonts w:ascii="Times New Roman" w:hAnsi="Times New Roman"/>
          <w:sz w:val="24"/>
          <w:szCs w:val="24"/>
        </w:rPr>
        <w:t xml:space="preserve">В случае установления факта подачи одним Заявителем двух и более заявок на участие в конкурсе </w:t>
      </w:r>
      <w:r w:rsidRPr="007339C7">
        <w:rPr>
          <w:rFonts w:ascii="Times New Roman" w:hAnsi="Times New Roman"/>
          <w:sz w:val="24"/>
          <w:szCs w:val="24"/>
        </w:rPr>
        <w:lastRenderedPageBreak/>
        <w:t>в отношении одного и того же лота при условии, что поданные ранее заявки этим Заявителем не отозваны, все заявки на участие в конкурсе такого Заявителя, поданные в отношении данного лота, не рассматриваются и возвращаются такому Заявителю.</w:t>
      </w:r>
      <w:proofErr w:type="gramEnd"/>
    </w:p>
    <w:p w:rsidR="00E653C8" w:rsidRPr="007339C7" w:rsidRDefault="00E653C8" w:rsidP="007E0386">
      <w:pPr>
        <w:pStyle w:val="af1"/>
        <w:numPr>
          <w:ilvl w:val="1"/>
          <w:numId w:val="2"/>
        </w:numPr>
        <w:tabs>
          <w:tab w:val="left" w:pos="709"/>
          <w:tab w:val="left" w:pos="851"/>
          <w:tab w:val="left" w:pos="993"/>
        </w:tabs>
        <w:ind w:left="0" w:firstLine="284"/>
        <w:contextualSpacing/>
        <w:jc w:val="both"/>
        <w:rPr>
          <w:rFonts w:ascii="Times New Roman" w:hAnsi="Times New Roman"/>
          <w:b/>
          <w:sz w:val="24"/>
          <w:szCs w:val="24"/>
        </w:rPr>
      </w:pPr>
      <w:r w:rsidRPr="007339C7">
        <w:rPr>
          <w:rFonts w:ascii="Times New Roman" w:hAnsi="Times New Roman"/>
          <w:sz w:val="24"/>
          <w:szCs w:val="24"/>
        </w:rPr>
        <w:t>Заявители или их представители вправе присутствовать при вскрытии конвертов с заявками на участие в конкурсе.</w:t>
      </w:r>
    </w:p>
    <w:p w:rsidR="00E653C8" w:rsidRPr="007339C7" w:rsidRDefault="00E653C8" w:rsidP="007E0386">
      <w:pPr>
        <w:pStyle w:val="af1"/>
        <w:numPr>
          <w:ilvl w:val="1"/>
          <w:numId w:val="2"/>
        </w:numPr>
        <w:tabs>
          <w:tab w:val="left" w:pos="709"/>
          <w:tab w:val="left" w:pos="851"/>
          <w:tab w:val="left" w:pos="993"/>
        </w:tabs>
        <w:ind w:left="0" w:firstLine="284"/>
        <w:contextualSpacing/>
        <w:jc w:val="both"/>
        <w:rPr>
          <w:rFonts w:ascii="Times New Roman" w:hAnsi="Times New Roman"/>
          <w:b/>
          <w:sz w:val="24"/>
          <w:szCs w:val="24"/>
        </w:rPr>
      </w:pPr>
      <w:r w:rsidRPr="007339C7">
        <w:rPr>
          <w:rFonts w:ascii="Times New Roman" w:hAnsi="Times New Roman"/>
          <w:sz w:val="24"/>
          <w:szCs w:val="24"/>
        </w:rPr>
        <w:t>При вскрытии конвертов с заявками на участие в конкурсе объявляются и заносятся в протокол вскрытия конвертов с заявками на участие в конкурсе наименование (для юридического лица), фамилия, имя, отчество (для индивидуального предпринимателя</w:t>
      </w:r>
      <w:r w:rsidR="00975A51">
        <w:rPr>
          <w:rFonts w:ascii="Times New Roman" w:hAnsi="Times New Roman"/>
          <w:sz w:val="24"/>
          <w:szCs w:val="24"/>
        </w:rPr>
        <w:t xml:space="preserve"> и физического лица, применяющего специальный налоговый режим «Налог на профессиональный доход»</w:t>
      </w:r>
      <w:r w:rsidRPr="007339C7">
        <w:rPr>
          <w:rFonts w:ascii="Times New Roman" w:hAnsi="Times New Roman"/>
          <w:sz w:val="24"/>
          <w:szCs w:val="24"/>
        </w:rPr>
        <w:t xml:space="preserve">) и почтовый адрес каждого заявителя, конверт с заявкой на </w:t>
      </w:r>
      <w:proofErr w:type="gramStart"/>
      <w:r w:rsidRPr="007339C7">
        <w:rPr>
          <w:rFonts w:ascii="Times New Roman" w:hAnsi="Times New Roman"/>
          <w:sz w:val="24"/>
          <w:szCs w:val="24"/>
        </w:rPr>
        <w:t>участие</w:t>
      </w:r>
      <w:proofErr w:type="gramEnd"/>
      <w:r w:rsidRPr="007339C7">
        <w:rPr>
          <w:rFonts w:ascii="Times New Roman" w:hAnsi="Times New Roman"/>
          <w:sz w:val="24"/>
          <w:szCs w:val="24"/>
        </w:rPr>
        <w:t xml:space="preserve"> в конкурсе которого вскрывается, наличие сведений и документов, предусмотренных конкурсной документацией. В случае если по окончании срока подачи заявок на участие в конкурсе подана только одна заявка или не подано ни одной заявки, в указанный протокол вносится информация о признании конкурса </w:t>
      </w:r>
      <w:proofErr w:type="gramStart"/>
      <w:r w:rsidRPr="007339C7">
        <w:rPr>
          <w:rFonts w:ascii="Times New Roman" w:hAnsi="Times New Roman"/>
          <w:sz w:val="24"/>
          <w:szCs w:val="24"/>
        </w:rPr>
        <w:t>несостоявшимся</w:t>
      </w:r>
      <w:proofErr w:type="gramEnd"/>
      <w:r w:rsidRPr="007339C7">
        <w:rPr>
          <w:rFonts w:ascii="Times New Roman" w:hAnsi="Times New Roman"/>
          <w:sz w:val="24"/>
          <w:szCs w:val="24"/>
        </w:rPr>
        <w:t>.</w:t>
      </w:r>
    </w:p>
    <w:p w:rsidR="00E653C8" w:rsidRPr="007339C7" w:rsidRDefault="00E653C8" w:rsidP="007E0386">
      <w:pPr>
        <w:pStyle w:val="af1"/>
        <w:numPr>
          <w:ilvl w:val="1"/>
          <w:numId w:val="2"/>
        </w:numPr>
        <w:tabs>
          <w:tab w:val="left" w:pos="709"/>
          <w:tab w:val="left" w:pos="851"/>
          <w:tab w:val="left" w:pos="993"/>
        </w:tabs>
        <w:ind w:left="0" w:firstLine="284"/>
        <w:contextualSpacing/>
        <w:jc w:val="both"/>
        <w:rPr>
          <w:rFonts w:ascii="Times New Roman" w:hAnsi="Times New Roman"/>
          <w:b/>
          <w:sz w:val="24"/>
          <w:szCs w:val="24"/>
        </w:rPr>
      </w:pPr>
      <w:r w:rsidRPr="007339C7">
        <w:rPr>
          <w:rFonts w:ascii="Times New Roman" w:hAnsi="Times New Roman"/>
          <w:sz w:val="24"/>
          <w:szCs w:val="24"/>
        </w:rPr>
        <w:t>Протокол вскрытия конвертов с заявками на участие в конкурсе ведется Секретарем Конкурсной комиссии и подписывается всеми присутствующими членами Конкурсной комиссии непосредственно после вскрытия конвертов с заявками на участие в конкурсе. Указанный протокол размещается Организатором конкурса в течение дня, следующего после дня подписания такого протокола, на официальном сайте торгов.</w:t>
      </w:r>
    </w:p>
    <w:p w:rsidR="00E653C8" w:rsidRPr="007339C7" w:rsidRDefault="00E653C8" w:rsidP="007E0386">
      <w:pPr>
        <w:pStyle w:val="af1"/>
        <w:numPr>
          <w:ilvl w:val="1"/>
          <w:numId w:val="2"/>
        </w:numPr>
        <w:tabs>
          <w:tab w:val="left" w:pos="709"/>
          <w:tab w:val="left" w:pos="851"/>
          <w:tab w:val="left" w:pos="993"/>
        </w:tabs>
        <w:ind w:left="0" w:firstLine="284"/>
        <w:contextualSpacing/>
        <w:jc w:val="both"/>
        <w:rPr>
          <w:rFonts w:ascii="Times New Roman" w:hAnsi="Times New Roman"/>
          <w:b/>
          <w:sz w:val="24"/>
          <w:szCs w:val="24"/>
        </w:rPr>
      </w:pPr>
      <w:r w:rsidRPr="007339C7">
        <w:rPr>
          <w:rFonts w:ascii="Times New Roman" w:hAnsi="Times New Roman"/>
          <w:sz w:val="24"/>
          <w:szCs w:val="24"/>
        </w:rPr>
        <w:t>Конкурсной комиссией осуществляется аудио- или видеозапись вскрытия конвертов с заявками на участие в конкурсе. Любой Заявитель, присутствующий при вскрытии конвертов с заявками на участие в конкурсе, вправе осуществлять ауди</w:t>
      </w:r>
      <w:proofErr w:type="gramStart"/>
      <w:r w:rsidRPr="007339C7">
        <w:rPr>
          <w:rFonts w:ascii="Times New Roman" w:hAnsi="Times New Roman"/>
          <w:sz w:val="24"/>
          <w:szCs w:val="24"/>
        </w:rPr>
        <w:t>о-</w:t>
      </w:r>
      <w:proofErr w:type="gramEnd"/>
      <w:r w:rsidRPr="007339C7">
        <w:rPr>
          <w:rFonts w:ascii="Times New Roman" w:hAnsi="Times New Roman"/>
          <w:sz w:val="24"/>
          <w:szCs w:val="24"/>
        </w:rPr>
        <w:t xml:space="preserve"> и/или видеозапись вскрытия конвертов с заявками на участие в конкурсе. </w:t>
      </w:r>
    </w:p>
    <w:p w:rsidR="00E653C8" w:rsidRPr="007339C7" w:rsidRDefault="00E653C8" w:rsidP="007E0386">
      <w:pPr>
        <w:pStyle w:val="af1"/>
        <w:numPr>
          <w:ilvl w:val="1"/>
          <w:numId w:val="2"/>
        </w:numPr>
        <w:tabs>
          <w:tab w:val="left" w:pos="567"/>
          <w:tab w:val="left" w:pos="709"/>
          <w:tab w:val="left" w:pos="851"/>
          <w:tab w:val="left" w:pos="993"/>
        </w:tabs>
        <w:ind w:left="0" w:firstLine="284"/>
        <w:contextualSpacing/>
        <w:jc w:val="both"/>
        <w:rPr>
          <w:rFonts w:ascii="Times New Roman" w:hAnsi="Times New Roman"/>
          <w:sz w:val="24"/>
          <w:szCs w:val="24"/>
        </w:rPr>
      </w:pPr>
      <w:proofErr w:type="gramStart"/>
      <w:r w:rsidRPr="007339C7">
        <w:rPr>
          <w:rFonts w:ascii="Times New Roman" w:hAnsi="Times New Roman"/>
          <w:sz w:val="24"/>
          <w:szCs w:val="24"/>
        </w:rPr>
        <w:t xml:space="preserve">Конверты с заявками на участие в конкурсе, полученные после окончания срока подачи заявок на участие в конкурсе, вскрываются (в случае если на конверте не указаны почтовый адрес (для юридического лица) или сведения о месте жительства (для индивидуального предпринимателя) Заявителя), и в тот же день такие конверты и такие заявки возвращаются Заявителям. </w:t>
      </w:r>
      <w:proofErr w:type="gramEnd"/>
    </w:p>
    <w:p w:rsidR="00D53CC3" w:rsidRPr="007339C7" w:rsidRDefault="00D53CC3" w:rsidP="007E0386">
      <w:pPr>
        <w:pStyle w:val="af1"/>
        <w:numPr>
          <w:ilvl w:val="1"/>
          <w:numId w:val="2"/>
        </w:numPr>
        <w:tabs>
          <w:tab w:val="left" w:pos="567"/>
          <w:tab w:val="left" w:pos="709"/>
          <w:tab w:val="left" w:pos="851"/>
        </w:tabs>
        <w:spacing w:after="0"/>
        <w:ind w:left="0" w:firstLine="284"/>
        <w:jc w:val="both"/>
        <w:rPr>
          <w:rFonts w:ascii="Times New Roman" w:hAnsi="Times New Roman"/>
          <w:sz w:val="24"/>
          <w:szCs w:val="24"/>
        </w:rPr>
      </w:pPr>
      <w:r w:rsidRPr="007339C7">
        <w:rPr>
          <w:rFonts w:ascii="Times New Roman" w:hAnsi="Times New Roman"/>
          <w:sz w:val="24"/>
          <w:szCs w:val="24"/>
        </w:rPr>
        <w:t>В случае если по окончании срока подачи заявок на участие в конкурсе подана только одна заявка на участие в конкурсе или не подана ни одна заявка на участие в конкурсе, конкурс признается несостоявшимся.</w:t>
      </w:r>
    </w:p>
    <w:p w:rsidR="00D53CC3" w:rsidRPr="007339C7" w:rsidRDefault="00D53CC3" w:rsidP="007E0386">
      <w:pPr>
        <w:pStyle w:val="af1"/>
        <w:numPr>
          <w:ilvl w:val="1"/>
          <w:numId w:val="2"/>
        </w:numPr>
        <w:tabs>
          <w:tab w:val="left" w:pos="567"/>
          <w:tab w:val="left" w:pos="709"/>
          <w:tab w:val="left" w:pos="851"/>
        </w:tabs>
        <w:spacing w:after="0"/>
        <w:ind w:left="0" w:firstLine="284"/>
        <w:jc w:val="both"/>
        <w:rPr>
          <w:rFonts w:ascii="Times New Roman" w:hAnsi="Times New Roman"/>
          <w:sz w:val="24"/>
          <w:szCs w:val="24"/>
        </w:rPr>
      </w:pPr>
      <w:r w:rsidRPr="007339C7">
        <w:rPr>
          <w:rFonts w:ascii="Times New Roman" w:hAnsi="Times New Roman"/>
          <w:sz w:val="24"/>
          <w:szCs w:val="24"/>
        </w:rPr>
        <w:t>В случае если по окончании срока подачи заявок на участие в конкурсе подана только одна заявка на участие в конкурсе, конверт с указанной заявкой вскрывается и указанная заявка рассматривается в порядке, установленном разделом 5 конкурсной документации. Если указанная заявка соответствует требованиям и условиям, предусмотренным конкурсной документацией, организатор торгов в течение трех дней со дня рассмотрения заявки на участие в конкурсе обязан передать участнику конкурса, подавшему единственную заявку на участие в конкурсе, проект Договора, прилагаемого к конкурсной документации. Участник конкурса, подавший указанную заявку, не вправе отказаться от заключения Договора.</w:t>
      </w:r>
    </w:p>
    <w:p w:rsidR="00D53CC3" w:rsidRPr="007339C7" w:rsidRDefault="00D53CC3" w:rsidP="007339C7">
      <w:pPr>
        <w:tabs>
          <w:tab w:val="left" w:pos="709"/>
          <w:tab w:val="left" w:pos="851"/>
          <w:tab w:val="left" w:pos="993"/>
        </w:tabs>
        <w:spacing w:line="276" w:lineRule="auto"/>
        <w:contextualSpacing/>
        <w:jc w:val="both"/>
        <w:rPr>
          <w:b/>
        </w:rPr>
      </w:pPr>
    </w:p>
    <w:p w:rsidR="006C134F" w:rsidRPr="007339C7" w:rsidRDefault="006C134F" w:rsidP="007E0386">
      <w:pPr>
        <w:pStyle w:val="af1"/>
        <w:numPr>
          <w:ilvl w:val="0"/>
          <w:numId w:val="2"/>
        </w:numPr>
        <w:tabs>
          <w:tab w:val="left" w:pos="851"/>
          <w:tab w:val="left" w:pos="993"/>
        </w:tabs>
        <w:ind w:left="0" w:firstLine="284"/>
        <w:contextualSpacing/>
        <w:jc w:val="center"/>
        <w:rPr>
          <w:rFonts w:ascii="Times New Roman" w:hAnsi="Times New Roman"/>
          <w:b/>
          <w:sz w:val="24"/>
          <w:szCs w:val="24"/>
        </w:rPr>
      </w:pPr>
      <w:r w:rsidRPr="007339C7">
        <w:rPr>
          <w:rFonts w:ascii="Times New Roman" w:hAnsi="Times New Roman"/>
          <w:b/>
          <w:sz w:val="24"/>
          <w:szCs w:val="24"/>
        </w:rPr>
        <w:t>Порядок рассмотрения заявок на участие в Конкурсе.</w:t>
      </w:r>
    </w:p>
    <w:p w:rsidR="005606F6" w:rsidRPr="007339C7" w:rsidRDefault="005606F6" w:rsidP="007E0386">
      <w:pPr>
        <w:pStyle w:val="af1"/>
        <w:numPr>
          <w:ilvl w:val="1"/>
          <w:numId w:val="2"/>
        </w:numPr>
        <w:tabs>
          <w:tab w:val="left" w:pos="709"/>
          <w:tab w:val="left" w:pos="851"/>
          <w:tab w:val="left" w:pos="993"/>
        </w:tabs>
        <w:ind w:left="0" w:firstLine="284"/>
        <w:contextualSpacing/>
        <w:jc w:val="both"/>
        <w:rPr>
          <w:rFonts w:ascii="Times New Roman" w:hAnsi="Times New Roman"/>
          <w:sz w:val="24"/>
          <w:szCs w:val="24"/>
        </w:rPr>
      </w:pPr>
      <w:r w:rsidRPr="007339C7">
        <w:rPr>
          <w:rFonts w:ascii="Times New Roman" w:hAnsi="Times New Roman"/>
          <w:sz w:val="24"/>
          <w:szCs w:val="24"/>
        </w:rPr>
        <w:t xml:space="preserve">Конкурсная комиссия рассматривает заявки на участие в конкурсе на предмет соответствия требованиям, установленным настоящим Положением и соответствия Заявителей требованиям, предусмотренным разделом </w:t>
      </w:r>
      <w:r w:rsidR="00D843AB" w:rsidRPr="00D843AB">
        <w:rPr>
          <w:rFonts w:ascii="Times New Roman" w:hAnsi="Times New Roman"/>
          <w:sz w:val="24"/>
          <w:szCs w:val="24"/>
        </w:rPr>
        <w:t>4</w:t>
      </w:r>
      <w:r w:rsidRPr="00D843AB">
        <w:rPr>
          <w:rFonts w:ascii="Times New Roman" w:hAnsi="Times New Roman"/>
          <w:sz w:val="24"/>
          <w:szCs w:val="24"/>
        </w:rPr>
        <w:t xml:space="preserve"> настоящего Положения.</w:t>
      </w:r>
      <w:r w:rsidRPr="007339C7">
        <w:rPr>
          <w:rFonts w:ascii="Times New Roman" w:hAnsi="Times New Roman"/>
          <w:sz w:val="24"/>
          <w:szCs w:val="24"/>
        </w:rPr>
        <w:t xml:space="preserve"> </w:t>
      </w:r>
    </w:p>
    <w:p w:rsidR="005606F6" w:rsidRPr="007339C7" w:rsidRDefault="005606F6" w:rsidP="007E0386">
      <w:pPr>
        <w:pStyle w:val="af1"/>
        <w:numPr>
          <w:ilvl w:val="1"/>
          <w:numId w:val="2"/>
        </w:numPr>
        <w:tabs>
          <w:tab w:val="left" w:pos="709"/>
          <w:tab w:val="left" w:pos="851"/>
          <w:tab w:val="left" w:pos="993"/>
        </w:tabs>
        <w:ind w:left="0" w:firstLine="284"/>
        <w:contextualSpacing/>
        <w:jc w:val="both"/>
        <w:rPr>
          <w:rFonts w:ascii="Times New Roman" w:hAnsi="Times New Roman"/>
          <w:b/>
          <w:sz w:val="24"/>
          <w:szCs w:val="24"/>
        </w:rPr>
      </w:pPr>
      <w:r w:rsidRPr="007339C7">
        <w:rPr>
          <w:rFonts w:ascii="Times New Roman" w:hAnsi="Times New Roman"/>
          <w:sz w:val="24"/>
          <w:szCs w:val="24"/>
        </w:rPr>
        <w:t xml:space="preserve">Срок рассмотрения заявок на участие в конкурсе не может превышать двадцати дней </w:t>
      </w:r>
      <w:proofErr w:type="gramStart"/>
      <w:r w:rsidRPr="007339C7">
        <w:rPr>
          <w:rFonts w:ascii="Times New Roman" w:hAnsi="Times New Roman"/>
          <w:sz w:val="24"/>
          <w:szCs w:val="24"/>
        </w:rPr>
        <w:t>с даты вскрытия</w:t>
      </w:r>
      <w:proofErr w:type="gramEnd"/>
      <w:r w:rsidRPr="007339C7">
        <w:rPr>
          <w:rFonts w:ascii="Times New Roman" w:hAnsi="Times New Roman"/>
          <w:sz w:val="24"/>
          <w:szCs w:val="24"/>
        </w:rPr>
        <w:t xml:space="preserve"> конвертов с заявками на участие в конкурсе. </w:t>
      </w:r>
    </w:p>
    <w:p w:rsidR="005606F6" w:rsidRPr="007339C7" w:rsidRDefault="005606F6" w:rsidP="007E0386">
      <w:pPr>
        <w:pStyle w:val="af1"/>
        <w:numPr>
          <w:ilvl w:val="1"/>
          <w:numId w:val="2"/>
        </w:numPr>
        <w:tabs>
          <w:tab w:val="left" w:pos="709"/>
          <w:tab w:val="left" w:pos="851"/>
          <w:tab w:val="left" w:pos="993"/>
        </w:tabs>
        <w:ind w:left="0" w:firstLine="284"/>
        <w:contextualSpacing/>
        <w:jc w:val="both"/>
        <w:rPr>
          <w:rFonts w:ascii="Times New Roman" w:hAnsi="Times New Roman"/>
          <w:b/>
          <w:sz w:val="24"/>
          <w:szCs w:val="24"/>
        </w:rPr>
      </w:pPr>
      <w:r w:rsidRPr="007339C7">
        <w:rPr>
          <w:rFonts w:ascii="Times New Roman" w:hAnsi="Times New Roman"/>
          <w:sz w:val="24"/>
          <w:szCs w:val="24"/>
        </w:rPr>
        <w:t>На основании результатов рассмотрен</w:t>
      </w:r>
      <w:r w:rsidR="00900022">
        <w:rPr>
          <w:rFonts w:ascii="Times New Roman" w:hAnsi="Times New Roman"/>
          <w:sz w:val="24"/>
          <w:szCs w:val="24"/>
        </w:rPr>
        <w:t>ия заявок на участие в конкурсе</w:t>
      </w:r>
      <w:r w:rsidRPr="007339C7">
        <w:rPr>
          <w:rFonts w:ascii="Times New Roman" w:hAnsi="Times New Roman"/>
          <w:sz w:val="24"/>
          <w:szCs w:val="24"/>
        </w:rPr>
        <w:t xml:space="preserve"> Конкурсной комиссией принимается решение о допуске Заявителя к участию в конкурсе и о признании </w:t>
      </w:r>
      <w:r w:rsidRPr="007339C7">
        <w:rPr>
          <w:rFonts w:ascii="Times New Roman" w:hAnsi="Times New Roman"/>
          <w:sz w:val="24"/>
          <w:szCs w:val="24"/>
        </w:rPr>
        <w:lastRenderedPageBreak/>
        <w:t xml:space="preserve">Заявителя Участником конкурса или </w:t>
      </w:r>
      <w:proofErr w:type="gramStart"/>
      <w:r w:rsidRPr="007339C7">
        <w:rPr>
          <w:rFonts w:ascii="Times New Roman" w:hAnsi="Times New Roman"/>
          <w:sz w:val="24"/>
          <w:szCs w:val="24"/>
        </w:rPr>
        <w:t xml:space="preserve">об отказе в допуске Заявителя </w:t>
      </w:r>
      <w:bookmarkStart w:id="2" w:name="_Ref119429840"/>
      <w:r w:rsidRPr="007339C7">
        <w:rPr>
          <w:rFonts w:ascii="Times New Roman" w:hAnsi="Times New Roman"/>
          <w:sz w:val="24"/>
          <w:szCs w:val="24"/>
        </w:rPr>
        <w:t>к участию в конкурсе по следующим основаниям</w:t>
      </w:r>
      <w:proofErr w:type="gramEnd"/>
      <w:r w:rsidRPr="007339C7">
        <w:rPr>
          <w:rFonts w:ascii="Times New Roman" w:hAnsi="Times New Roman"/>
          <w:sz w:val="24"/>
          <w:szCs w:val="24"/>
        </w:rPr>
        <w:t xml:space="preserve">: </w:t>
      </w:r>
    </w:p>
    <w:p w:rsidR="005606F6" w:rsidRPr="007339C7" w:rsidRDefault="005606F6" w:rsidP="007339C7">
      <w:pPr>
        <w:pStyle w:val="af1"/>
        <w:tabs>
          <w:tab w:val="left" w:pos="851"/>
          <w:tab w:val="left" w:pos="993"/>
        </w:tabs>
        <w:ind w:left="0" w:firstLine="284"/>
        <w:contextualSpacing/>
        <w:jc w:val="both"/>
        <w:rPr>
          <w:rFonts w:ascii="Times New Roman" w:hAnsi="Times New Roman"/>
          <w:sz w:val="24"/>
          <w:szCs w:val="24"/>
        </w:rPr>
      </w:pPr>
      <w:r w:rsidRPr="007339C7">
        <w:rPr>
          <w:rFonts w:ascii="Times New Roman" w:hAnsi="Times New Roman"/>
          <w:sz w:val="24"/>
          <w:szCs w:val="24"/>
        </w:rPr>
        <w:t>- непредставления документов, определенных настоящим Порядком, либо наличия в таких документах недостоверных сведений;</w:t>
      </w:r>
    </w:p>
    <w:p w:rsidR="005606F6" w:rsidRPr="007339C7" w:rsidRDefault="005606F6" w:rsidP="007339C7">
      <w:pPr>
        <w:pStyle w:val="af1"/>
        <w:tabs>
          <w:tab w:val="left" w:pos="851"/>
          <w:tab w:val="left" w:pos="993"/>
        </w:tabs>
        <w:ind w:left="0" w:firstLine="284"/>
        <w:contextualSpacing/>
        <w:jc w:val="both"/>
        <w:rPr>
          <w:rFonts w:ascii="Times New Roman" w:hAnsi="Times New Roman"/>
          <w:sz w:val="24"/>
          <w:szCs w:val="24"/>
        </w:rPr>
      </w:pPr>
      <w:r w:rsidRPr="007339C7">
        <w:rPr>
          <w:rFonts w:ascii="Times New Roman" w:hAnsi="Times New Roman"/>
          <w:sz w:val="24"/>
          <w:szCs w:val="24"/>
        </w:rPr>
        <w:t>- несоответствия заявки на участие в конкурсе требованиям конкурсной документации;</w:t>
      </w:r>
    </w:p>
    <w:p w:rsidR="005606F6" w:rsidRPr="007339C7" w:rsidRDefault="005606F6" w:rsidP="007339C7">
      <w:pPr>
        <w:pStyle w:val="af1"/>
        <w:tabs>
          <w:tab w:val="left" w:pos="851"/>
          <w:tab w:val="left" w:pos="993"/>
        </w:tabs>
        <w:ind w:left="0" w:firstLine="284"/>
        <w:contextualSpacing/>
        <w:jc w:val="both"/>
        <w:rPr>
          <w:rFonts w:ascii="Times New Roman" w:hAnsi="Times New Roman"/>
          <w:sz w:val="24"/>
          <w:szCs w:val="24"/>
        </w:rPr>
      </w:pPr>
      <w:r w:rsidRPr="007339C7">
        <w:rPr>
          <w:rFonts w:ascii="Times New Roman" w:hAnsi="Times New Roman"/>
          <w:sz w:val="24"/>
          <w:szCs w:val="24"/>
        </w:rPr>
        <w:t>- несоответствия участника конкурсного отбора требованиям конкурсной документации;</w:t>
      </w:r>
    </w:p>
    <w:p w:rsidR="005606F6" w:rsidRPr="007339C7" w:rsidRDefault="005606F6" w:rsidP="007339C7">
      <w:pPr>
        <w:pStyle w:val="af1"/>
        <w:tabs>
          <w:tab w:val="left" w:pos="851"/>
          <w:tab w:val="left" w:pos="993"/>
        </w:tabs>
        <w:ind w:left="0" w:firstLine="284"/>
        <w:contextualSpacing/>
        <w:jc w:val="both"/>
        <w:rPr>
          <w:rFonts w:ascii="Times New Roman" w:hAnsi="Times New Roman"/>
          <w:sz w:val="24"/>
          <w:szCs w:val="24"/>
        </w:rPr>
      </w:pPr>
      <w:proofErr w:type="gramStart"/>
      <w:r w:rsidRPr="007339C7">
        <w:rPr>
          <w:rFonts w:ascii="Times New Roman" w:hAnsi="Times New Roman"/>
          <w:sz w:val="24"/>
          <w:szCs w:val="24"/>
        </w:rPr>
        <w:t>- подачи заявки на участие в конкурсе Заявителем, не являющимся субъектом малого и среднего предпринимательства или физическим лицом, применяющим специальный налоговый режим «Налог на профессиональный доход», либо не соответствующим требованиям, установленным частями 3 и 5 статьи 14 Федерального закона от 24 июля 2007 года № 209-ФЗ «О развитии малого и среднего предпринимательства в Российской Федерации»;</w:t>
      </w:r>
      <w:proofErr w:type="gramEnd"/>
    </w:p>
    <w:p w:rsidR="005606F6" w:rsidRPr="007339C7" w:rsidRDefault="005606F6" w:rsidP="007339C7">
      <w:pPr>
        <w:pStyle w:val="af1"/>
        <w:tabs>
          <w:tab w:val="left" w:pos="851"/>
          <w:tab w:val="left" w:pos="993"/>
        </w:tabs>
        <w:ind w:left="0" w:firstLine="284"/>
        <w:contextualSpacing/>
        <w:jc w:val="both"/>
        <w:rPr>
          <w:rFonts w:ascii="Times New Roman" w:hAnsi="Times New Roman"/>
          <w:sz w:val="24"/>
          <w:szCs w:val="24"/>
        </w:rPr>
      </w:pPr>
      <w:r w:rsidRPr="007339C7">
        <w:rPr>
          <w:rFonts w:ascii="Times New Roman" w:hAnsi="Times New Roman"/>
          <w:sz w:val="24"/>
          <w:szCs w:val="24"/>
        </w:rPr>
        <w:t>-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5606F6" w:rsidRPr="007339C7" w:rsidRDefault="005606F6" w:rsidP="007339C7">
      <w:pPr>
        <w:pStyle w:val="af1"/>
        <w:tabs>
          <w:tab w:val="left" w:pos="851"/>
          <w:tab w:val="left" w:pos="993"/>
        </w:tabs>
        <w:ind w:left="0" w:firstLine="284"/>
        <w:contextualSpacing/>
        <w:jc w:val="both"/>
        <w:rPr>
          <w:rFonts w:ascii="Times New Roman" w:hAnsi="Times New Roman"/>
          <w:sz w:val="24"/>
          <w:szCs w:val="24"/>
        </w:rPr>
      </w:pPr>
      <w:r w:rsidRPr="007339C7">
        <w:rPr>
          <w:rFonts w:ascii="Times New Roman" w:hAnsi="Times New Roman"/>
          <w:sz w:val="24"/>
          <w:szCs w:val="24"/>
        </w:rPr>
        <w:t xml:space="preserve">- наличие решения о приостановлении деятельности заявителя в порядке, предусмотренном </w:t>
      </w:r>
      <w:hyperlink r:id="rId12" w:history="1">
        <w:r w:rsidRPr="007339C7">
          <w:rPr>
            <w:rStyle w:val="a3"/>
            <w:rFonts w:ascii="Times New Roman" w:hAnsi="Times New Roman"/>
            <w:color w:val="auto"/>
            <w:sz w:val="24"/>
            <w:szCs w:val="24"/>
            <w:u w:val="none"/>
          </w:rPr>
          <w:t>Кодексом</w:t>
        </w:r>
      </w:hyperlink>
      <w:r w:rsidRPr="007339C7">
        <w:rPr>
          <w:rFonts w:ascii="Times New Roman" w:hAnsi="Times New Roman"/>
          <w:sz w:val="24"/>
          <w:szCs w:val="24"/>
        </w:rPr>
        <w:t xml:space="preserve"> Российской Федерации об административных правонарушениях, на день рассмотрения заявки на участие в конкурсе.</w:t>
      </w:r>
    </w:p>
    <w:p w:rsidR="005606F6" w:rsidRPr="007339C7" w:rsidRDefault="005606F6" w:rsidP="007339C7">
      <w:pPr>
        <w:pStyle w:val="af1"/>
        <w:tabs>
          <w:tab w:val="left" w:pos="851"/>
          <w:tab w:val="left" w:pos="993"/>
        </w:tabs>
        <w:ind w:left="284"/>
        <w:contextualSpacing/>
        <w:jc w:val="both"/>
        <w:rPr>
          <w:rFonts w:ascii="Times New Roman" w:hAnsi="Times New Roman"/>
          <w:sz w:val="24"/>
          <w:szCs w:val="24"/>
        </w:rPr>
      </w:pPr>
      <w:r w:rsidRPr="007339C7">
        <w:rPr>
          <w:rFonts w:ascii="Times New Roman" w:hAnsi="Times New Roman"/>
          <w:sz w:val="24"/>
          <w:szCs w:val="24"/>
        </w:rPr>
        <w:t>Отказ в допуске по иным основаниям не допускается.</w:t>
      </w:r>
    </w:p>
    <w:p w:rsidR="005606F6" w:rsidRPr="007339C7" w:rsidRDefault="005606F6" w:rsidP="007E0386">
      <w:pPr>
        <w:pStyle w:val="af1"/>
        <w:numPr>
          <w:ilvl w:val="1"/>
          <w:numId w:val="2"/>
        </w:numPr>
        <w:tabs>
          <w:tab w:val="left" w:pos="709"/>
          <w:tab w:val="left" w:pos="851"/>
          <w:tab w:val="left" w:pos="993"/>
        </w:tabs>
        <w:ind w:left="0" w:firstLine="284"/>
        <w:contextualSpacing/>
        <w:jc w:val="both"/>
        <w:rPr>
          <w:rFonts w:ascii="Times New Roman" w:hAnsi="Times New Roman"/>
          <w:sz w:val="24"/>
          <w:szCs w:val="24"/>
        </w:rPr>
      </w:pPr>
      <w:r w:rsidRPr="007339C7">
        <w:rPr>
          <w:rFonts w:ascii="Times New Roman" w:hAnsi="Times New Roman"/>
          <w:sz w:val="24"/>
          <w:szCs w:val="24"/>
        </w:rPr>
        <w:t xml:space="preserve">Конкурсная комиссия может не принимать во внимание мелкие погрешности, несоответствия, неточности заявки, которые не представляют собой существенного отклонения, при условии, что такой подход не нарушит принципа беспристрастности и не окажет воздействия на относительный рейтинг какого-либо участника конкурса, полученный им в результате проведения оценки заявки согласно </w:t>
      </w:r>
      <w:r w:rsidR="00F8292F" w:rsidRPr="00F8292F">
        <w:rPr>
          <w:rFonts w:ascii="Times New Roman" w:hAnsi="Times New Roman"/>
          <w:sz w:val="24"/>
          <w:szCs w:val="24"/>
        </w:rPr>
        <w:t>разделу</w:t>
      </w:r>
      <w:r w:rsidRPr="00F8292F">
        <w:rPr>
          <w:rFonts w:ascii="Times New Roman" w:hAnsi="Times New Roman"/>
          <w:sz w:val="24"/>
          <w:szCs w:val="24"/>
        </w:rPr>
        <w:t xml:space="preserve"> </w:t>
      </w:r>
      <w:r w:rsidR="00F8292F" w:rsidRPr="00F8292F">
        <w:rPr>
          <w:rFonts w:ascii="Times New Roman" w:hAnsi="Times New Roman"/>
          <w:sz w:val="24"/>
          <w:szCs w:val="24"/>
        </w:rPr>
        <w:t>7</w:t>
      </w:r>
      <w:r w:rsidRPr="00F8292F">
        <w:rPr>
          <w:rFonts w:ascii="Times New Roman" w:hAnsi="Times New Roman"/>
          <w:sz w:val="24"/>
          <w:szCs w:val="24"/>
        </w:rPr>
        <w:t xml:space="preserve"> настоящей конкурсной документации.</w:t>
      </w:r>
      <w:r w:rsidRPr="007339C7">
        <w:rPr>
          <w:rFonts w:ascii="Times New Roman" w:hAnsi="Times New Roman"/>
          <w:sz w:val="24"/>
          <w:szCs w:val="24"/>
        </w:rPr>
        <w:t xml:space="preserve"> Если в заявке имеются расхождения между обозначением сумм словами и цифрами, то конкурсной комиссией принимается к рассмотрению сумма, указанная прописью.</w:t>
      </w:r>
    </w:p>
    <w:p w:rsidR="005606F6" w:rsidRPr="007339C7" w:rsidRDefault="005606F6" w:rsidP="007E0386">
      <w:pPr>
        <w:pStyle w:val="af1"/>
        <w:widowControl w:val="0"/>
        <w:numPr>
          <w:ilvl w:val="1"/>
          <w:numId w:val="2"/>
        </w:numPr>
        <w:tabs>
          <w:tab w:val="left" w:pos="709"/>
          <w:tab w:val="left" w:pos="2016"/>
        </w:tabs>
        <w:suppressAutoHyphens w:val="0"/>
        <w:autoSpaceDE w:val="0"/>
        <w:autoSpaceDN w:val="0"/>
        <w:spacing w:after="0"/>
        <w:ind w:left="0" w:right="239" w:firstLine="284"/>
        <w:jc w:val="both"/>
        <w:rPr>
          <w:rFonts w:ascii="Times New Roman" w:hAnsi="Times New Roman"/>
          <w:sz w:val="24"/>
          <w:szCs w:val="24"/>
        </w:rPr>
      </w:pPr>
      <w:proofErr w:type="gramStart"/>
      <w:r w:rsidRPr="007339C7">
        <w:rPr>
          <w:rFonts w:ascii="Times New Roman" w:hAnsi="Times New Roman"/>
          <w:sz w:val="24"/>
          <w:szCs w:val="24"/>
        </w:rPr>
        <w:t>Организатор торгов вправе запросить у соответствующих органов и</w:t>
      </w:r>
      <w:r w:rsidRPr="007339C7">
        <w:rPr>
          <w:rFonts w:ascii="Times New Roman" w:hAnsi="Times New Roman"/>
          <w:spacing w:val="1"/>
          <w:sz w:val="24"/>
          <w:szCs w:val="24"/>
        </w:rPr>
        <w:t xml:space="preserve"> </w:t>
      </w:r>
      <w:r w:rsidRPr="007339C7">
        <w:rPr>
          <w:rFonts w:ascii="Times New Roman" w:hAnsi="Times New Roman"/>
          <w:sz w:val="24"/>
          <w:szCs w:val="24"/>
        </w:rPr>
        <w:t>организаций</w:t>
      </w:r>
      <w:r w:rsidRPr="007339C7">
        <w:rPr>
          <w:rFonts w:ascii="Times New Roman" w:hAnsi="Times New Roman"/>
          <w:spacing w:val="1"/>
          <w:sz w:val="24"/>
          <w:szCs w:val="24"/>
        </w:rPr>
        <w:t xml:space="preserve"> </w:t>
      </w:r>
      <w:r w:rsidRPr="007339C7">
        <w:rPr>
          <w:rFonts w:ascii="Times New Roman" w:hAnsi="Times New Roman"/>
          <w:sz w:val="24"/>
          <w:szCs w:val="24"/>
        </w:rPr>
        <w:t>сведения</w:t>
      </w:r>
      <w:r w:rsidRPr="007339C7">
        <w:rPr>
          <w:rFonts w:ascii="Times New Roman" w:hAnsi="Times New Roman"/>
          <w:spacing w:val="1"/>
          <w:sz w:val="24"/>
          <w:szCs w:val="24"/>
        </w:rPr>
        <w:t xml:space="preserve"> </w:t>
      </w:r>
      <w:r w:rsidRPr="007339C7">
        <w:rPr>
          <w:rFonts w:ascii="Times New Roman" w:hAnsi="Times New Roman"/>
          <w:sz w:val="24"/>
          <w:szCs w:val="24"/>
        </w:rPr>
        <w:t>о</w:t>
      </w:r>
      <w:r w:rsidRPr="007339C7">
        <w:rPr>
          <w:rFonts w:ascii="Times New Roman" w:hAnsi="Times New Roman"/>
          <w:spacing w:val="1"/>
          <w:sz w:val="24"/>
          <w:szCs w:val="24"/>
        </w:rPr>
        <w:t xml:space="preserve"> </w:t>
      </w:r>
      <w:r w:rsidRPr="007339C7">
        <w:rPr>
          <w:rFonts w:ascii="Times New Roman" w:hAnsi="Times New Roman"/>
          <w:sz w:val="24"/>
          <w:szCs w:val="24"/>
        </w:rPr>
        <w:t>проведении</w:t>
      </w:r>
      <w:r w:rsidRPr="007339C7">
        <w:rPr>
          <w:rFonts w:ascii="Times New Roman" w:hAnsi="Times New Roman"/>
          <w:spacing w:val="1"/>
          <w:sz w:val="24"/>
          <w:szCs w:val="24"/>
        </w:rPr>
        <w:t xml:space="preserve"> </w:t>
      </w:r>
      <w:r w:rsidRPr="007339C7">
        <w:rPr>
          <w:rFonts w:ascii="Times New Roman" w:hAnsi="Times New Roman"/>
          <w:sz w:val="24"/>
          <w:szCs w:val="24"/>
        </w:rPr>
        <w:t>ликвидации</w:t>
      </w:r>
      <w:r w:rsidRPr="007339C7">
        <w:rPr>
          <w:rFonts w:ascii="Times New Roman" w:hAnsi="Times New Roman"/>
          <w:spacing w:val="1"/>
          <w:sz w:val="24"/>
          <w:szCs w:val="24"/>
        </w:rPr>
        <w:t xml:space="preserve"> </w:t>
      </w:r>
      <w:r w:rsidRPr="007339C7">
        <w:rPr>
          <w:rFonts w:ascii="Times New Roman" w:hAnsi="Times New Roman"/>
          <w:sz w:val="24"/>
          <w:szCs w:val="24"/>
        </w:rPr>
        <w:t>участника</w:t>
      </w:r>
      <w:r w:rsidRPr="007339C7">
        <w:rPr>
          <w:rFonts w:ascii="Times New Roman" w:hAnsi="Times New Roman"/>
          <w:spacing w:val="1"/>
          <w:sz w:val="24"/>
          <w:szCs w:val="24"/>
        </w:rPr>
        <w:t xml:space="preserve"> </w:t>
      </w:r>
      <w:r w:rsidRPr="007339C7">
        <w:rPr>
          <w:rFonts w:ascii="Times New Roman" w:hAnsi="Times New Roman"/>
          <w:sz w:val="24"/>
          <w:szCs w:val="24"/>
        </w:rPr>
        <w:t>конкурса</w:t>
      </w:r>
      <w:r w:rsidRPr="007339C7">
        <w:rPr>
          <w:rFonts w:ascii="Times New Roman" w:hAnsi="Times New Roman"/>
          <w:spacing w:val="1"/>
          <w:sz w:val="24"/>
          <w:szCs w:val="24"/>
        </w:rPr>
        <w:t xml:space="preserve"> </w:t>
      </w:r>
      <w:r w:rsidRPr="007339C7">
        <w:rPr>
          <w:rFonts w:ascii="Times New Roman" w:hAnsi="Times New Roman"/>
          <w:sz w:val="24"/>
          <w:szCs w:val="24"/>
        </w:rPr>
        <w:t>-</w:t>
      </w:r>
      <w:r w:rsidRPr="007339C7">
        <w:rPr>
          <w:rFonts w:ascii="Times New Roman" w:hAnsi="Times New Roman"/>
          <w:spacing w:val="1"/>
          <w:sz w:val="24"/>
          <w:szCs w:val="24"/>
        </w:rPr>
        <w:t xml:space="preserve"> </w:t>
      </w:r>
      <w:r w:rsidRPr="007339C7">
        <w:rPr>
          <w:rFonts w:ascii="Times New Roman" w:hAnsi="Times New Roman"/>
          <w:sz w:val="24"/>
          <w:szCs w:val="24"/>
        </w:rPr>
        <w:t>юридического</w:t>
      </w:r>
      <w:r w:rsidRPr="007339C7">
        <w:rPr>
          <w:rFonts w:ascii="Times New Roman" w:hAnsi="Times New Roman"/>
          <w:spacing w:val="1"/>
          <w:sz w:val="24"/>
          <w:szCs w:val="24"/>
        </w:rPr>
        <w:t xml:space="preserve"> </w:t>
      </w:r>
      <w:r w:rsidRPr="007339C7">
        <w:rPr>
          <w:rFonts w:ascii="Times New Roman" w:hAnsi="Times New Roman"/>
          <w:sz w:val="24"/>
          <w:szCs w:val="24"/>
        </w:rPr>
        <w:t>лица,</w:t>
      </w:r>
      <w:r w:rsidRPr="007339C7">
        <w:rPr>
          <w:rFonts w:ascii="Times New Roman" w:hAnsi="Times New Roman"/>
          <w:spacing w:val="1"/>
          <w:sz w:val="24"/>
          <w:szCs w:val="24"/>
        </w:rPr>
        <w:t xml:space="preserve"> </w:t>
      </w:r>
      <w:r w:rsidRPr="007339C7">
        <w:rPr>
          <w:rFonts w:ascii="Times New Roman" w:hAnsi="Times New Roman"/>
          <w:sz w:val="24"/>
          <w:szCs w:val="24"/>
        </w:rPr>
        <w:t>подавшего</w:t>
      </w:r>
      <w:r w:rsidRPr="007339C7">
        <w:rPr>
          <w:rFonts w:ascii="Times New Roman" w:hAnsi="Times New Roman"/>
          <w:spacing w:val="1"/>
          <w:sz w:val="24"/>
          <w:szCs w:val="24"/>
        </w:rPr>
        <w:t xml:space="preserve"> </w:t>
      </w:r>
      <w:r w:rsidRPr="007339C7">
        <w:rPr>
          <w:rFonts w:ascii="Times New Roman" w:hAnsi="Times New Roman"/>
          <w:sz w:val="24"/>
          <w:szCs w:val="24"/>
        </w:rPr>
        <w:t>заявку</w:t>
      </w:r>
      <w:r w:rsidRPr="007339C7">
        <w:rPr>
          <w:rFonts w:ascii="Times New Roman" w:hAnsi="Times New Roman"/>
          <w:spacing w:val="1"/>
          <w:sz w:val="24"/>
          <w:szCs w:val="24"/>
        </w:rPr>
        <w:t xml:space="preserve"> </w:t>
      </w:r>
      <w:r w:rsidRPr="007339C7">
        <w:rPr>
          <w:rFonts w:ascii="Times New Roman" w:hAnsi="Times New Roman"/>
          <w:sz w:val="24"/>
          <w:szCs w:val="24"/>
        </w:rPr>
        <w:t>на</w:t>
      </w:r>
      <w:r w:rsidRPr="007339C7">
        <w:rPr>
          <w:rFonts w:ascii="Times New Roman" w:hAnsi="Times New Roman"/>
          <w:spacing w:val="1"/>
          <w:sz w:val="24"/>
          <w:szCs w:val="24"/>
        </w:rPr>
        <w:t xml:space="preserve"> </w:t>
      </w:r>
      <w:r w:rsidRPr="007339C7">
        <w:rPr>
          <w:rFonts w:ascii="Times New Roman" w:hAnsi="Times New Roman"/>
          <w:sz w:val="24"/>
          <w:szCs w:val="24"/>
        </w:rPr>
        <w:t>участие</w:t>
      </w:r>
      <w:r w:rsidRPr="007339C7">
        <w:rPr>
          <w:rFonts w:ascii="Times New Roman" w:hAnsi="Times New Roman"/>
          <w:spacing w:val="1"/>
          <w:sz w:val="24"/>
          <w:szCs w:val="24"/>
        </w:rPr>
        <w:t xml:space="preserve"> </w:t>
      </w:r>
      <w:r w:rsidRPr="007339C7">
        <w:rPr>
          <w:rFonts w:ascii="Times New Roman" w:hAnsi="Times New Roman"/>
          <w:sz w:val="24"/>
          <w:szCs w:val="24"/>
        </w:rPr>
        <w:t>в</w:t>
      </w:r>
      <w:r w:rsidRPr="007339C7">
        <w:rPr>
          <w:rFonts w:ascii="Times New Roman" w:hAnsi="Times New Roman"/>
          <w:spacing w:val="1"/>
          <w:sz w:val="24"/>
          <w:szCs w:val="24"/>
        </w:rPr>
        <w:t xml:space="preserve"> </w:t>
      </w:r>
      <w:r w:rsidRPr="007339C7">
        <w:rPr>
          <w:rFonts w:ascii="Times New Roman" w:hAnsi="Times New Roman"/>
          <w:sz w:val="24"/>
          <w:szCs w:val="24"/>
        </w:rPr>
        <w:t>конкурсе,</w:t>
      </w:r>
      <w:r w:rsidRPr="007339C7">
        <w:rPr>
          <w:rFonts w:ascii="Times New Roman" w:hAnsi="Times New Roman"/>
          <w:spacing w:val="1"/>
          <w:sz w:val="24"/>
          <w:szCs w:val="24"/>
        </w:rPr>
        <w:t xml:space="preserve"> </w:t>
      </w:r>
      <w:r w:rsidRPr="007339C7">
        <w:rPr>
          <w:rFonts w:ascii="Times New Roman" w:hAnsi="Times New Roman"/>
          <w:sz w:val="24"/>
          <w:szCs w:val="24"/>
        </w:rPr>
        <w:t>о</w:t>
      </w:r>
      <w:r w:rsidRPr="007339C7">
        <w:rPr>
          <w:rFonts w:ascii="Times New Roman" w:hAnsi="Times New Roman"/>
          <w:spacing w:val="1"/>
          <w:sz w:val="24"/>
          <w:szCs w:val="24"/>
        </w:rPr>
        <w:t xml:space="preserve"> </w:t>
      </w:r>
      <w:r w:rsidRPr="007339C7">
        <w:rPr>
          <w:rFonts w:ascii="Times New Roman" w:hAnsi="Times New Roman"/>
          <w:sz w:val="24"/>
          <w:szCs w:val="24"/>
        </w:rPr>
        <w:t>принятии</w:t>
      </w:r>
      <w:r w:rsidRPr="007339C7">
        <w:rPr>
          <w:rFonts w:ascii="Times New Roman" w:hAnsi="Times New Roman"/>
          <w:spacing w:val="1"/>
          <w:sz w:val="24"/>
          <w:szCs w:val="24"/>
        </w:rPr>
        <w:t xml:space="preserve"> </w:t>
      </w:r>
      <w:r w:rsidRPr="007339C7">
        <w:rPr>
          <w:rFonts w:ascii="Times New Roman" w:hAnsi="Times New Roman"/>
          <w:sz w:val="24"/>
          <w:szCs w:val="24"/>
        </w:rPr>
        <w:t>арбитражным судом решения о признании такого участника - юридического</w:t>
      </w:r>
      <w:r w:rsidRPr="007339C7">
        <w:rPr>
          <w:rFonts w:ascii="Times New Roman" w:hAnsi="Times New Roman"/>
          <w:spacing w:val="1"/>
          <w:sz w:val="24"/>
          <w:szCs w:val="24"/>
        </w:rPr>
        <w:t xml:space="preserve"> </w:t>
      </w:r>
      <w:r w:rsidRPr="007339C7">
        <w:rPr>
          <w:rFonts w:ascii="Times New Roman" w:hAnsi="Times New Roman"/>
          <w:sz w:val="24"/>
          <w:szCs w:val="24"/>
        </w:rPr>
        <w:t>лица,</w:t>
      </w:r>
      <w:r w:rsidRPr="007339C7">
        <w:rPr>
          <w:rFonts w:ascii="Times New Roman" w:hAnsi="Times New Roman"/>
          <w:spacing w:val="1"/>
          <w:sz w:val="24"/>
          <w:szCs w:val="24"/>
        </w:rPr>
        <w:t xml:space="preserve"> </w:t>
      </w:r>
      <w:r w:rsidRPr="007339C7">
        <w:rPr>
          <w:rFonts w:ascii="Times New Roman" w:hAnsi="Times New Roman"/>
          <w:sz w:val="24"/>
          <w:szCs w:val="24"/>
        </w:rPr>
        <w:t>индивидуального</w:t>
      </w:r>
      <w:r w:rsidRPr="007339C7">
        <w:rPr>
          <w:rFonts w:ascii="Times New Roman" w:hAnsi="Times New Roman"/>
          <w:spacing w:val="1"/>
          <w:sz w:val="24"/>
          <w:szCs w:val="24"/>
        </w:rPr>
        <w:t xml:space="preserve"> </w:t>
      </w:r>
      <w:r w:rsidRPr="007339C7">
        <w:rPr>
          <w:rFonts w:ascii="Times New Roman" w:hAnsi="Times New Roman"/>
          <w:sz w:val="24"/>
          <w:szCs w:val="24"/>
        </w:rPr>
        <w:t>предпринимателя,</w:t>
      </w:r>
      <w:r w:rsidRPr="007339C7">
        <w:rPr>
          <w:rFonts w:ascii="Times New Roman" w:hAnsi="Times New Roman"/>
          <w:spacing w:val="1"/>
          <w:sz w:val="24"/>
          <w:szCs w:val="24"/>
        </w:rPr>
        <w:t xml:space="preserve"> </w:t>
      </w:r>
      <w:r w:rsidRPr="007339C7">
        <w:rPr>
          <w:rFonts w:ascii="Times New Roman" w:hAnsi="Times New Roman"/>
          <w:sz w:val="24"/>
          <w:szCs w:val="24"/>
        </w:rPr>
        <w:t>физического</w:t>
      </w:r>
      <w:r w:rsidRPr="007339C7">
        <w:rPr>
          <w:rFonts w:ascii="Times New Roman" w:hAnsi="Times New Roman"/>
          <w:spacing w:val="1"/>
          <w:sz w:val="24"/>
          <w:szCs w:val="24"/>
        </w:rPr>
        <w:t xml:space="preserve"> </w:t>
      </w:r>
      <w:r w:rsidRPr="007339C7">
        <w:rPr>
          <w:rFonts w:ascii="Times New Roman" w:hAnsi="Times New Roman"/>
          <w:sz w:val="24"/>
          <w:szCs w:val="24"/>
        </w:rPr>
        <w:t>лица,</w:t>
      </w:r>
      <w:r w:rsidRPr="007339C7">
        <w:rPr>
          <w:rFonts w:ascii="Times New Roman" w:hAnsi="Times New Roman"/>
          <w:spacing w:val="1"/>
          <w:sz w:val="24"/>
          <w:szCs w:val="24"/>
        </w:rPr>
        <w:t xml:space="preserve"> </w:t>
      </w:r>
      <w:r w:rsidRPr="007339C7">
        <w:rPr>
          <w:rFonts w:ascii="Times New Roman" w:hAnsi="Times New Roman"/>
          <w:sz w:val="24"/>
          <w:szCs w:val="24"/>
        </w:rPr>
        <w:t>применяющего</w:t>
      </w:r>
      <w:r w:rsidRPr="007339C7">
        <w:rPr>
          <w:rFonts w:ascii="Times New Roman" w:hAnsi="Times New Roman"/>
          <w:spacing w:val="1"/>
          <w:sz w:val="24"/>
          <w:szCs w:val="24"/>
        </w:rPr>
        <w:t xml:space="preserve"> </w:t>
      </w:r>
      <w:r w:rsidRPr="007339C7">
        <w:rPr>
          <w:rFonts w:ascii="Times New Roman" w:hAnsi="Times New Roman"/>
          <w:spacing w:val="-1"/>
          <w:sz w:val="24"/>
          <w:szCs w:val="24"/>
        </w:rPr>
        <w:t>специальный</w:t>
      </w:r>
      <w:r w:rsidRPr="007339C7">
        <w:rPr>
          <w:rFonts w:ascii="Times New Roman" w:hAnsi="Times New Roman"/>
          <w:spacing w:val="-17"/>
          <w:sz w:val="24"/>
          <w:szCs w:val="24"/>
        </w:rPr>
        <w:t xml:space="preserve"> </w:t>
      </w:r>
      <w:r w:rsidRPr="007339C7">
        <w:rPr>
          <w:rFonts w:ascii="Times New Roman" w:hAnsi="Times New Roman"/>
          <w:spacing w:val="-1"/>
          <w:sz w:val="24"/>
          <w:szCs w:val="24"/>
        </w:rPr>
        <w:t>налоговый</w:t>
      </w:r>
      <w:r w:rsidRPr="007339C7">
        <w:rPr>
          <w:rFonts w:ascii="Times New Roman" w:hAnsi="Times New Roman"/>
          <w:spacing w:val="-18"/>
          <w:sz w:val="24"/>
          <w:szCs w:val="24"/>
        </w:rPr>
        <w:t xml:space="preserve"> </w:t>
      </w:r>
      <w:r w:rsidRPr="007339C7">
        <w:rPr>
          <w:rFonts w:ascii="Times New Roman" w:hAnsi="Times New Roman"/>
          <w:spacing w:val="-1"/>
          <w:sz w:val="24"/>
          <w:szCs w:val="24"/>
        </w:rPr>
        <w:t>режим</w:t>
      </w:r>
      <w:r w:rsidRPr="007339C7">
        <w:rPr>
          <w:rFonts w:ascii="Times New Roman" w:hAnsi="Times New Roman"/>
          <w:spacing w:val="-20"/>
          <w:sz w:val="24"/>
          <w:szCs w:val="24"/>
        </w:rPr>
        <w:t xml:space="preserve"> </w:t>
      </w:r>
      <w:r w:rsidRPr="007339C7">
        <w:rPr>
          <w:rFonts w:ascii="Times New Roman" w:hAnsi="Times New Roman"/>
          <w:sz w:val="24"/>
          <w:szCs w:val="24"/>
        </w:rPr>
        <w:t>«Налог</w:t>
      </w:r>
      <w:r w:rsidRPr="007339C7">
        <w:rPr>
          <w:rFonts w:ascii="Times New Roman" w:hAnsi="Times New Roman"/>
          <w:spacing w:val="-19"/>
          <w:sz w:val="24"/>
          <w:szCs w:val="24"/>
        </w:rPr>
        <w:t xml:space="preserve"> </w:t>
      </w:r>
      <w:r w:rsidRPr="007339C7">
        <w:rPr>
          <w:rFonts w:ascii="Times New Roman" w:hAnsi="Times New Roman"/>
          <w:sz w:val="24"/>
          <w:szCs w:val="24"/>
        </w:rPr>
        <w:t>на</w:t>
      </w:r>
      <w:r w:rsidRPr="007339C7">
        <w:rPr>
          <w:rFonts w:ascii="Times New Roman" w:hAnsi="Times New Roman"/>
          <w:spacing w:val="-18"/>
          <w:sz w:val="24"/>
          <w:szCs w:val="24"/>
        </w:rPr>
        <w:t xml:space="preserve"> </w:t>
      </w:r>
      <w:r w:rsidRPr="007339C7">
        <w:rPr>
          <w:rFonts w:ascii="Times New Roman" w:hAnsi="Times New Roman"/>
          <w:sz w:val="24"/>
          <w:szCs w:val="24"/>
        </w:rPr>
        <w:t>профессиональный</w:t>
      </w:r>
      <w:r w:rsidRPr="007339C7">
        <w:rPr>
          <w:rFonts w:ascii="Times New Roman" w:hAnsi="Times New Roman"/>
          <w:spacing w:val="-16"/>
          <w:sz w:val="24"/>
          <w:szCs w:val="24"/>
        </w:rPr>
        <w:t xml:space="preserve"> </w:t>
      </w:r>
      <w:r w:rsidRPr="007339C7">
        <w:rPr>
          <w:rFonts w:ascii="Times New Roman" w:hAnsi="Times New Roman"/>
          <w:sz w:val="24"/>
          <w:szCs w:val="24"/>
        </w:rPr>
        <w:t>доход»,</w:t>
      </w:r>
      <w:r w:rsidRPr="007339C7">
        <w:rPr>
          <w:rFonts w:ascii="Times New Roman" w:hAnsi="Times New Roman"/>
          <w:spacing w:val="-20"/>
          <w:sz w:val="24"/>
          <w:szCs w:val="24"/>
        </w:rPr>
        <w:t xml:space="preserve"> </w:t>
      </w:r>
      <w:r w:rsidRPr="007339C7">
        <w:rPr>
          <w:rFonts w:ascii="Times New Roman" w:hAnsi="Times New Roman"/>
          <w:sz w:val="24"/>
          <w:szCs w:val="24"/>
        </w:rPr>
        <w:t>банкротом</w:t>
      </w:r>
      <w:r w:rsidRPr="007339C7">
        <w:rPr>
          <w:rFonts w:ascii="Times New Roman" w:hAnsi="Times New Roman"/>
          <w:spacing w:val="-68"/>
          <w:sz w:val="24"/>
          <w:szCs w:val="24"/>
        </w:rPr>
        <w:t xml:space="preserve"> </w:t>
      </w:r>
      <w:r w:rsidRPr="007339C7">
        <w:rPr>
          <w:rFonts w:ascii="Times New Roman" w:hAnsi="Times New Roman"/>
          <w:sz w:val="24"/>
          <w:szCs w:val="24"/>
        </w:rPr>
        <w:t>и</w:t>
      </w:r>
      <w:r w:rsidRPr="007339C7">
        <w:rPr>
          <w:rFonts w:ascii="Times New Roman" w:hAnsi="Times New Roman"/>
          <w:spacing w:val="6"/>
          <w:sz w:val="24"/>
          <w:szCs w:val="24"/>
        </w:rPr>
        <w:t xml:space="preserve"> </w:t>
      </w:r>
      <w:r w:rsidRPr="007339C7">
        <w:rPr>
          <w:rFonts w:ascii="Times New Roman" w:hAnsi="Times New Roman"/>
          <w:sz w:val="24"/>
          <w:szCs w:val="24"/>
        </w:rPr>
        <w:t>об</w:t>
      </w:r>
      <w:r w:rsidRPr="007339C7">
        <w:rPr>
          <w:rFonts w:ascii="Times New Roman" w:hAnsi="Times New Roman"/>
          <w:spacing w:val="6"/>
          <w:sz w:val="24"/>
          <w:szCs w:val="24"/>
        </w:rPr>
        <w:t xml:space="preserve"> </w:t>
      </w:r>
      <w:r w:rsidRPr="007339C7">
        <w:rPr>
          <w:rFonts w:ascii="Times New Roman" w:hAnsi="Times New Roman"/>
          <w:sz w:val="24"/>
          <w:szCs w:val="24"/>
        </w:rPr>
        <w:t>открытии</w:t>
      </w:r>
      <w:r w:rsidRPr="007339C7">
        <w:rPr>
          <w:rFonts w:ascii="Times New Roman" w:hAnsi="Times New Roman"/>
          <w:spacing w:val="6"/>
          <w:sz w:val="24"/>
          <w:szCs w:val="24"/>
        </w:rPr>
        <w:t xml:space="preserve"> </w:t>
      </w:r>
      <w:r w:rsidRPr="007339C7">
        <w:rPr>
          <w:rFonts w:ascii="Times New Roman" w:hAnsi="Times New Roman"/>
          <w:sz w:val="24"/>
          <w:szCs w:val="24"/>
        </w:rPr>
        <w:t>конкурсного</w:t>
      </w:r>
      <w:r w:rsidRPr="007339C7">
        <w:rPr>
          <w:rFonts w:ascii="Times New Roman" w:hAnsi="Times New Roman"/>
          <w:spacing w:val="6"/>
          <w:sz w:val="24"/>
          <w:szCs w:val="24"/>
        </w:rPr>
        <w:t xml:space="preserve"> </w:t>
      </w:r>
      <w:r w:rsidRPr="007339C7">
        <w:rPr>
          <w:rFonts w:ascii="Times New Roman" w:hAnsi="Times New Roman"/>
          <w:sz w:val="24"/>
          <w:szCs w:val="24"/>
        </w:rPr>
        <w:t>производства,</w:t>
      </w:r>
      <w:r w:rsidRPr="007339C7">
        <w:rPr>
          <w:rFonts w:ascii="Times New Roman" w:hAnsi="Times New Roman"/>
          <w:spacing w:val="4"/>
          <w:sz w:val="24"/>
          <w:szCs w:val="24"/>
        </w:rPr>
        <w:t xml:space="preserve"> </w:t>
      </w:r>
      <w:r w:rsidRPr="007339C7">
        <w:rPr>
          <w:rFonts w:ascii="Times New Roman" w:hAnsi="Times New Roman"/>
          <w:sz w:val="24"/>
          <w:szCs w:val="24"/>
        </w:rPr>
        <w:t>о</w:t>
      </w:r>
      <w:r w:rsidRPr="007339C7">
        <w:rPr>
          <w:rFonts w:ascii="Times New Roman" w:hAnsi="Times New Roman"/>
          <w:spacing w:val="6"/>
          <w:sz w:val="24"/>
          <w:szCs w:val="24"/>
        </w:rPr>
        <w:t xml:space="preserve"> </w:t>
      </w:r>
      <w:r w:rsidRPr="007339C7">
        <w:rPr>
          <w:rFonts w:ascii="Times New Roman" w:hAnsi="Times New Roman"/>
          <w:sz w:val="24"/>
          <w:szCs w:val="24"/>
        </w:rPr>
        <w:t>приостановлении</w:t>
      </w:r>
      <w:r w:rsidRPr="007339C7">
        <w:rPr>
          <w:rFonts w:ascii="Times New Roman" w:hAnsi="Times New Roman"/>
          <w:spacing w:val="6"/>
          <w:sz w:val="24"/>
          <w:szCs w:val="24"/>
        </w:rPr>
        <w:t xml:space="preserve"> </w:t>
      </w:r>
      <w:r w:rsidRPr="007339C7">
        <w:rPr>
          <w:rFonts w:ascii="Times New Roman" w:hAnsi="Times New Roman"/>
          <w:sz w:val="24"/>
          <w:szCs w:val="24"/>
        </w:rPr>
        <w:t>деятельности такого</w:t>
      </w:r>
      <w:r w:rsidRPr="007339C7">
        <w:rPr>
          <w:rFonts w:ascii="Times New Roman" w:hAnsi="Times New Roman"/>
          <w:spacing w:val="-11"/>
          <w:sz w:val="24"/>
          <w:szCs w:val="24"/>
        </w:rPr>
        <w:t xml:space="preserve"> </w:t>
      </w:r>
      <w:r w:rsidRPr="007339C7">
        <w:rPr>
          <w:rFonts w:ascii="Times New Roman" w:hAnsi="Times New Roman"/>
          <w:sz w:val="24"/>
          <w:szCs w:val="24"/>
        </w:rPr>
        <w:t>участника</w:t>
      </w:r>
      <w:r w:rsidRPr="007339C7">
        <w:rPr>
          <w:rFonts w:ascii="Times New Roman" w:hAnsi="Times New Roman"/>
          <w:spacing w:val="-9"/>
          <w:sz w:val="24"/>
          <w:szCs w:val="24"/>
        </w:rPr>
        <w:t xml:space="preserve"> </w:t>
      </w:r>
      <w:r w:rsidRPr="007339C7">
        <w:rPr>
          <w:rFonts w:ascii="Times New Roman" w:hAnsi="Times New Roman"/>
          <w:sz w:val="24"/>
          <w:szCs w:val="24"/>
        </w:rPr>
        <w:t>в</w:t>
      </w:r>
      <w:r w:rsidRPr="007339C7">
        <w:rPr>
          <w:rFonts w:ascii="Times New Roman" w:hAnsi="Times New Roman"/>
          <w:spacing w:val="-12"/>
          <w:sz w:val="24"/>
          <w:szCs w:val="24"/>
        </w:rPr>
        <w:t xml:space="preserve"> </w:t>
      </w:r>
      <w:r w:rsidRPr="007339C7">
        <w:rPr>
          <w:rFonts w:ascii="Times New Roman" w:hAnsi="Times New Roman"/>
          <w:sz w:val="24"/>
          <w:szCs w:val="24"/>
        </w:rPr>
        <w:t>порядке,</w:t>
      </w:r>
      <w:r w:rsidRPr="007339C7">
        <w:rPr>
          <w:rFonts w:ascii="Times New Roman" w:hAnsi="Times New Roman"/>
          <w:spacing w:val="-11"/>
          <w:sz w:val="24"/>
          <w:szCs w:val="24"/>
        </w:rPr>
        <w:t xml:space="preserve"> </w:t>
      </w:r>
      <w:r w:rsidRPr="007339C7">
        <w:rPr>
          <w:rFonts w:ascii="Times New Roman" w:hAnsi="Times New Roman"/>
          <w:sz w:val="24"/>
          <w:szCs w:val="24"/>
        </w:rPr>
        <w:t>предусмотренном</w:t>
      </w:r>
      <w:proofErr w:type="gramEnd"/>
      <w:r w:rsidRPr="007339C7">
        <w:rPr>
          <w:rFonts w:ascii="Times New Roman" w:hAnsi="Times New Roman"/>
          <w:spacing w:val="-10"/>
          <w:sz w:val="24"/>
          <w:szCs w:val="24"/>
        </w:rPr>
        <w:t xml:space="preserve"> </w:t>
      </w:r>
      <w:r w:rsidRPr="007339C7">
        <w:rPr>
          <w:rFonts w:ascii="Times New Roman" w:hAnsi="Times New Roman"/>
          <w:sz w:val="24"/>
          <w:szCs w:val="24"/>
        </w:rPr>
        <w:t>Кодексом</w:t>
      </w:r>
      <w:r w:rsidRPr="007339C7">
        <w:rPr>
          <w:rFonts w:ascii="Times New Roman" w:hAnsi="Times New Roman"/>
          <w:spacing w:val="-10"/>
          <w:sz w:val="24"/>
          <w:szCs w:val="24"/>
        </w:rPr>
        <w:t xml:space="preserve"> </w:t>
      </w:r>
      <w:r w:rsidRPr="007339C7">
        <w:rPr>
          <w:rFonts w:ascii="Times New Roman" w:hAnsi="Times New Roman"/>
          <w:sz w:val="24"/>
          <w:szCs w:val="24"/>
        </w:rPr>
        <w:t>Российской</w:t>
      </w:r>
      <w:r w:rsidRPr="007339C7">
        <w:rPr>
          <w:rFonts w:ascii="Times New Roman" w:hAnsi="Times New Roman"/>
          <w:spacing w:val="-8"/>
          <w:sz w:val="24"/>
          <w:szCs w:val="24"/>
        </w:rPr>
        <w:t xml:space="preserve"> </w:t>
      </w:r>
      <w:r w:rsidRPr="007339C7">
        <w:rPr>
          <w:rFonts w:ascii="Times New Roman" w:hAnsi="Times New Roman"/>
          <w:sz w:val="24"/>
          <w:szCs w:val="24"/>
        </w:rPr>
        <w:t>Федерации</w:t>
      </w:r>
      <w:r w:rsidRPr="007339C7">
        <w:rPr>
          <w:rFonts w:ascii="Times New Roman" w:hAnsi="Times New Roman"/>
          <w:spacing w:val="-68"/>
          <w:sz w:val="24"/>
          <w:szCs w:val="24"/>
        </w:rPr>
        <w:t xml:space="preserve"> </w:t>
      </w:r>
      <w:r w:rsidRPr="007339C7">
        <w:rPr>
          <w:rFonts w:ascii="Times New Roman" w:hAnsi="Times New Roman"/>
          <w:sz w:val="24"/>
          <w:szCs w:val="24"/>
        </w:rPr>
        <w:t>об административных</w:t>
      </w:r>
      <w:r w:rsidRPr="007339C7">
        <w:rPr>
          <w:rFonts w:ascii="Times New Roman" w:hAnsi="Times New Roman"/>
          <w:spacing w:val="-3"/>
          <w:sz w:val="24"/>
          <w:szCs w:val="24"/>
        </w:rPr>
        <w:t xml:space="preserve"> </w:t>
      </w:r>
      <w:r w:rsidRPr="007339C7">
        <w:rPr>
          <w:rFonts w:ascii="Times New Roman" w:hAnsi="Times New Roman"/>
          <w:sz w:val="24"/>
          <w:szCs w:val="24"/>
        </w:rPr>
        <w:t>правонарушениях.</w:t>
      </w:r>
    </w:p>
    <w:p w:rsidR="005606F6" w:rsidRPr="007339C7" w:rsidRDefault="005606F6" w:rsidP="007E0386">
      <w:pPr>
        <w:pStyle w:val="af1"/>
        <w:numPr>
          <w:ilvl w:val="1"/>
          <w:numId w:val="2"/>
        </w:numPr>
        <w:tabs>
          <w:tab w:val="left" w:pos="709"/>
          <w:tab w:val="left" w:pos="851"/>
        </w:tabs>
        <w:spacing w:after="0"/>
        <w:ind w:left="0" w:firstLine="284"/>
        <w:jc w:val="both"/>
        <w:rPr>
          <w:rFonts w:ascii="Times New Roman" w:hAnsi="Times New Roman"/>
          <w:sz w:val="24"/>
          <w:szCs w:val="24"/>
        </w:rPr>
      </w:pPr>
      <w:proofErr w:type="gramStart"/>
      <w:r w:rsidRPr="007339C7">
        <w:rPr>
          <w:rFonts w:ascii="Times New Roman" w:hAnsi="Times New Roman"/>
          <w:sz w:val="24"/>
          <w:szCs w:val="24"/>
        </w:rPr>
        <w:t xml:space="preserve">В случае установления недостоверности сведений, содержащихся в документах, представленных участником конкурса в соответствии с пунктом </w:t>
      </w:r>
      <w:r w:rsidR="00F8292F">
        <w:rPr>
          <w:rFonts w:ascii="Times New Roman" w:hAnsi="Times New Roman"/>
          <w:sz w:val="24"/>
          <w:szCs w:val="24"/>
        </w:rPr>
        <w:t>3.2.</w:t>
      </w:r>
      <w:r w:rsidRPr="007339C7">
        <w:rPr>
          <w:rFonts w:ascii="Times New Roman" w:hAnsi="Times New Roman"/>
          <w:sz w:val="24"/>
          <w:szCs w:val="24"/>
        </w:rPr>
        <w:t xml:space="preserve"> конкурсной документации, установления факта проведения ликвидации участника конкурса - юридического лица или принятия арбитражным судом решения о признании участника конкурса - юридического лица, индивидуального предпринимателя, физического лица, применяющего специальный налоговый режим «Налог на профессиональный доход», банкротом и об открытии конкурсного производства, факта приостановления его деятельности в</w:t>
      </w:r>
      <w:proofErr w:type="gramEnd"/>
      <w:r w:rsidRPr="007339C7">
        <w:rPr>
          <w:rFonts w:ascii="Times New Roman" w:hAnsi="Times New Roman"/>
          <w:sz w:val="24"/>
          <w:szCs w:val="24"/>
        </w:rPr>
        <w:t xml:space="preserve"> </w:t>
      </w:r>
      <w:proofErr w:type="gramStart"/>
      <w:r w:rsidRPr="007339C7">
        <w:rPr>
          <w:rFonts w:ascii="Times New Roman" w:hAnsi="Times New Roman"/>
          <w:sz w:val="24"/>
          <w:szCs w:val="24"/>
        </w:rPr>
        <w:t>порядке</w:t>
      </w:r>
      <w:proofErr w:type="gramEnd"/>
      <w:r w:rsidRPr="007339C7">
        <w:rPr>
          <w:rFonts w:ascii="Times New Roman" w:hAnsi="Times New Roman"/>
          <w:sz w:val="24"/>
          <w:szCs w:val="24"/>
        </w:rPr>
        <w:t>, предусмотренном Кодексом Российской Федерации об административных правонарушениях, организатор торгов, конкурсная комиссия обязаны отстранить такого участника от участия в конкурсе на любом этапе его проведения.</w:t>
      </w:r>
    </w:p>
    <w:p w:rsidR="005606F6" w:rsidRPr="007339C7" w:rsidRDefault="005606F6" w:rsidP="007E0386">
      <w:pPr>
        <w:pStyle w:val="af1"/>
        <w:numPr>
          <w:ilvl w:val="1"/>
          <w:numId w:val="2"/>
        </w:numPr>
        <w:tabs>
          <w:tab w:val="left" w:pos="709"/>
          <w:tab w:val="left" w:pos="851"/>
        </w:tabs>
        <w:spacing w:after="0"/>
        <w:ind w:left="0" w:firstLine="284"/>
        <w:jc w:val="both"/>
        <w:rPr>
          <w:rFonts w:ascii="Times New Roman" w:hAnsi="Times New Roman"/>
          <w:sz w:val="24"/>
          <w:szCs w:val="24"/>
        </w:rPr>
      </w:pPr>
      <w:proofErr w:type="gramStart"/>
      <w:r w:rsidRPr="007339C7">
        <w:rPr>
          <w:rFonts w:ascii="Times New Roman" w:hAnsi="Times New Roman"/>
          <w:sz w:val="24"/>
          <w:szCs w:val="24"/>
        </w:rPr>
        <w:t xml:space="preserve">На основании результатов рассмотрения заявок на участие в конкурсе конкурсной комиссией принимается решение о допуске к участию в конкурсе участника конкурсного отбора и о признании участника конкурсного отбора, подавшего заявку на участие в конкурсе, участником конкурсного отбора или об отказе в допуске такого участника к участию в конкурсе, а также оформляется протокол рассмотрения заявок на участие в конкурсе, который </w:t>
      </w:r>
      <w:r w:rsidRPr="007339C7">
        <w:rPr>
          <w:rFonts w:ascii="Times New Roman" w:hAnsi="Times New Roman"/>
          <w:sz w:val="24"/>
          <w:szCs w:val="24"/>
        </w:rPr>
        <w:lastRenderedPageBreak/>
        <w:t>ведется</w:t>
      </w:r>
      <w:proofErr w:type="gramEnd"/>
      <w:r w:rsidRPr="007339C7">
        <w:rPr>
          <w:rFonts w:ascii="Times New Roman" w:hAnsi="Times New Roman"/>
          <w:sz w:val="24"/>
          <w:szCs w:val="24"/>
        </w:rPr>
        <w:t xml:space="preserve"> конкурсной комиссией и подписывается всеми присутствующими на заседании членами конкурсной комиссии в день окончания рассмотрения заявок на участие в конкурсе.</w:t>
      </w:r>
    </w:p>
    <w:p w:rsidR="005606F6" w:rsidRPr="007339C7" w:rsidRDefault="005606F6" w:rsidP="007E0386">
      <w:pPr>
        <w:pStyle w:val="af1"/>
        <w:numPr>
          <w:ilvl w:val="1"/>
          <w:numId w:val="2"/>
        </w:numPr>
        <w:tabs>
          <w:tab w:val="left" w:pos="709"/>
          <w:tab w:val="left" w:pos="851"/>
          <w:tab w:val="left" w:pos="993"/>
        </w:tabs>
        <w:ind w:left="0" w:firstLine="284"/>
        <w:contextualSpacing/>
        <w:jc w:val="both"/>
        <w:rPr>
          <w:rFonts w:ascii="Times New Roman" w:hAnsi="Times New Roman"/>
          <w:sz w:val="24"/>
          <w:szCs w:val="24"/>
        </w:rPr>
      </w:pPr>
      <w:proofErr w:type="gramStart"/>
      <w:r w:rsidRPr="007339C7">
        <w:rPr>
          <w:rFonts w:ascii="Times New Roman" w:hAnsi="Times New Roman"/>
          <w:sz w:val="24"/>
          <w:szCs w:val="24"/>
        </w:rPr>
        <w:t>Протокол должен содержать сведения об участниках конкурсного отбора, подавших заявки на участие в конкурсе, решение о допуске участника конкурсного отбора к участию в конкурсе и о признании его участником конкурса или об отказе в допуске участника конкурсного отбора к участию в конкурсе с обоснованием такого решения и с указанием положений Федерального закона, которым не соответствует участник конкурсного отбора, положений конкурсной</w:t>
      </w:r>
      <w:proofErr w:type="gramEnd"/>
      <w:r w:rsidRPr="007339C7">
        <w:rPr>
          <w:rFonts w:ascii="Times New Roman" w:hAnsi="Times New Roman"/>
          <w:sz w:val="24"/>
          <w:szCs w:val="24"/>
        </w:rPr>
        <w:t xml:space="preserve"> документации, которым не соответствует заявка на участие в конкурсе этого участника конкурсного отбора, положений такой заявки, не соответствующих требованиям конкурсной документации, сведений о решении каждого члена конкурсной комиссии о допуске участника конкурсного</w:t>
      </w:r>
      <w:r w:rsidR="00F8292F">
        <w:rPr>
          <w:rFonts w:ascii="Times New Roman" w:hAnsi="Times New Roman"/>
          <w:sz w:val="24"/>
          <w:szCs w:val="24"/>
        </w:rPr>
        <w:t xml:space="preserve"> отбора.</w:t>
      </w:r>
    </w:p>
    <w:p w:rsidR="005606F6" w:rsidRPr="007339C7" w:rsidRDefault="005606F6" w:rsidP="007E0386">
      <w:pPr>
        <w:pStyle w:val="af1"/>
        <w:numPr>
          <w:ilvl w:val="1"/>
          <w:numId w:val="2"/>
        </w:numPr>
        <w:tabs>
          <w:tab w:val="left" w:pos="709"/>
          <w:tab w:val="left" w:pos="851"/>
        </w:tabs>
        <w:spacing w:after="0"/>
        <w:ind w:left="0" w:firstLine="284"/>
        <w:jc w:val="both"/>
        <w:rPr>
          <w:rFonts w:ascii="Times New Roman" w:hAnsi="Times New Roman"/>
          <w:sz w:val="24"/>
          <w:szCs w:val="24"/>
        </w:rPr>
      </w:pPr>
      <w:r w:rsidRPr="007339C7">
        <w:rPr>
          <w:rFonts w:ascii="Times New Roman" w:hAnsi="Times New Roman"/>
          <w:sz w:val="24"/>
          <w:szCs w:val="24"/>
        </w:rPr>
        <w:t>Указанный протокол подписывается всеми присутствующими на заседании членами конкурсной комиссии в день окончания рассмотрения заявок на участие в конкурсе и в тот же день размещается организатором торгов на официальном сайте торгов.</w:t>
      </w:r>
    </w:p>
    <w:p w:rsidR="005606F6" w:rsidRPr="007339C7" w:rsidRDefault="005606F6" w:rsidP="007E0386">
      <w:pPr>
        <w:pStyle w:val="af1"/>
        <w:numPr>
          <w:ilvl w:val="1"/>
          <w:numId w:val="2"/>
        </w:numPr>
        <w:tabs>
          <w:tab w:val="left" w:pos="709"/>
          <w:tab w:val="left" w:pos="851"/>
          <w:tab w:val="left" w:pos="993"/>
        </w:tabs>
        <w:spacing w:after="0"/>
        <w:ind w:left="0" w:firstLine="284"/>
        <w:contextualSpacing/>
        <w:jc w:val="both"/>
        <w:rPr>
          <w:rFonts w:ascii="Times New Roman" w:hAnsi="Times New Roman"/>
          <w:sz w:val="24"/>
          <w:szCs w:val="24"/>
        </w:rPr>
      </w:pPr>
      <w:proofErr w:type="gramStart"/>
      <w:r w:rsidRPr="007339C7">
        <w:rPr>
          <w:rFonts w:ascii="Times New Roman" w:hAnsi="Times New Roman"/>
          <w:sz w:val="24"/>
          <w:szCs w:val="24"/>
        </w:rPr>
        <w:t>В случае если на основании результатов рассмотрения заявок на участие в конкурсе принято решение об отказе в допуске к участию в конкурсе всех участников конкурсного отбора, подавших заявки на участие в конкурсе, или о допуске к участию в конкурсе и признании участником конкурса только одного участника конкурсного отбора, подавшего заявку на участие в конкурсе, конкурс признается несостоявшимся (только в отношении</w:t>
      </w:r>
      <w:proofErr w:type="gramEnd"/>
      <w:r w:rsidRPr="007339C7">
        <w:rPr>
          <w:rFonts w:ascii="Times New Roman" w:hAnsi="Times New Roman"/>
          <w:sz w:val="24"/>
          <w:szCs w:val="24"/>
        </w:rPr>
        <w:t xml:space="preserve"> </w:t>
      </w:r>
      <w:proofErr w:type="gramStart"/>
      <w:r w:rsidRPr="007339C7">
        <w:rPr>
          <w:rFonts w:ascii="Times New Roman" w:hAnsi="Times New Roman"/>
          <w:sz w:val="24"/>
          <w:szCs w:val="24"/>
        </w:rPr>
        <w:t>того лота, решение об отказе в допуске к участию в котором принято относительно всех участников конкурсного отбора, подавших заявки на участие в конкурсе в отношении этого лота, или решение о допуске к участию в котором и признании участником конкурса принято относительно только одного участника конкурсного отбора, подавшего заявку на участие в конкурсе в отношении этого лота).</w:t>
      </w:r>
      <w:proofErr w:type="gramEnd"/>
    </w:p>
    <w:p w:rsidR="005606F6" w:rsidRPr="007339C7" w:rsidRDefault="005606F6" w:rsidP="007E0386">
      <w:pPr>
        <w:pStyle w:val="af1"/>
        <w:numPr>
          <w:ilvl w:val="1"/>
          <w:numId w:val="2"/>
        </w:numPr>
        <w:tabs>
          <w:tab w:val="left" w:pos="709"/>
          <w:tab w:val="left" w:pos="851"/>
        </w:tabs>
        <w:ind w:left="0" w:firstLine="284"/>
        <w:jc w:val="both"/>
        <w:rPr>
          <w:rFonts w:ascii="Times New Roman" w:hAnsi="Times New Roman"/>
          <w:sz w:val="24"/>
          <w:szCs w:val="24"/>
        </w:rPr>
      </w:pPr>
      <w:proofErr w:type="gramStart"/>
      <w:r w:rsidRPr="007339C7">
        <w:rPr>
          <w:rFonts w:ascii="Times New Roman" w:hAnsi="Times New Roman"/>
          <w:sz w:val="24"/>
          <w:szCs w:val="24"/>
        </w:rPr>
        <w:t>Участникам конкурсного отбора, подавшим заявки на участие в конкурсе и признанным участниками конкурса, и участникам конкурсного отбора, подавшим заявки на участие в конкурсе и не допущенным к участию в конкурсе, направляются уведомления о принятых конкурсной комиссией решениях не позднее дня, следующего за днем подписания протокола рассмотрения заявок на участие в конкурсном отборе.</w:t>
      </w:r>
      <w:proofErr w:type="gramEnd"/>
    </w:p>
    <w:bookmarkEnd w:id="2"/>
    <w:p w:rsidR="007B3390" w:rsidRPr="00830FF4" w:rsidRDefault="007B3390" w:rsidP="007E0386">
      <w:pPr>
        <w:pStyle w:val="af1"/>
        <w:numPr>
          <w:ilvl w:val="0"/>
          <w:numId w:val="2"/>
        </w:numPr>
        <w:tabs>
          <w:tab w:val="left" w:pos="851"/>
          <w:tab w:val="left" w:pos="993"/>
        </w:tabs>
        <w:ind w:left="0" w:firstLine="284"/>
        <w:contextualSpacing/>
        <w:jc w:val="center"/>
        <w:rPr>
          <w:rFonts w:ascii="Times New Roman" w:hAnsi="Times New Roman"/>
          <w:b/>
          <w:sz w:val="24"/>
          <w:szCs w:val="24"/>
        </w:rPr>
      </w:pPr>
      <w:r w:rsidRPr="00830FF4">
        <w:rPr>
          <w:rFonts w:ascii="Times New Roman" w:hAnsi="Times New Roman"/>
          <w:b/>
          <w:sz w:val="24"/>
          <w:szCs w:val="24"/>
        </w:rPr>
        <w:t>Оценка и сопоставление заявок на участие в конкурсе</w:t>
      </w:r>
    </w:p>
    <w:p w:rsidR="00C84D45" w:rsidRPr="00830FF4" w:rsidRDefault="00C84D45" w:rsidP="007E0386">
      <w:pPr>
        <w:pStyle w:val="af1"/>
        <w:numPr>
          <w:ilvl w:val="1"/>
          <w:numId w:val="2"/>
        </w:numPr>
        <w:tabs>
          <w:tab w:val="left" w:pos="709"/>
          <w:tab w:val="left" w:pos="851"/>
          <w:tab w:val="left" w:pos="993"/>
        </w:tabs>
        <w:ind w:left="0" w:firstLine="284"/>
        <w:contextualSpacing/>
        <w:jc w:val="both"/>
        <w:rPr>
          <w:rFonts w:ascii="Times New Roman" w:hAnsi="Times New Roman"/>
          <w:sz w:val="24"/>
          <w:szCs w:val="24"/>
        </w:rPr>
      </w:pPr>
      <w:r w:rsidRPr="00830FF4">
        <w:rPr>
          <w:rFonts w:ascii="Times New Roman" w:hAnsi="Times New Roman"/>
          <w:sz w:val="24"/>
          <w:szCs w:val="24"/>
        </w:rPr>
        <w:t xml:space="preserve">Конкурсная комиссия осуществляет оценку и сопоставление заявок на участие в конкурсе, поданных Заявителями, признанными Участниками конкурса. Срок оценки и сопоставления таких заявок не может превышать десяти дней </w:t>
      </w:r>
      <w:proofErr w:type="gramStart"/>
      <w:r w:rsidRPr="00830FF4">
        <w:rPr>
          <w:rFonts w:ascii="Times New Roman" w:hAnsi="Times New Roman"/>
          <w:sz w:val="24"/>
          <w:szCs w:val="24"/>
        </w:rPr>
        <w:t>с даты подписания</w:t>
      </w:r>
      <w:proofErr w:type="gramEnd"/>
      <w:r w:rsidRPr="00830FF4">
        <w:rPr>
          <w:rFonts w:ascii="Times New Roman" w:hAnsi="Times New Roman"/>
          <w:sz w:val="24"/>
          <w:szCs w:val="24"/>
        </w:rPr>
        <w:t xml:space="preserve"> протокола рассмотрения заявок.</w:t>
      </w:r>
    </w:p>
    <w:p w:rsidR="00C84D45" w:rsidRPr="00830FF4" w:rsidRDefault="00C84D45" w:rsidP="007E0386">
      <w:pPr>
        <w:pStyle w:val="af1"/>
        <w:numPr>
          <w:ilvl w:val="1"/>
          <w:numId w:val="2"/>
        </w:numPr>
        <w:tabs>
          <w:tab w:val="left" w:pos="709"/>
          <w:tab w:val="left" w:pos="851"/>
          <w:tab w:val="left" w:pos="993"/>
        </w:tabs>
        <w:ind w:left="0" w:firstLine="284"/>
        <w:contextualSpacing/>
        <w:jc w:val="both"/>
        <w:rPr>
          <w:rFonts w:ascii="Times New Roman" w:hAnsi="Times New Roman"/>
          <w:b/>
          <w:sz w:val="24"/>
          <w:szCs w:val="24"/>
        </w:rPr>
      </w:pPr>
      <w:r w:rsidRPr="00830FF4">
        <w:rPr>
          <w:rFonts w:ascii="Times New Roman" w:hAnsi="Times New Roman"/>
          <w:sz w:val="24"/>
          <w:szCs w:val="24"/>
        </w:rPr>
        <w:t xml:space="preserve"> Основным критерием оценки проектов Участников является качество бизнес-плана. При этом оценивается:</w:t>
      </w:r>
    </w:p>
    <w:p w:rsidR="00C84D45" w:rsidRPr="00830FF4" w:rsidRDefault="00C84D45" w:rsidP="007339C7">
      <w:pPr>
        <w:pStyle w:val="af1"/>
        <w:tabs>
          <w:tab w:val="left" w:pos="851"/>
          <w:tab w:val="left" w:pos="993"/>
        </w:tabs>
        <w:ind w:left="0" w:firstLine="284"/>
        <w:contextualSpacing/>
        <w:jc w:val="both"/>
        <w:rPr>
          <w:rFonts w:ascii="Times New Roman" w:hAnsi="Times New Roman"/>
          <w:sz w:val="24"/>
          <w:szCs w:val="24"/>
        </w:rPr>
      </w:pPr>
      <w:r w:rsidRPr="00830FF4">
        <w:rPr>
          <w:rFonts w:ascii="Times New Roman" w:hAnsi="Times New Roman"/>
          <w:sz w:val="24"/>
          <w:szCs w:val="24"/>
        </w:rPr>
        <w:t>1) качество описания преимуществ товара или услуги в сравнении с существующими аналогами/конкурентами;</w:t>
      </w:r>
    </w:p>
    <w:p w:rsidR="00C84D45" w:rsidRPr="00830FF4" w:rsidRDefault="00C84D45" w:rsidP="007339C7">
      <w:pPr>
        <w:pStyle w:val="af1"/>
        <w:tabs>
          <w:tab w:val="left" w:pos="851"/>
          <w:tab w:val="left" w:pos="993"/>
        </w:tabs>
        <w:ind w:left="0" w:firstLine="284"/>
        <w:contextualSpacing/>
        <w:jc w:val="both"/>
        <w:rPr>
          <w:rFonts w:ascii="Times New Roman" w:hAnsi="Times New Roman"/>
          <w:sz w:val="24"/>
          <w:szCs w:val="24"/>
        </w:rPr>
      </w:pPr>
      <w:r w:rsidRPr="00830FF4">
        <w:rPr>
          <w:rFonts w:ascii="Times New Roman" w:hAnsi="Times New Roman"/>
          <w:sz w:val="24"/>
          <w:szCs w:val="24"/>
        </w:rPr>
        <w:t>2) качество проработки маркетинговой, операционной и финансовой стратегий развития СМП;</w:t>
      </w:r>
    </w:p>
    <w:p w:rsidR="00C84D45" w:rsidRPr="00830FF4" w:rsidRDefault="00C84D45" w:rsidP="007339C7">
      <w:pPr>
        <w:pStyle w:val="af1"/>
        <w:tabs>
          <w:tab w:val="left" w:pos="851"/>
          <w:tab w:val="left" w:pos="993"/>
        </w:tabs>
        <w:ind w:left="0" w:firstLine="284"/>
        <w:contextualSpacing/>
        <w:jc w:val="both"/>
        <w:rPr>
          <w:rFonts w:ascii="Times New Roman" w:hAnsi="Times New Roman"/>
          <w:sz w:val="24"/>
          <w:szCs w:val="24"/>
        </w:rPr>
      </w:pPr>
      <w:r w:rsidRPr="00830FF4">
        <w:rPr>
          <w:rFonts w:ascii="Times New Roman" w:hAnsi="Times New Roman"/>
          <w:sz w:val="24"/>
          <w:szCs w:val="24"/>
        </w:rPr>
        <w:t>3) прогнозируемые изменения финансовых результатов и количества рабочих мест СМП;</w:t>
      </w:r>
    </w:p>
    <w:p w:rsidR="00C84D45" w:rsidRPr="00830FF4" w:rsidRDefault="00C84D45" w:rsidP="007339C7">
      <w:pPr>
        <w:pStyle w:val="af1"/>
        <w:tabs>
          <w:tab w:val="left" w:pos="851"/>
          <w:tab w:val="left" w:pos="993"/>
        </w:tabs>
        <w:ind w:left="0" w:firstLine="284"/>
        <w:contextualSpacing/>
        <w:jc w:val="both"/>
        <w:rPr>
          <w:rFonts w:ascii="Times New Roman" w:hAnsi="Times New Roman"/>
          <w:sz w:val="24"/>
          <w:szCs w:val="24"/>
        </w:rPr>
      </w:pPr>
      <w:r w:rsidRPr="00830FF4">
        <w:rPr>
          <w:rFonts w:ascii="Times New Roman" w:hAnsi="Times New Roman"/>
          <w:sz w:val="24"/>
          <w:szCs w:val="24"/>
        </w:rPr>
        <w:t>4) срок окупаемости проекта.</w:t>
      </w:r>
    </w:p>
    <w:p w:rsidR="00C84D45" w:rsidRPr="00830FF4" w:rsidRDefault="00C84D45" w:rsidP="007339C7">
      <w:pPr>
        <w:pStyle w:val="af1"/>
        <w:tabs>
          <w:tab w:val="left" w:pos="851"/>
          <w:tab w:val="left" w:pos="993"/>
        </w:tabs>
        <w:ind w:left="0" w:firstLine="284"/>
        <w:contextualSpacing/>
        <w:jc w:val="both"/>
        <w:rPr>
          <w:rFonts w:ascii="Times New Roman" w:hAnsi="Times New Roman"/>
          <w:sz w:val="24"/>
          <w:szCs w:val="24"/>
        </w:rPr>
      </w:pPr>
      <w:r w:rsidRPr="00830FF4">
        <w:rPr>
          <w:rFonts w:ascii="Times New Roman" w:hAnsi="Times New Roman"/>
          <w:sz w:val="24"/>
          <w:szCs w:val="24"/>
        </w:rPr>
        <w:t>Использование иных критериев оценки заявок на участие в конкурсе не допускается.</w:t>
      </w:r>
    </w:p>
    <w:p w:rsidR="00C84D45" w:rsidRPr="00830FF4" w:rsidRDefault="00C84D45" w:rsidP="007339C7">
      <w:pPr>
        <w:pStyle w:val="af1"/>
        <w:tabs>
          <w:tab w:val="left" w:pos="851"/>
          <w:tab w:val="left" w:pos="993"/>
        </w:tabs>
        <w:ind w:left="0" w:firstLine="284"/>
        <w:contextualSpacing/>
        <w:jc w:val="both"/>
        <w:rPr>
          <w:rFonts w:ascii="Times New Roman" w:hAnsi="Times New Roman"/>
          <w:sz w:val="24"/>
          <w:szCs w:val="24"/>
        </w:rPr>
      </w:pPr>
      <w:r w:rsidRPr="00830FF4">
        <w:rPr>
          <w:rFonts w:ascii="Times New Roman" w:hAnsi="Times New Roman"/>
          <w:sz w:val="24"/>
          <w:szCs w:val="24"/>
        </w:rPr>
        <w:t>При этом коэффициент, учитывающий значимость каждого из данных критериев конкурса, составляет 0,25.</w:t>
      </w:r>
    </w:p>
    <w:p w:rsidR="00C84D45" w:rsidRPr="00830FF4" w:rsidRDefault="00240465" w:rsidP="007339C7">
      <w:pPr>
        <w:pStyle w:val="af1"/>
        <w:tabs>
          <w:tab w:val="left" w:pos="851"/>
          <w:tab w:val="left" w:pos="993"/>
        </w:tabs>
        <w:ind w:left="0" w:firstLine="284"/>
        <w:contextualSpacing/>
        <w:jc w:val="both"/>
        <w:rPr>
          <w:rFonts w:ascii="Times New Roman" w:hAnsi="Times New Roman"/>
          <w:sz w:val="24"/>
          <w:szCs w:val="24"/>
        </w:rPr>
      </w:pPr>
      <w:r>
        <w:rPr>
          <w:rFonts w:ascii="Times New Roman" w:hAnsi="Times New Roman"/>
          <w:sz w:val="24"/>
          <w:szCs w:val="24"/>
        </w:rPr>
        <w:t xml:space="preserve">7.2.1. </w:t>
      </w:r>
      <w:proofErr w:type="gramStart"/>
      <w:r w:rsidR="00C84D45" w:rsidRPr="00830FF4">
        <w:rPr>
          <w:rFonts w:ascii="Times New Roman" w:hAnsi="Times New Roman"/>
          <w:sz w:val="24"/>
          <w:szCs w:val="24"/>
        </w:rPr>
        <w:t>Для каждого применяемого для оценки заявок на участие в конкурсе критерия конкурса в конкурсной документации</w:t>
      </w:r>
      <w:proofErr w:type="gramEnd"/>
      <w:r w:rsidR="00C84D45" w:rsidRPr="00830FF4">
        <w:rPr>
          <w:rFonts w:ascii="Times New Roman" w:hAnsi="Times New Roman"/>
          <w:sz w:val="24"/>
          <w:szCs w:val="24"/>
        </w:rPr>
        <w:t xml:space="preserve"> устанавливаются следующие параметры:</w:t>
      </w:r>
    </w:p>
    <w:p w:rsidR="00C84D45" w:rsidRPr="00830FF4" w:rsidRDefault="00C84D45" w:rsidP="007339C7">
      <w:pPr>
        <w:pStyle w:val="af1"/>
        <w:tabs>
          <w:tab w:val="left" w:pos="851"/>
          <w:tab w:val="left" w:pos="993"/>
        </w:tabs>
        <w:ind w:left="0" w:firstLine="284"/>
        <w:contextualSpacing/>
        <w:jc w:val="both"/>
        <w:rPr>
          <w:rFonts w:ascii="Times New Roman" w:hAnsi="Times New Roman"/>
          <w:sz w:val="24"/>
          <w:szCs w:val="24"/>
        </w:rPr>
      </w:pPr>
      <w:r w:rsidRPr="00830FF4">
        <w:rPr>
          <w:rFonts w:ascii="Times New Roman" w:hAnsi="Times New Roman"/>
          <w:sz w:val="24"/>
          <w:szCs w:val="24"/>
        </w:rPr>
        <w:lastRenderedPageBreak/>
        <w:t xml:space="preserve">1) начальное условие в виде числа (далее – начальное значение критерия конкурса) для критериев 3,4 указанных в п. </w:t>
      </w:r>
      <w:r w:rsidR="00240465">
        <w:rPr>
          <w:rFonts w:ascii="Times New Roman" w:hAnsi="Times New Roman"/>
          <w:sz w:val="24"/>
          <w:szCs w:val="24"/>
        </w:rPr>
        <w:t>7</w:t>
      </w:r>
      <w:r w:rsidRPr="00830FF4">
        <w:rPr>
          <w:rFonts w:ascii="Times New Roman" w:hAnsi="Times New Roman"/>
          <w:sz w:val="24"/>
          <w:szCs w:val="24"/>
        </w:rPr>
        <w:t>.2. настоящего Положения;</w:t>
      </w:r>
    </w:p>
    <w:p w:rsidR="00C84D45" w:rsidRPr="00830FF4" w:rsidRDefault="00C84D45" w:rsidP="007339C7">
      <w:pPr>
        <w:pStyle w:val="af1"/>
        <w:tabs>
          <w:tab w:val="left" w:pos="851"/>
          <w:tab w:val="left" w:pos="993"/>
        </w:tabs>
        <w:ind w:left="0" w:firstLine="284"/>
        <w:contextualSpacing/>
        <w:jc w:val="both"/>
        <w:rPr>
          <w:rFonts w:ascii="Times New Roman" w:hAnsi="Times New Roman"/>
          <w:sz w:val="24"/>
          <w:szCs w:val="24"/>
        </w:rPr>
      </w:pPr>
      <w:r w:rsidRPr="00830FF4">
        <w:rPr>
          <w:rFonts w:ascii="Times New Roman" w:hAnsi="Times New Roman"/>
          <w:sz w:val="24"/>
          <w:szCs w:val="24"/>
        </w:rPr>
        <w:t xml:space="preserve">2) уменьшение начального значения критерия конкурса в заявке для участия в конкурсе для критерия 4, указанного в п. </w:t>
      </w:r>
      <w:r w:rsidR="00240465">
        <w:rPr>
          <w:rFonts w:ascii="Times New Roman" w:hAnsi="Times New Roman"/>
          <w:sz w:val="24"/>
          <w:szCs w:val="24"/>
        </w:rPr>
        <w:t>7</w:t>
      </w:r>
      <w:r w:rsidRPr="00830FF4">
        <w:rPr>
          <w:rFonts w:ascii="Times New Roman" w:hAnsi="Times New Roman"/>
          <w:sz w:val="24"/>
          <w:szCs w:val="24"/>
        </w:rPr>
        <w:t>.2. настоящего Положения;</w:t>
      </w:r>
    </w:p>
    <w:p w:rsidR="00C84D45" w:rsidRPr="00830FF4" w:rsidRDefault="00C84D45" w:rsidP="007339C7">
      <w:pPr>
        <w:pStyle w:val="af1"/>
        <w:tabs>
          <w:tab w:val="left" w:pos="851"/>
          <w:tab w:val="left" w:pos="993"/>
        </w:tabs>
        <w:ind w:left="0" w:firstLine="284"/>
        <w:contextualSpacing/>
        <w:jc w:val="both"/>
        <w:rPr>
          <w:rFonts w:ascii="Times New Roman" w:hAnsi="Times New Roman"/>
          <w:sz w:val="24"/>
          <w:szCs w:val="24"/>
        </w:rPr>
      </w:pPr>
      <w:r w:rsidRPr="00830FF4">
        <w:rPr>
          <w:rFonts w:ascii="Times New Roman" w:hAnsi="Times New Roman"/>
          <w:sz w:val="24"/>
          <w:szCs w:val="24"/>
        </w:rPr>
        <w:t xml:space="preserve">3) увеличение начального значения критерия конкурса в заявке для участия в конкурсе для критерия 3, указанного в п. </w:t>
      </w:r>
      <w:r w:rsidR="00240465">
        <w:rPr>
          <w:rFonts w:ascii="Times New Roman" w:hAnsi="Times New Roman"/>
          <w:sz w:val="24"/>
          <w:szCs w:val="24"/>
        </w:rPr>
        <w:t>7</w:t>
      </w:r>
      <w:r w:rsidRPr="00830FF4">
        <w:rPr>
          <w:rFonts w:ascii="Times New Roman" w:hAnsi="Times New Roman"/>
          <w:sz w:val="24"/>
          <w:szCs w:val="24"/>
        </w:rPr>
        <w:t>.2. настоящего Положения;</w:t>
      </w:r>
    </w:p>
    <w:p w:rsidR="00C84D45" w:rsidRPr="00830FF4" w:rsidRDefault="00C84D45" w:rsidP="007339C7">
      <w:pPr>
        <w:pStyle w:val="af1"/>
        <w:tabs>
          <w:tab w:val="left" w:pos="851"/>
          <w:tab w:val="left" w:pos="993"/>
        </w:tabs>
        <w:ind w:left="0" w:firstLine="284"/>
        <w:contextualSpacing/>
        <w:jc w:val="both"/>
        <w:rPr>
          <w:rFonts w:ascii="Times New Roman" w:hAnsi="Times New Roman"/>
          <w:sz w:val="24"/>
          <w:szCs w:val="24"/>
        </w:rPr>
      </w:pPr>
      <w:r w:rsidRPr="00830FF4">
        <w:rPr>
          <w:rFonts w:ascii="Times New Roman" w:hAnsi="Times New Roman"/>
          <w:sz w:val="24"/>
          <w:szCs w:val="24"/>
        </w:rPr>
        <w:t xml:space="preserve">4) предложениям, содержащимся в заявке по критериям  1, 2 указанным в п. </w:t>
      </w:r>
      <w:r w:rsidR="00240465">
        <w:rPr>
          <w:rFonts w:ascii="Times New Roman" w:hAnsi="Times New Roman"/>
          <w:sz w:val="24"/>
          <w:szCs w:val="24"/>
        </w:rPr>
        <w:t>7</w:t>
      </w:r>
      <w:r w:rsidRPr="00830FF4">
        <w:rPr>
          <w:rFonts w:ascii="Times New Roman" w:hAnsi="Times New Roman"/>
          <w:sz w:val="24"/>
          <w:szCs w:val="24"/>
        </w:rPr>
        <w:t>.2. настоящего Положения  присваиваются баллы от 1 до 5.</w:t>
      </w:r>
    </w:p>
    <w:p w:rsidR="00C84D45" w:rsidRPr="00830FF4" w:rsidRDefault="00C84D45" w:rsidP="007E0386">
      <w:pPr>
        <w:pStyle w:val="af1"/>
        <w:numPr>
          <w:ilvl w:val="1"/>
          <w:numId w:val="2"/>
        </w:numPr>
        <w:tabs>
          <w:tab w:val="left" w:pos="851"/>
          <w:tab w:val="left" w:pos="993"/>
        </w:tabs>
        <w:spacing w:after="0"/>
        <w:ind w:left="0" w:firstLine="284"/>
        <w:contextualSpacing/>
        <w:jc w:val="both"/>
        <w:rPr>
          <w:rFonts w:ascii="Times New Roman" w:hAnsi="Times New Roman"/>
          <w:b/>
          <w:sz w:val="24"/>
          <w:szCs w:val="24"/>
        </w:rPr>
      </w:pPr>
      <w:r w:rsidRPr="00830FF4">
        <w:rPr>
          <w:rFonts w:ascii="Times New Roman" w:hAnsi="Times New Roman"/>
          <w:sz w:val="24"/>
          <w:szCs w:val="24"/>
        </w:rPr>
        <w:t>Оценка заявок на участие в конкурсе в соответствии с критериями конкурса, осуществляется в следующем порядке:</w:t>
      </w:r>
    </w:p>
    <w:p w:rsidR="00C84D45" w:rsidRPr="00830FF4" w:rsidRDefault="00C84D45" w:rsidP="007339C7">
      <w:pPr>
        <w:tabs>
          <w:tab w:val="left" w:pos="851"/>
          <w:tab w:val="left" w:pos="993"/>
        </w:tabs>
        <w:autoSpaceDE w:val="0"/>
        <w:autoSpaceDN w:val="0"/>
        <w:adjustRightInd w:val="0"/>
        <w:spacing w:line="276" w:lineRule="auto"/>
        <w:ind w:firstLine="284"/>
        <w:jc w:val="both"/>
        <w:outlineLvl w:val="1"/>
      </w:pPr>
      <w:r w:rsidRPr="00830FF4">
        <w:t xml:space="preserve">1) в случае если для критерия конкурса установлено увеличение его начального значения, величина, рассчитываемая по содержащемуся в заявке на участие в конкурсе условию и такому критерию, определяется путем умножения коэффициента такого критерия на отношение разности </w:t>
      </w:r>
      <w:proofErr w:type="gramStart"/>
      <w:r w:rsidRPr="00830FF4">
        <w:t>значения</w:t>
      </w:r>
      <w:proofErr w:type="gramEnd"/>
      <w:r w:rsidRPr="00830FF4">
        <w:t xml:space="preserve"> содержащегося в заявке на участие в конкурсе условия и наименьшего из значений содержащихся во всех заявках на участие в конкурсе условий к разности наибольшего из </w:t>
      </w:r>
      <w:proofErr w:type="gramStart"/>
      <w:r w:rsidRPr="00830FF4">
        <w:t>значений</w:t>
      </w:r>
      <w:proofErr w:type="gramEnd"/>
      <w:r w:rsidRPr="00830FF4">
        <w:t xml:space="preserve"> содержащихся во всех заявках на участие в конкурсе условий и наименьшего из значений содержащихся во всех заявках на участие в конкурсе условий;</w:t>
      </w:r>
    </w:p>
    <w:p w:rsidR="00C84D45" w:rsidRPr="00830FF4" w:rsidRDefault="00C84D45" w:rsidP="007339C7">
      <w:pPr>
        <w:tabs>
          <w:tab w:val="left" w:pos="851"/>
          <w:tab w:val="left" w:pos="993"/>
        </w:tabs>
        <w:autoSpaceDE w:val="0"/>
        <w:autoSpaceDN w:val="0"/>
        <w:adjustRightInd w:val="0"/>
        <w:spacing w:line="276" w:lineRule="auto"/>
        <w:ind w:firstLine="284"/>
        <w:jc w:val="both"/>
        <w:outlineLvl w:val="1"/>
      </w:pPr>
      <w:r w:rsidRPr="00830FF4">
        <w:t xml:space="preserve">2) в случае если для критерия конкурса установлено уменьшение его начального значения, величина, рассчитываемая по содержащемуся в заявке на участие в конкурсе условию и такому критерию, определяется путем умножения коэффициента такого критерия на отношение разности наибольшего из </w:t>
      </w:r>
      <w:proofErr w:type="gramStart"/>
      <w:r w:rsidRPr="00830FF4">
        <w:t>значений</w:t>
      </w:r>
      <w:proofErr w:type="gramEnd"/>
      <w:r w:rsidRPr="00830FF4">
        <w:t xml:space="preserve"> содержащихся во всех заявках на участие в конкурсе условий и значения, содержащегося в заявке на участие в конкурсе условия к разности наибольшего из </w:t>
      </w:r>
      <w:proofErr w:type="gramStart"/>
      <w:r w:rsidRPr="00830FF4">
        <w:t>значений</w:t>
      </w:r>
      <w:proofErr w:type="gramEnd"/>
      <w:r w:rsidRPr="00830FF4">
        <w:t xml:space="preserve"> содержащихся во всех заявках на участие в конкурсе условий и наименьшего из значений содержащихся во всех заявках на участие в конкурсе условий;</w:t>
      </w:r>
    </w:p>
    <w:p w:rsidR="00C84D45" w:rsidRPr="00830FF4" w:rsidRDefault="00C84D45" w:rsidP="007339C7">
      <w:pPr>
        <w:tabs>
          <w:tab w:val="left" w:pos="851"/>
          <w:tab w:val="left" w:pos="993"/>
        </w:tabs>
        <w:autoSpaceDE w:val="0"/>
        <w:autoSpaceDN w:val="0"/>
        <w:adjustRightInd w:val="0"/>
        <w:spacing w:line="276" w:lineRule="auto"/>
        <w:ind w:firstLine="284"/>
        <w:jc w:val="both"/>
        <w:outlineLvl w:val="1"/>
      </w:pPr>
      <w:r w:rsidRPr="00830FF4">
        <w:t xml:space="preserve">3) величина, рассчитываемая в соответствии с критериями 1, 2 указанным в п. </w:t>
      </w:r>
      <w:r w:rsidR="00240465">
        <w:t>7</w:t>
      </w:r>
      <w:r w:rsidRPr="00830FF4">
        <w:t>.2 настоящего Положения, в отношении предложения, содержащегося в заявке на участие в конкурсе, определяется путем умножения коэффициента значимости такого критерия на отношение количества баллов, присвоенных данному предложению, к пяти баллам.</w:t>
      </w:r>
    </w:p>
    <w:p w:rsidR="00C84D45" w:rsidRPr="00830FF4" w:rsidRDefault="00C84D45" w:rsidP="007339C7">
      <w:pPr>
        <w:tabs>
          <w:tab w:val="left" w:pos="284"/>
          <w:tab w:val="left" w:pos="993"/>
        </w:tabs>
        <w:autoSpaceDE w:val="0"/>
        <w:autoSpaceDN w:val="0"/>
        <w:adjustRightInd w:val="0"/>
        <w:spacing w:line="276" w:lineRule="auto"/>
        <w:ind w:firstLine="284"/>
        <w:jc w:val="both"/>
        <w:outlineLvl w:val="1"/>
      </w:pPr>
      <w:r w:rsidRPr="00830FF4">
        <w:t xml:space="preserve"> Содержащиеся в заявках на участие в конкурсе условия оцениваются Конкурсной комиссией путем сравнения результатов суммирования итоговой величины, определенной в порядке, предусмотренном подпунктами 1, 2 п. </w:t>
      </w:r>
      <w:r w:rsidR="00240465">
        <w:t>7</w:t>
      </w:r>
      <w:r w:rsidRPr="00830FF4">
        <w:t xml:space="preserve">.3. настоящего Положения, и величины, определенной в порядке, предусмотренном подпунктом 3 п. </w:t>
      </w:r>
      <w:r w:rsidR="00240465">
        <w:t>7</w:t>
      </w:r>
      <w:r w:rsidRPr="00830FF4">
        <w:t>.3. настоящего Положения.</w:t>
      </w:r>
    </w:p>
    <w:p w:rsidR="00C84D45" w:rsidRPr="00830FF4" w:rsidRDefault="00C84D45" w:rsidP="007E0386">
      <w:pPr>
        <w:pStyle w:val="af1"/>
        <w:numPr>
          <w:ilvl w:val="1"/>
          <w:numId w:val="2"/>
        </w:numPr>
        <w:tabs>
          <w:tab w:val="left" w:pos="709"/>
          <w:tab w:val="left" w:pos="851"/>
          <w:tab w:val="left" w:pos="993"/>
        </w:tabs>
        <w:ind w:left="0" w:firstLine="284"/>
        <w:contextualSpacing/>
        <w:jc w:val="both"/>
        <w:rPr>
          <w:rFonts w:ascii="Times New Roman" w:hAnsi="Times New Roman"/>
          <w:b/>
          <w:sz w:val="24"/>
          <w:szCs w:val="24"/>
        </w:rPr>
      </w:pPr>
      <w:r w:rsidRPr="00830FF4">
        <w:rPr>
          <w:rFonts w:ascii="Times New Roman" w:hAnsi="Times New Roman"/>
          <w:sz w:val="24"/>
          <w:szCs w:val="24"/>
        </w:rPr>
        <w:t>На основании результатов оценки и сопоставления заявок на участие в конкурсе Конкурсной комиссией каждой заявке на участие в конкурсе присваивается порядковый номер по мере уменьшения суммы баллов. Заявке на участие в конкурсе, которая получила наибольшую сумму баллов, присваивается первый номер. В случае если несколько заявок получили одинаковую сумму баллов, первый порядковый номер присваивается заявке на участие в конкурсе, которая поступила ранее других заявок на участие в конкурсе, получивших такую же сумму баллов.</w:t>
      </w:r>
    </w:p>
    <w:p w:rsidR="00C84D45" w:rsidRPr="00830FF4" w:rsidRDefault="00C84D45" w:rsidP="007E0386">
      <w:pPr>
        <w:pStyle w:val="af1"/>
        <w:numPr>
          <w:ilvl w:val="1"/>
          <w:numId w:val="2"/>
        </w:numPr>
        <w:tabs>
          <w:tab w:val="left" w:pos="709"/>
          <w:tab w:val="left" w:pos="851"/>
          <w:tab w:val="left" w:pos="993"/>
        </w:tabs>
        <w:ind w:left="0" w:firstLine="284"/>
        <w:contextualSpacing/>
        <w:jc w:val="both"/>
        <w:rPr>
          <w:rFonts w:ascii="Times New Roman" w:hAnsi="Times New Roman"/>
          <w:b/>
          <w:sz w:val="24"/>
          <w:szCs w:val="24"/>
        </w:rPr>
      </w:pPr>
      <w:r w:rsidRPr="00830FF4">
        <w:rPr>
          <w:rFonts w:ascii="Times New Roman" w:hAnsi="Times New Roman"/>
          <w:sz w:val="24"/>
          <w:szCs w:val="24"/>
        </w:rPr>
        <w:t xml:space="preserve">Победителем конкурса признается Участник Конкурса, заявке на участие в конкурсе, которого присвоен первый номер. </w:t>
      </w:r>
    </w:p>
    <w:p w:rsidR="00C84D45" w:rsidRPr="00830FF4" w:rsidRDefault="00C84D45" w:rsidP="007E0386">
      <w:pPr>
        <w:pStyle w:val="af1"/>
        <w:numPr>
          <w:ilvl w:val="1"/>
          <w:numId w:val="2"/>
        </w:numPr>
        <w:tabs>
          <w:tab w:val="left" w:pos="709"/>
          <w:tab w:val="left" w:pos="851"/>
          <w:tab w:val="left" w:pos="993"/>
        </w:tabs>
        <w:ind w:left="0" w:firstLine="284"/>
        <w:contextualSpacing/>
        <w:jc w:val="both"/>
        <w:rPr>
          <w:rFonts w:ascii="Times New Roman" w:hAnsi="Times New Roman"/>
          <w:b/>
          <w:sz w:val="24"/>
          <w:szCs w:val="24"/>
        </w:rPr>
      </w:pPr>
      <w:proofErr w:type="gramStart"/>
      <w:r w:rsidRPr="00830FF4">
        <w:rPr>
          <w:rFonts w:ascii="Times New Roman" w:hAnsi="Times New Roman"/>
          <w:sz w:val="24"/>
          <w:szCs w:val="24"/>
        </w:rPr>
        <w:t>Конкурсная комиссия ведет протокол оценки и сопоставления заявок на участие в конкурсе, в котором должны содержаться сведения о месте, дате, времени проведения оценки и сопоставления таких заявок, об Участниках конкурса, заявки на участие в конкурсе которых были рассмотрены, о порядке оценки и о сопоставлении заявок на участие в конкурсе, о принятом на основании результатов оценки и сопоставления заявок на участие</w:t>
      </w:r>
      <w:proofErr w:type="gramEnd"/>
      <w:r w:rsidRPr="00830FF4">
        <w:rPr>
          <w:rFonts w:ascii="Times New Roman" w:hAnsi="Times New Roman"/>
          <w:sz w:val="24"/>
          <w:szCs w:val="24"/>
        </w:rPr>
        <w:t xml:space="preserve"> в конкурсе решении о присвоении заявкам на участие в конкурсе порядковых номеров, а также наименования (для юридических лиц), фамилии, имена, отчества (для индивидуальных </w:t>
      </w:r>
      <w:r w:rsidRPr="00830FF4">
        <w:rPr>
          <w:rFonts w:ascii="Times New Roman" w:hAnsi="Times New Roman"/>
          <w:sz w:val="24"/>
          <w:szCs w:val="24"/>
        </w:rPr>
        <w:lastRenderedPageBreak/>
        <w:t xml:space="preserve">предпринимателей) и почтовые адреса Участников конкурса, заявкам на участие в конкурсе которых присвоен первый и второй номера. </w:t>
      </w:r>
    </w:p>
    <w:p w:rsidR="00C84D45" w:rsidRPr="00830FF4" w:rsidRDefault="00C84D45" w:rsidP="007E0386">
      <w:pPr>
        <w:pStyle w:val="af1"/>
        <w:numPr>
          <w:ilvl w:val="1"/>
          <w:numId w:val="2"/>
        </w:numPr>
        <w:tabs>
          <w:tab w:val="left" w:pos="709"/>
          <w:tab w:val="left" w:pos="851"/>
          <w:tab w:val="left" w:pos="993"/>
        </w:tabs>
        <w:ind w:left="0" w:firstLine="284"/>
        <w:contextualSpacing/>
        <w:jc w:val="both"/>
        <w:rPr>
          <w:rFonts w:ascii="Times New Roman" w:hAnsi="Times New Roman"/>
          <w:b/>
          <w:sz w:val="24"/>
          <w:szCs w:val="24"/>
        </w:rPr>
      </w:pPr>
      <w:r w:rsidRPr="00830FF4">
        <w:rPr>
          <w:rFonts w:ascii="Times New Roman" w:hAnsi="Times New Roman"/>
          <w:sz w:val="24"/>
          <w:szCs w:val="24"/>
        </w:rPr>
        <w:t xml:space="preserve">Протокол подписывается всеми присутствующими членами конкурсной комиссии в течение дня, следующего после дня окончания проведения оценки и сопоставления заявок на участие в конкурсе. Протокол составляется в двух экземплярах, один из которых хранится у Организатора конкурса. </w:t>
      </w:r>
    </w:p>
    <w:p w:rsidR="00C84D45" w:rsidRPr="00830FF4" w:rsidRDefault="00C84D45" w:rsidP="007E0386">
      <w:pPr>
        <w:pStyle w:val="af1"/>
        <w:numPr>
          <w:ilvl w:val="1"/>
          <w:numId w:val="2"/>
        </w:numPr>
        <w:tabs>
          <w:tab w:val="left" w:pos="709"/>
          <w:tab w:val="left" w:pos="851"/>
          <w:tab w:val="left" w:pos="993"/>
        </w:tabs>
        <w:ind w:left="0" w:firstLine="284"/>
        <w:contextualSpacing/>
        <w:jc w:val="both"/>
        <w:rPr>
          <w:rFonts w:ascii="Times New Roman" w:hAnsi="Times New Roman"/>
          <w:b/>
          <w:sz w:val="24"/>
          <w:szCs w:val="24"/>
        </w:rPr>
      </w:pPr>
      <w:r w:rsidRPr="00830FF4">
        <w:rPr>
          <w:rFonts w:ascii="Times New Roman" w:hAnsi="Times New Roman"/>
          <w:sz w:val="24"/>
          <w:szCs w:val="24"/>
        </w:rPr>
        <w:t xml:space="preserve">Организатор конкурса в течение трех рабочих дней </w:t>
      </w:r>
      <w:proofErr w:type="gramStart"/>
      <w:r w:rsidRPr="00830FF4">
        <w:rPr>
          <w:rFonts w:ascii="Times New Roman" w:hAnsi="Times New Roman"/>
          <w:sz w:val="24"/>
          <w:szCs w:val="24"/>
        </w:rPr>
        <w:t>с даты подписания</w:t>
      </w:r>
      <w:proofErr w:type="gramEnd"/>
      <w:r w:rsidRPr="00830FF4">
        <w:rPr>
          <w:rFonts w:ascii="Times New Roman" w:hAnsi="Times New Roman"/>
          <w:sz w:val="24"/>
          <w:szCs w:val="24"/>
        </w:rPr>
        <w:t xml:space="preserve"> протокола передает Победителю конкурса один экземпляр протокола и проект договора (в трех экземплярах), прилагаемый к конкурсной документации (Приложение № 4)</w:t>
      </w:r>
    </w:p>
    <w:p w:rsidR="00C84D45" w:rsidRPr="00830FF4" w:rsidRDefault="00C84D45" w:rsidP="007E0386">
      <w:pPr>
        <w:pStyle w:val="af1"/>
        <w:numPr>
          <w:ilvl w:val="1"/>
          <w:numId w:val="2"/>
        </w:numPr>
        <w:tabs>
          <w:tab w:val="left" w:pos="709"/>
          <w:tab w:val="left" w:pos="851"/>
          <w:tab w:val="left" w:pos="993"/>
        </w:tabs>
        <w:ind w:left="0" w:firstLine="284"/>
        <w:contextualSpacing/>
        <w:jc w:val="both"/>
        <w:rPr>
          <w:rFonts w:ascii="Times New Roman" w:hAnsi="Times New Roman"/>
          <w:b/>
          <w:sz w:val="24"/>
          <w:szCs w:val="24"/>
        </w:rPr>
      </w:pPr>
      <w:r w:rsidRPr="00830FF4">
        <w:rPr>
          <w:rFonts w:ascii="Times New Roman" w:hAnsi="Times New Roman"/>
          <w:sz w:val="24"/>
          <w:szCs w:val="24"/>
        </w:rPr>
        <w:t xml:space="preserve"> Протокол оценки и сопоставления заявок на участие в конкурсе размещается на официальном сайте торгов Организатором конкурса в течение дня, следующего после дня подписания указанного протокола.</w:t>
      </w:r>
    </w:p>
    <w:p w:rsidR="00C84D45" w:rsidRPr="00830FF4" w:rsidRDefault="00C84D45" w:rsidP="007E0386">
      <w:pPr>
        <w:pStyle w:val="af1"/>
        <w:numPr>
          <w:ilvl w:val="1"/>
          <w:numId w:val="2"/>
        </w:numPr>
        <w:tabs>
          <w:tab w:val="left" w:pos="709"/>
          <w:tab w:val="left" w:pos="851"/>
          <w:tab w:val="left" w:pos="993"/>
        </w:tabs>
        <w:ind w:left="0" w:firstLine="284"/>
        <w:contextualSpacing/>
        <w:jc w:val="both"/>
        <w:rPr>
          <w:rFonts w:ascii="Times New Roman" w:hAnsi="Times New Roman"/>
          <w:b/>
          <w:sz w:val="24"/>
          <w:szCs w:val="24"/>
        </w:rPr>
      </w:pPr>
      <w:r w:rsidRPr="00830FF4">
        <w:rPr>
          <w:rFonts w:ascii="Times New Roman" w:hAnsi="Times New Roman"/>
          <w:sz w:val="24"/>
          <w:szCs w:val="24"/>
        </w:rPr>
        <w:t xml:space="preserve">Любой Участник конкурса не позднее десяти дней с момента размещения протокола оценки и сопоставления заявок на участие в конкурсе, вправе направить Организатору конкурса в письменной форме, в том числе в форме электронного документа, запрос о разъяснении результатов конкурса. Организатор конкурса в течение двух рабочих дней </w:t>
      </w:r>
      <w:proofErr w:type="gramStart"/>
      <w:r w:rsidRPr="00830FF4">
        <w:rPr>
          <w:rFonts w:ascii="Times New Roman" w:hAnsi="Times New Roman"/>
          <w:sz w:val="24"/>
          <w:szCs w:val="24"/>
        </w:rPr>
        <w:t>с даты поступления</w:t>
      </w:r>
      <w:proofErr w:type="gramEnd"/>
      <w:r w:rsidRPr="00830FF4">
        <w:rPr>
          <w:rFonts w:ascii="Times New Roman" w:hAnsi="Times New Roman"/>
          <w:sz w:val="24"/>
          <w:szCs w:val="24"/>
        </w:rPr>
        <w:t xml:space="preserve"> такого запроса обязан представить Участнику конкурса в письменной форме или в форме электронного документа соответствующие разъяснения. Запросы о разъяснении результатов конкурса, поданные позднее указанного срока, Организатором конкурса не рассматриваются.</w:t>
      </w:r>
    </w:p>
    <w:p w:rsidR="00C84D45" w:rsidRPr="00830FF4" w:rsidRDefault="00C84D45" w:rsidP="007E0386">
      <w:pPr>
        <w:pStyle w:val="af1"/>
        <w:numPr>
          <w:ilvl w:val="1"/>
          <w:numId w:val="2"/>
        </w:numPr>
        <w:tabs>
          <w:tab w:val="left" w:pos="709"/>
          <w:tab w:val="left" w:pos="851"/>
          <w:tab w:val="left" w:pos="993"/>
        </w:tabs>
        <w:ind w:left="0" w:firstLine="284"/>
        <w:contextualSpacing/>
        <w:jc w:val="both"/>
        <w:rPr>
          <w:rFonts w:ascii="Times New Roman" w:hAnsi="Times New Roman"/>
          <w:b/>
          <w:sz w:val="24"/>
          <w:szCs w:val="24"/>
        </w:rPr>
      </w:pPr>
      <w:r w:rsidRPr="00830FF4">
        <w:rPr>
          <w:rFonts w:ascii="Times New Roman" w:hAnsi="Times New Roman"/>
          <w:sz w:val="24"/>
          <w:szCs w:val="24"/>
        </w:rPr>
        <w:t>Протоколы, составленные в ходе проведения Конкурса, заявки на участие в конкурсе, конкурсная документация, изменения, внесенные в конкурсную документацию, и разъяснения конкурсной документации, а также аудио- или видеозапись вскрытия конвертов с заявками на участие в конкурсе хранятся Организатором конкурса не менее трех лет.</w:t>
      </w:r>
    </w:p>
    <w:p w:rsidR="00C84D45" w:rsidRPr="00830FF4" w:rsidRDefault="00C84D45" w:rsidP="007339C7">
      <w:pPr>
        <w:pStyle w:val="af1"/>
        <w:tabs>
          <w:tab w:val="left" w:pos="851"/>
          <w:tab w:val="left" w:pos="993"/>
        </w:tabs>
        <w:ind w:left="284"/>
        <w:contextualSpacing/>
        <w:rPr>
          <w:rFonts w:ascii="Times New Roman" w:hAnsi="Times New Roman"/>
          <w:b/>
          <w:sz w:val="24"/>
          <w:szCs w:val="24"/>
        </w:rPr>
      </w:pPr>
    </w:p>
    <w:p w:rsidR="00C84D45" w:rsidRPr="00830FF4" w:rsidRDefault="007B3390" w:rsidP="007E0386">
      <w:pPr>
        <w:pStyle w:val="af1"/>
        <w:numPr>
          <w:ilvl w:val="0"/>
          <w:numId w:val="2"/>
        </w:numPr>
        <w:tabs>
          <w:tab w:val="left" w:pos="851"/>
          <w:tab w:val="left" w:pos="993"/>
        </w:tabs>
        <w:ind w:left="0" w:firstLine="284"/>
        <w:contextualSpacing/>
        <w:jc w:val="center"/>
        <w:rPr>
          <w:rFonts w:ascii="Times New Roman" w:hAnsi="Times New Roman"/>
          <w:b/>
          <w:sz w:val="24"/>
          <w:szCs w:val="24"/>
        </w:rPr>
      </w:pPr>
      <w:r w:rsidRPr="00830FF4">
        <w:rPr>
          <w:rFonts w:ascii="Times New Roman" w:hAnsi="Times New Roman"/>
          <w:b/>
          <w:sz w:val="24"/>
          <w:szCs w:val="24"/>
        </w:rPr>
        <w:t>Заключение договора по результатам Конкурса.</w:t>
      </w:r>
    </w:p>
    <w:p w:rsidR="007339C7" w:rsidRPr="00830FF4" w:rsidRDefault="007339C7" w:rsidP="007E0386">
      <w:pPr>
        <w:pStyle w:val="af1"/>
        <w:numPr>
          <w:ilvl w:val="1"/>
          <w:numId w:val="2"/>
        </w:numPr>
        <w:tabs>
          <w:tab w:val="left" w:pos="709"/>
          <w:tab w:val="left" w:pos="851"/>
          <w:tab w:val="left" w:pos="993"/>
        </w:tabs>
        <w:ind w:left="0" w:firstLine="284"/>
        <w:contextualSpacing/>
        <w:jc w:val="both"/>
        <w:rPr>
          <w:rFonts w:ascii="Times New Roman" w:hAnsi="Times New Roman"/>
          <w:b/>
          <w:sz w:val="24"/>
          <w:szCs w:val="24"/>
        </w:rPr>
      </w:pPr>
      <w:r w:rsidRPr="00830FF4">
        <w:rPr>
          <w:rFonts w:ascii="Times New Roman" w:hAnsi="Times New Roman"/>
          <w:sz w:val="24"/>
          <w:szCs w:val="24"/>
          <w:lang w:eastAsia="ru-RU"/>
        </w:rPr>
        <w:t xml:space="preserve">Договор заключается на условиях, указанных в поданной участником конкурса, с которым заключается договор, заявке на участие в конкурсе и в конкурсной документации. </w:t>
      </w:r>
    </w:p>
    <w:p w:rsidR="007339C7" w:rsidRPr="00830FF4" w:rsidRDefault="007339C7" w:rsidP="007E0386">
      <w:pPr>
        <w:pStyle w:val="af1"/>
        <w:numPr>
          <w:ilvl w:val="1"/>
          <w:numId w:val="2"/>
        </w:numPr>
        <w:tabs>
          <w:tab w:val="left" w:pos="567"/>
          <w:tab w:val="left" w:pos="709"/>
          <w:tab w:val="left" w:pos="851"/>
          <w:tab w:val="left" w:pos="993"/>
        </w:tabs>
        <w:ind w:left="0" w:firstLine="284"/>
        <w:contextualSpacing/>
        <w:jc w:val="both"/>
        <w:rPr>
          <w:rFonts w:ascii="Times New Roman" w:hAnsi="Times New Roman"/>
          <w:b/>
          <w:sz w:val="24"/>
          <w:szCs w:val="24"/>
        </w:rPr>
      </w:pPr>
      <w:r w:rsidRPr="00830FF4">
        <w:rPr>
          <w:rFonts w:ascii="Times New Roman" w:hAnsi="Times New Roman"/>
          <w:sz w:val="24"/>
          <w:szCs w:val="24"/>
          <w:lang w:eastAsia="ru-RU"/>
        </w:rPr>
        <w:t xml:space="preserve"> </w:t>
      </w:r>
      <w:r w:rsidRPr="00830FF4">
        <w:rPr>
          <w:rFonts w:ascii="Times New Roman" w:hAnsi="Times New Roman"/>
          <w:sz w:val="24"/>
          <w:szCs w:val="24"/>
        </w:rPr>
        <w:t xml:space="preserve">Дата подписания Договора аренды нежилого помещения с Победителем конкурса, устанавливается не ранее, чем через 10 (десять) дней </w:t>
      </w:r>
      <w:r w:rsidRPr="00830FF4">
        <w:rPr>
          <w:rFonts w:ascii="Times New Roman" w:hAnsi="Times New Roman"/>
          <w:sz w:val="24"/>
          <w:szCs w:val="24"/>
          <w:lang w:eastAsia="ru-RU"/>
        </w:rPr>
        <w:t>со дня размещения на официальном сайте торгов протокола оценки и сопоставления заявок на участие в конкурсе.</w:t>
      </w:r>
    </w:p>
    <w:p w:rsidR="007339C7" w:rsidRPr="00830FF4" w:rsidRDefault="007339C7" w:rsidP="007E0386">
      <w:pPr>
        <w:pStyle w:val="af1"/>
        <w:numPr>
          <w:ilvl w:val="1"/>
          <w:numId w:val="2"/>
        </w:numPr>
        <w:tabs>
          <w:tab w:val="left" w:pos="567"/>
          <w:tab w:val="left" w:pos="709"/>
          <w:tab w:val="left" w:pos="851"/>
          <w:tab w:val="left" w:pos="993"/>
        </w:tabs>
        <w:ind w:left="0" w:firstLine="284"/>
        <w:contextualSpacing/>
        <w:jc w:val="both"/>
        <w:rPr>
          <w:rFonts w:ascii="Times New Roman" w:hAnsi="Times New Roman"/>
          <w:b/>
          <w:sz w:val="24"/>
          <w:szCs w:val="24"/>
        </w:rPr>
      </w:pPr>
      <w:r w:rsidRPr="00830FF4">
        <w:rPr>
          <w:rFonts w:ascii="Times New Roman" w:hAnsi="Times New Roman"/>
          <w:sz w:val="24"/>
          <w:szCs w:val="24"/>
        </w:rPr>
        <w:t xml:space="preserve"> Победитель конкурса, в течение 5 (пяти) дней </w:t>
      </w:r>
      <w:proofErr w:type="gramStart"/>
      <w:r w:rsidRPr="00830FF4">
        <w:rPr>
          <w:rFonts w:ascii="Times New Roman" w:hAnsi="Times New Roman"/>
          <w:sz w:val="24"/>
          <w:szCs w:val="24"/>
        </w:rPr>
        <w:t>с даты получения</w:t>
      </w:r>
      <w:proofErr w:type="gramEnd"/>
      <w:r w:rsidRPr="00830FF4">
        <w:rPr>
          <w:rFonts w:ascii="Times New Roman" w:hAnsi="Times New Roman"/>
          <w:sz w:val="24"/>
          <w:szCs w:val="24"/>
        </w:rPr>
        <w:t xml:space="preserve"> проекта договора, подписывает и предоставляет договор аренды нежилого помещения Организатору конкурса.</w:t>
      </w:r>
    </w:p>
    <w:p w:rsidR="007339C7" w:rsidRPr="00716EF6" w:rsidRDefault="007339C7" w:rsidP="007E0386">
      <w:pPr>
        <w:pStyle w:val="af1"/>
        <w:numPr>
          <w:ilvl w:val="1"/>
          <w:numId w:val="2"/>
        </w:numPr>
        <w:tabs>
          <w:tab w:val="left" w:pos="567"/>
          <w:tab w:val="left" w:pos="709"/>
          <w:tab w:val="left" w:pos="851"/>
          <w:tab w:val="left" w:pos="993"/>
        </w:tabs>
        <w:spacing w:after="0"/>
        <w:ind w:left="0" w:firstLine="284"/>
        <w:contextualSpacing/>
        <w:jc w:val="both"/>
      </w:pPr>
      <w:r w:rsidRPr="00830FF4">
        <w:rPr>
          <w:rFonts w:ascii="Times New Roman" w:hAnsi="Times New Roman"/>
          <w:sz w:val="24"/>
          <w:szCs w:val="24"/>
        </w:rPr>
        <w:t xml:space="preserve"> </w:t>
      </w:r>
      <w:r w:rsidRPr="00716EF6">
        <w:rPr>
          <w:rFonts w:ascii="Times New Roman" w:hAnsi="Times New Roman"/>
          <w:sz w:val="24"/>
          <w:szCs w:val="24"/>
        </w:rPr>
        <w:t xml:space="preserve">В срок, предусмотренный для заключения договора, Организатор конкурса обязан отказаться от заключения договора с Победителем конкурса либо с Участником конкурса, с которым заключается такой договор в соответствии с пунктом </w:t>
      </w:r>
      <w:r w:rsidR="00240465" w:rsidRPr="00716EF6">
        <w:rPr>
          <w:rFonts w:ascii="Times New Roman" w:hAnsi="Times New Roman"/>
          <w:sz w:val="24"/>
          <w:szCs w:val="24"/>
        </w:rPr>
        <w:t>8</w:t>
      </w:r>
      <w:r w:rsidRPr="00716EF6">
        <w:rPr>
          <w:rFonts w:ascii="Times New Roman" w:hAnsi="Times New Roman"/>
          <w:sz w:val="24"/>
          <w:szCs w:val="24"/>
        </w:rPr>
        <w:t>.12. настоящего Положения, в случае установления факта:</w:t>
      </w:r>
    </w:p>
    <w:p w:rsidR="007339C7" w:rsidRPr="00830FF4" w:rsidRDefault="007339C7" w:rsidP="00716EF6">
      <w:pPr>
        <w:tabs>
          <w:tab w:val="left" w:pos="567"/>
          <w:tab w:val="left" w:pos="709"/>
          <w:tab w:val="left" w:pos="851"/>
          <w:tab w:val="left" w:pos="993"/>
        </w:tabs>
        <w:spacing w:line="276" w:lineRule="auto"/>
        <w:ind w:firstLine="284"/>
        <w:contextualSpacing/>
        <w:jc w:val="both"/>
      </w:pPr>
      <w:r w:rsidRPr="00830FF4">
        <w:t xml:space="preserve">       - проведения ликвидации такого Участника конкурса - юридического лица или принятия арбитражным судом решения о признании такого участника конкурса - юридического лица, индивидуального предпринимателя банкротом и об открытии конкурсного производства;</w:t>
      </w:r>
    </w:p>
    <w:p w:rsidR="007339C7" w:rsidRPr="00830FF4" w:rsidRDefault="007339C7" w:rsidP="007339C7">
      <w:pPr>
        <w:tabs>
          <w:tab w:val="left" w:pos="567"/>
          <w:tab w:val="left" w:pos="709"/>
          <w:tab w:val="left" w:pos="851"/>
          <w:tab w:val="left" w:pos="993"/>
        </w:tabs>
        <w:spacing w:line="276" w:lineRule="auto"/>
        <w:ind w:firstLine="284"/>
        <w:contextualSpacing/>
        <w:jc w:val="both"/>
      </w:pPr>
      <w:r w:rsidRPr="00830FF4">
        <w:t xml:space="preserve">       - приостановления деятельности такого лица в порядке, предусмотренном Кодексом Российской Федерации об административных правонарушениях;</w:t>
      </w:r>
    </w:p>
    <w:p w:rsidR="007339C7" w:rsidRPr="00240465" w:rsidRDefault="007339C7" w:rsidP="007339C7">
      <w:pPr>
        <w:tabs>
          <w:tab w:val="left" w:pos="567"/>
          <w:tab w:val="left" w:pos="709"/>
          <w:tab w:val="left" w:pos="851"/>
          <w:tab w:val="left" w:pos="993"/>
        </w:tabs>
        <w:spacing w:line="276" w:lineRule="auto"/>
        <w:ind w:firstLine="284"/>
        <w:contextualSpacing/>
        <w:jc w:val="both"/>
      </w:pPr>
      <w:r w:rsidRPr="00830FF4">
        <w:t xml:space="preserve">       - предоставления таким лицом заведомо ложных сведений, содержащихся в документах, предусмотренных</w:t>
      </w:r>
      <w:r w:rsidRPr="007339C7">
        <w:t xml:space="preserve"> </w:t>
      </w:r>
      <w:r w:rsidRPr="00240465">
        <w:t xml:space="preserve">пунктом </w:t>
      </w:r>
      <w:r w:rsidR="00240465" w:rsidRPr="00240465">
        <w:t>3.3</w:t>
      </w:r>
      <w:r w:rsidRPr="00240465">
        <w:t>. настоящего Положения.</w:t>
      </w:r>
    </w:p>
    <w:p w:rsidR="007339C7" w:rsidRPr="00240465" w:rsidRDefault="007339C7" w:rsidP="007E0386">
      <w:pPr>
        <w:pStyle w:val="af1"/>
        <w:numPr>
          <w:ilvl w:val="1"/>
          <w:numId w:val="2"/>
        </w:numPr>
        <w:tabs>
          <w:tab w:val="left" w:pos="567"/>
          <w:tab w:val="left" w:pos="709"/>
          <w:tab w:val="left" w:pos="851"/>
          <w:tab w:val="left" w:pos="993"/>
        </w:tabs>
        <w:ind w:left="0" w:firstLine="284"/>
        <w:contextualSpacing/>
        <w:jc w:val="both"/>
        <w:rPr>
          <w:rFonts w:ascii="Times New Roman" w:hAnsi="Times New Roman"/>
          <w:b/>
          <w:sz w:val="24"/>
          <w:szCs w:val="24"/>
        </w:rPr>
      </w:pPr>
      <w:r w:rsidRPr="00240465">
        <w:rPr>
          <w:rFonts w:ascii="Times New Roman" w:hAnsi="Times New Roman"/>
          <w:sz w:val="24"/>
          <w:szCs w:val="24"/>
        </w:rPr>
        <w:t xml:space="preserve"> </w:t>
      </w:r>
      <w:proofErr w:type="gramStart"/>
      <w:r w:rsidRPr="00240465">
        <w:rPr>
          <w:rFonts w:ascii="Times New Roman" w:hAnsi="Times New Roman"/>
          <w:sz w:val="24"/>
          <w:szCs w:val="24"/>
        </w:rPr>
        <w:t xml:space="preserve">В случае отказа от заключения договора с Победителем конкурса, либо при уклонении Победителя конкурса от заключения договора с Участником конкурса, с которым заключается такой договор, Конкурсной комиссией в срок не позднее дня, следующего после дня установления фактов, предусмотренных пунктом </w:t>
      </w:r>
      <w:r w:rsidR="00240465" w:rsidRPr="00240465">
        <w:rPr>
          <w:rFonts w:ascii="Times New Roman" w:hAnsi="Times New Roman"/>
          <w:sz w:val="24"/>
          <w:szCs w:val="24"/>
        </w:rPr>
        <w:t>8</w:t>
      </w:r>
      <w:r w:rsidRPr="00240465">
        <w:rPr>
          <w:rFonts w:ascii="Times New Roman" w:hAnsi="Times New Roman"/>
          <w:sz w:val="24"/>
          <w:szCs w:val="24"/>
        </w:rPr>
        <w:t xml:space="preserve">.6. настоящего Положения и являющихся основанием для отказа от заключения договора, составляется протокол об отказе от заключения </w:t>
      </w:r>
      <w:r w:rsidRPr="00240465">
        <w:rPr>
          <w:rFonts w:ascii="Times New Roman" w:hAnsi="Times New Roman"/>
          <w:sz w:val="24"/>
          <w:szCs w:val="24"/>
        </w:rPr>
        <w:lastRenderedPageBreak/>
        <w:t>договора, в котором должны</w:t>
      </w:r>
      <w:proofErr w:type="gramEnd"/>
      <w:r w:rsidRPr="00240465">
        <w:rPr>
          <w:rFonts w:ascii="Times New Roman" w:hAnsi="Times New Roman"/>
          <w:sz w:val="24"/>
          <w:szCs w:val="24"/>
        </w:rPr>
        <w:t xml:space="preserve"> содержаться сведения о месте, дате и времени его составления, о лице, с которым Организатор конкурса отказывается заключить договор, сведения о фактах, являющихся основанием для отказа от заключения договора, а также реквизиты документов, подтверждающих такие факты.</w:t>
      </w:r>
    </w:p>
    <w:p w:rsidR="007339C7" w:rsidRPr="00240465" w:rsidRDefault="007339C7" w:rsidP="007E0386">
      <w:pPr>
        <w:pStyle w:val="af1"/>
        <w:numPr>
          <w:ilvl w:val="1"/>
          <w:numId w:val="2"/>
        </w:numPr>
        <w:tabs>
          <w:tab w:val="left" w:pos="567"/>
          <w:tab w:val="left" w:pos="709"/>
          <w:tab w:val="left" w:pos="851"/>
          <w:tab w:val="left" w:pos="993"/>
        </w:tabs>
        <w:ind w:left="0" w:firstLine="284"/>
        <w:contextualSpacing/>
        <w:jc w:val="both"/>
        <w:rPr>
          <w:rFonts w:ascii="Times New Roman" w:hAnsi="Times New Roman"/>
          <w:b/>
          <w:sz w:val="24"/>
          <w:szCs w:val="24"/>
        </w:rPr>
      </w:pPr>
      <w:r w:rsidRPr="00240465">
        <w:rPr>
          <w:rFonts w:ascii="Times New Roman" w:hAnsi="Times New Roman"/>
          <w:sz w:val="24"/>
          <w:szCs w:val="24"/>
        </w:rPr>
        <w:t xml:space="preserve"> Протокол подписывается всеми присутствующими членами конкурсной комиссии в день его составления. Протокол составляется в двух экземплярах, один из которых хранится у организатора конкурса.</w:t>
      </w:r>
    </w:p>
    <w:p w:rsidR="007339C7" w:rsidRPr="00240465" w:rsidRDefault="007339C7" w:rsidP="007E0386">
      <w:pPr>
        <w:pStyle w:val="af1"/>
        <w:numPr>
          <w:ilvl w:val="1"/>
          <w:numId w:val="2"/>
        </w:numPr>
        <w:tabs>
          <w:tab w:val="left" w:pos="567"/>
          <w:tab w:val="left" w:pos="709"/>
          <w:tab w:val="left" w:pos="851"/>
          <w:tab w:val="left" w:pos="993"/>
        </w:tabs>
        <w:ind w:left="0" w:firstLine="284"/>
        <w:contextualSpacing/>
        <w:jc w:val="both"/>
        <w:rPr>
          <w:rFonts w:ascii="Times New Roman" w:hAnsi="Times New Roman"/>
          <w:b/>
          <w:sz w:val="24"/>
          <w:szCs w:val="24"/>
        </w:rPr>
      </w:pPr>
      <w:r w:rsidRPr="00240465">
        <w:rPr>
          <w:rFonts w:ascii="Times New Roman" w:hAnsi="Times New Roman"/>
          <w:sz w:val="24"/>
          <w:szCs w:val="24"/>
        </w:rPr>
        <w:t xml:space="preserve"> Указанный протокол размещается Организатором конкурса на официальном сайте торгов в течение дня, следующего после дня подписания указанного протокола. Организатор конкурса в течение двух рабочих дней </w:t>
      </w:r>
      <w:proofErr w:type="gramStart"/>
      <w:r w:rsidRPr="00240465">
        <w:rPr>
          <w:rFonts w:ascii="Times New Roman" w:hAnsi="Times New Roman"/>
          <w:sz w:val="24"/>
          <w:szCs w:val="24"/>
        </w:rPr>
        <w:t>с даты подписания</w:t>
      </w:r>
      <w:proofErr w:type="gramEnd"/>
      <w:r w:rsidRPr="00240465">
        <w:rPr>
          <w:rFonts w:ascii="Times New Roman" w:hAnsi="Times New Roman"/>
          <w:sz w:val="24"/>
          <w:szCs w:val="24"/>
        </w:rPr>
        <w:t xml:space="preserve"> протокола передает один экземпляр протокола лицу, с которым отказывается заключить договор.</w:t>
      </w:r>
    </w:p>
    <w:p w:rsidR="007339C7" w:rsidRPr="00240465" w:rsidRDefault="007339C7" w:rsidP="007E0386">
      <w:pPr>
        <w:pStyle w:val="af1"/>
        <w:numPr>
          <w:ilvl w:val="1"/>
          <w:numId w:val="2"/>
        </w:numPr>
        <w:tabs>
          <w:tab w:val="left" w:pos="567"/>
          <w:tab w:val="left" w:pos="709"/>
          <w:tab w:val="left" w:pos="851"/>
          <w:tab w:val="left" w:pos="993"/>
        </w:tabs>
        <w:ind w:left="0" w:firstLine="284"/>
        <w:contextualSpacing/>
        <w:jc w:val="both"/>
        <w:rPr>
          <w:rFonts w:ascii="Times New Roman" w:hAnsi="Times New Roman"/>
          <w:b/>
          <w:sz w:val="24"/>
          <w:szCs w:val="24"/>
        </w:rPr>
      </w:pPr>
      <w:r w:rsidRPr="00240465">
        <w:rPr>
          <w:rFonts w:ascii="Times New Roman" w:hAnsi="Times New Roman"/>
          <w:sz w:val="24"/>
          <w:szCs w:val="24"/>
        </w:rPr>
        <w:t xml:space="preserve"> В случае если Победитель Конкурса, в срок, предусмотренный в пункте </w:t>
      </w:r>
      <w:r w:rsidR="00716EF6">
        <w:rPr>
          <w:rFonts w:ascii="Times New Roman" w:hAnsi="Times New Roman"/>
          <w:sz w:val="24"/>
          <w:szCs w:val="24"/>
        </w:rPr>
        <w:t>7</w:t>
      </w:r>
      <w:r w:rsidRPr="00240465">
        <w:rPr>
          <w:rFonts w:ascii="Times New Roman" w:hAnsi="Times New Roman"/>
          <w:sz w:val="24"/>
          <w:szCs w:val="24"/>
        </w:rPr>
        <w:t xml:space="preserve">.3. настоящего Положения, не представил Организатору подписанный договор, переданный ему в соответствии </w:t>
      </w:r>
      <w:r w:rsidRPr="00774C65">
        <w:rPr>
          <w:rFonts w:ascii="Times New Roman" w:hAnsi="Times New Roman"/>
          <w:sz w:val="24"/>
          <w:szCs w:val="24"/>
        </w:rPr>
        <w:t xml:space="preserve">с пунктом </w:t>
      </w:r>
      <w:r w:rsidR="00774C65" w:rsidRPr="00774C65">
        <w:rPr>
          <w:rFonts w:ascii="Times New Roman" w:hAnsi="Times New Roman"/>
          <w:sz w:val="24"/>
          <w:szCs w:val="24"/>
        </w:rPr>
        <w:t>8.2</w:t>
      </w:r>
      <w:r w:rsidRPr="00774C65">
        <w:rPr>
          <w:rFonts w:ascii="Times New Roman" w:hAnsi="Times New Roman"/>
          <w:sz w:val="24"/>
          <w:szCs w:val="24"/>
        </w:rPr>
        <w:t>. настоящего Положения,</w:t>
      </w:r>
      <w:r w:rsidRPr="00240465">
        <w:rPr>
          <w:rFonts w:ascii="Times New Roman" w:hAnsi="Times New Roman"/>
          <w:sz w:val="24"/>
          <w:szCs w:val="24"/>
        </w:rPr>
        <w:t xml:space="preserve"> он признается уклонившимся от заключения договора и не имеет право на размещение в бизнес - инкубаторе. </w:t>
      </w:r>
    </w:p>
    <w:p w:rsidR="007339C7" w:rsidRPr="00830FF4" w:rsidRDefault="007339C7" w:rsidP="007E0386">
      <w:pPr>
        <w:pStyle w:val="af1"/>
        <w:numPr>
          <w:ilvl w:val="1"/>
          <w:numId w:val="2"/>
        </w:numPr>
        <w:tabs>
          <w:tab w:val="left" w:pos="567"/>
          <w:tab w:val="left" w:pos="709"/>
          <w:tab w:val="left" w:pos="851"/>
          <w:tab w:val="left" w:pos="993"/>
        </w:tabs>
        <w:ind w:left="0" w:firstLine="284"/>
        <w:contextualSpacing/>
        <w:jc w:val="both"/>
        <w:rPr>
          <w:rFonts w:ascii="Times New Roman" w:hAnsi="Times New Roman"/>
          <w:b/>
          <w:sz w:val="24"/>
          <w:szCs w:val="24"/>
        </w:rPr>
      </w:pPr>
      <w:r w:rsidRPr="00240465">
        <w:rPr>
          <w:rFonts w:ascii="Times New Roman" w:hAnsi="Times New Roman"/>
          <w:sz w:val="24"/>
          <w:szCs w:val="24"/>
        </w:rPr>
        <w:t xml:space="preserve">В случае если Победитель конкурса признан уклонившимся от заключения договора, Организатор конкурса вправе обратиться в суд с иском о понуждении Победителя конкурса заключить договор, а также о возмещении убытков, причиненных уклонением от заключения договора, либо заключить договор с участником конкурса, заявке на </w:t>
      </w:r>
      <w:proofErr w:type="gramStart"/>
      <w:r w:rsidRPr="00240465">
        <w:rPr>
          <w:rFonts w:ascii="Times New Roman" w:hAnsi="Times New Roman"/>
          <w:sz w:val="24"/>
          <w:szCs w:val="24"/>
        </w:rPr>
        <w:t>участие</w:t>
      </w:r>
      <w:proofErr w:type="gramEnd"/>
      <w:r w:rsidRPr="00240465">
        <w:rPr>
          <w:rFonts w:ascii="Times New Roman" w:hAnsi="Times New Roman"/>
          <w:sz w:val="24"/>
          <w:szCs w:val="24"/>
        </w:rPr>
        <w:t xml:space="preserve"> в конкурсе</w:t>
      </w:r>
      <w:r w:rsidRPr="00830FF4">
        <w:rPr>
          <w:rFonts w:ascii="Times New Roman" w:hAnsi="Times New Roman"/>
          <w:sz w:val="24"/>
          <w:szCs w:val="24"/>
        </w:rPr>
        <w:t xml:space="preserve"> которого присвоен второй номер. </w:t>
      </w:r>
    </w:p>
    <w:p w:rsidR="007339C7" w:rsidRPr="00830FF4" w:rsidRDefault="007339C7" w:rsidP="007E0386">
      <w:pPr>
        <w:pStyle w:val="af1"/>
        <w:numPr>
          <w:ilvl w:val="1"/>
          <w:numId w:val="2"/>
        </w:numPr>
        <w:tabs>
          <w:tab w:val="left" w:pos="567"/>
          <w:tab w:val="left" w:pos="709"/>
          <w:tab w:val="left" w:pos="851"/>
          <w:tab w:val="left" w:pos="993"/>
        </w:tabs>
        <w:ind w:left="0" w:firstLine="284"/>
        <w:contextualSpacing/>
        <w:jc w:val="both"/>
        <w:rPr>
          <w:rFonts w:ascii="Times New Roman" w:hAnsi="Times New Roman"/>
          <w:b/>
          <w:sz w:val="24"/>
          <w:szCs w:val="24"/>
        </w:rPr>
      </w:pPr>
      <w:r w:rsidRPr="00830FF4">
        <w:rPr>
          <w:rFonts w:ascii="Times New Roman" w:hAnsi="Times New Roman"/>
          <w:sz w:val="24"/>
          <w:szCs w:val="24"/>
        </w:rPr>
        <w:t xml:space="preserve">Организатор конкурса обязан заключить договор с Участником конкурса, заявке на </w:t>
      </w:r>
      <w:proofErr w:type="gramStart"/>
      <w:r w:rsidRPr="00830FF4">
        <w:rPr>
          <w:rFonts w:ascii="Times New Roman" w:hAnsi="Times New Roman"/>
          <w:sz w:val="24"/>
          <w:szCs w:val="24"/>
        </w:rPr>
        <w:t>участие</w:t>
      </w:r>
      <w:proofErr w:type="gramEnd"/>
      <w:r w:rsidRPr="00830FF4">
        <w:rPr>
          <w:rFonts w:ascii="Times New Roman" w:hAnsi="Times New Roman"/>
          <w:sz w:val="24"/>
          <w:szCs w:val="24"/>
        </w:rPr>
        <w:t xml:space="preserve"> в Конкурсе которого присвоен второй номер, при отказе от заключения договора с Победителем конкурса в случаях, предусмотренных пунктом </w:t>
      </w:r>
      <w:r w:rsidR="00240465">
        <w:rPr>
          <w:rFonts w:ascii="Times New Roman" w:hAnsi="Times New Roman"/>
          <w:sz w:val="24"/>
          <w:szCs w:val="24"/>
        </w:rPr>
        <w:t>8</w:t>
      </w:r>
      <w:r w:rsidRPr="00830FF4">
        <w:rPr>
          <w:rFonts w:ascii="Times New Roman" w:hAnsi="Times New Roman"/>
          <w:sz w:val="24"/>
          <w:szCs w:val="24"/>
        </w:rPr>
        <w:t xml:space="preserve">.7. настоящего Положения. </w:t>
      </w:r>
    </w:p>
    <w:p w:rsidR="007339C7" w:rsidRPr="00830FF4" w:rsidRDefault="007339C7" w:rsidP="007E0386">
      <w:pPr>
        <w:pStyle w:val="af1"/>
        <w:numPr>
          <w:ilvl w:val="1"/>
          <w:numId w:val="2"/>
        </w:numPr>
        <w:tabs>
          <w:tab w:val="left" w:pos="567"/>
          <w:tab w:val="left" w:pos="709"/>
          <w:tab w:val="left" w:pos="851"/>
          <w:tab w:val="left" w:pos="993"/>
        </w:tabs>
        <w:ind w:left="0" w:firstLine="284"/>
        <w:contextualSpacing/>
        <w:jc w:val="both"/>
        <w:rPr>
          <w:rFonts w:ascii="Times New Roman" w:hAnsi="Times New Roman"/>
          <w:b/>
          <w:sz w:val="24"/>
          <w:szCs w:val="24"/>
        </w:rPr>
      </w:pPr>
      <w:r w:rsidRPr="00830FF4">
        <w:rPr>
          <w:rFonts w:ascii="Times New Roman" w:hAnsi="Times New Roman"/>
          <w:sz w:val="24"/>
          <w:szCs w:val="24"/>
        </w:rPr>
        <w:t xml:space="preserve">Организатор конкурса в течение трех рабочих дней с даты подписания протокола  отказа </w:t>
      </w:r>
      <w:r w:rsidRPr="00830FF4">
        <w:rPr>
          <w:rFonts w:ascii="Times New Roman" w:hAnsi="Times New Roman"/>
          <w:sz w:val="24"/>
          <w:szCs w:val="24"/>
          <w:lang w:eastAsia="ru-RU"/>
        </w:rPr>
        <w:t xml:space="preserve">от заключения договора </w:t>
      </w:r>
      <w:r w:rsidRPr="00830FF4">
        <w:rPr>
          <w:rFonts w:ascii="Times New Roman" w:hAnsi="Times New Roman"/>
          <w:sz w:val="24"/>
          <w:szCs w:val="24"/>
        </w:rPr>
        <w:t xml:space="preserve">передает Участнику конкурса, заявке на </w:t>
      </w:r>
      <w:proofErr w:type="gramStart"/>
      <w:r w:rsidRPr="00830FF4">
        <w:rPr>
          <w:rFonts w:ascii="Times New Roman" w:hAnsi="Times New Roman"/>
          <w:sz w:val="24"/>
          <w:szCs w:val="24"/>
        </w:rPr>
        <w:t>участие</w:t>
      </w:r>
      <w:proofErr w:type="gramEnd"/>
      <w:r w:rsidRPr="00830FF4">
        <w:rPr>
          <w:rFonts w:ascii="Times New Roman" w:hAnsi="Times New Roman"/>
          <w:sz w:val="24"/>
          <w:szCs w:val="24"/>
        </w:rPr>
        <w:t xml:space="preserve"> в конкурсе которого присвоен второй номер, один экземпляр протокола и проект договора (в трех экземплярах), прилагаемый к конкурсной документации (Приложение № 4). Указанный проект договора подписывается Участником конкурса, заявке на </w:t>
      </w:r>
      <w:proofErr w:type="gramStart"/>
      <w:r w:rsidRPr="00830FF4">
        <w:rPr>
          <w:rFonts w:ascii="Times New Roman" w:hAnsi="Times New Roman"/>
          <w:sz w:val="24"/>
          <w:szCs w:val="24"/>
        </w:rPr>
        <w:t>участие</w:t>
      </w:r>
      <w:proofErr w:type="gramEnd"/>
      <w:r w:rsidRPr="00830FF4">
        <w:rPr>
          <w:rFonts w:ascii="Times New Roman" w:hAnsi="Times New Roman"/>
          <w:sz w:val="24"/>
          <w:szCs w:val="24"/>
        </w:rPr>
        <w:t xml:space="preserve"> в конкурсе которого присвоен второй номер, в десятидневный срок и представляется Организатору конкурса.</w:t>
      </w:r>
    </w:p>
    <w:p w:rsidR="007339C7" w:rsidRPr="00830FF4" w:rsidRDefault="007339C7" w:rsidP="007E0386">
      <w:pPr>
        <w:pStyle w:val="af1"/>
        <w:numPr>
          <w:ilvl w:val="1"/>
          <w:numId w:val="2"/>
        </w:numPr>
        <w:tabs>
          <w:tab w:val="left" w:pos="567"/>
          <w:tab w:val="left" w:pos="709"/>
          <w:tab w:val="left" w:pos="851"/>
          <w:tab w:val="left" w:pos="993"/>
        </w:tabs>
        <w:ind w:left="0" w:firstLine="284"/>
        <w:contextualSpacing/>
        <w:jc w:val="both"/>
        <w:rPr>
          <w:rFonts w:ascii="Times New Roman" w:hAnsi="Times New Roman"/>
          <w:b/>
          <w:sz w:val="24"/>
          <w:szCs w:val="24"/>
        </w:rPr>
      </w:pPr>
      <w:r w:rsidRPr="00830FF4">
        <w:rPr>
          <w:rFonts w:ascii="Times New Roman" w:hAnsi="Times New Roman"/>
          <w:iCs/>
          <w:sz w:val="24"/>
          <w:szCs w:val="24"/>
        </w:rPr>
        <w:t xml:space="preserve"> </w:t>
      </w:r>
      <w:r w:rsidRPr="00830FF4">
        <w:rPr>
          <w:rFonts w:ascii="Times New Roman" w:hAnsi="Times New Roman"/>
          <w:sz w:val="24"/>
          <w:szCs w:val="24"/>
        </w:rPr>
        <w:t xml:space="preserve">Заключение договора для Участника конкурса, заявке на </w:t>
      </w:r>
      <w:proofErr w:type="gramStart"/>
      <w:r w:rsidRPr="00830FF4">
        <w:rPr>
          <w:rFonts w:ascii="Times New Roman" w:hAnsi="Times New Roman"/>
          <w:sz w:val="24"/>
          <w:szCs w:val="24"/>
        </w:rPr>
        <w:t>участие</w:t>
      </w:r>
      <w:proofErr w:type="gramEnd"/>
      <w:r w:rsidRPr="00830FF4">
        <w:rPr>
          <w:rFonts w:ascii="Times New Roman" w:hAnsi="Times New Roman"/>
          <w:sz w:val="24"/>
          <w:szCs w:val="24"/>
        </w:rPr>
        <w:t xml:space="preserve"> в конкурсе которого присвоен второй номер, является обязательным. </w:t>
      </w:r>
    </w:p>
    <w:p w:rsidR="007339C7" w:rsidRPr="00830FF4" w:rsidRDefault="007339C7" w:rsidP="007E0386">
      <w:pPr>
        <w:pStyle w:val="af1"/>
        <w:numPr>
          <w:ilvl w:val="1"/>
          <w:numId w:val="2"/>
        </w:numPr>
        <w:tabs>
          <w:tab w:val="left" w:pos="567"/>
          <w:tab w:val="left" w:pos="709"/>
          <w:tab w:val="left" w:pos="851"/>
          <w:tab w:val="left" w:pos="993"/>
        </w:tabs>
        <w:ind w:left="0" w:firstLine="284"/>
        <w:contextualSpacing/>
        <w:jc w:val="both"/>
        <w:rPr>
          <w:rFonts w:ascii="Times New Roman" w:hAnsi="Times New Roman"/>
          <w:b/>
          <w:sz w:val="24"/>
          <w:szCs w:val="24"/>
        </w:rPr>
      </w:pPr>
      <w:r w:rsidRPr="00830FF4">
        <w:rPr>
          <w:rFonts w:ascii="Times New Roman" w:hAnsi="Times New Roman"/>
          <w:sz w:val="24"/>
          <w:szCs w:val="24"/>
        </w:rPr>
        <w:t xml:space="preserve"> В случае уклонения Участника конкурса, заявке на </w:t>
      </w:r>
      <w:proofErr w:type="gramStart"/>
      <w:r w:rsidRPr="00830FF4">
        <w:rPr>
          <w:rFonts w:ascii="Times New Roman" w:hAnsi="Times New Roman"/>
          <w:sz w:val="24"/>
          <w:szCs w:val="24"/>
        </w:rPr>
        <w:t>участие</w:t>
      </w:r>
      <w:proofErr w:type="gramEnd"/>
      <w:r w:rsidRPr="00830FF4">
        <w:rPr>
          <w:rFonts w:ascii="Times New Roman" w:hAnsi="Times New Roman"/>
          <w:sz w:val="24"/>
          <w:szCs w:val="24"/>
        </w:rPr>
        <w:t xml:space="preserve"> в конкурсе которого присвоен второй номер, от заключения договора Организатор конкурса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w:t>
      </w:r>
    </w:p>
    <w:p w:rsidR="007339C7" w:rsidRPr="00830FF4" w:rsidRDefault="007339C7" w:rsidP="007E0386">
      <w:pPr>
        <w:pStyle w:val="af1"/>
        <w:numPr>
          <w:ilvl w:val="1"/>
          <w:numId w:val="2"/>
        </w:numPr>
        <w:tabs>
          <w:tab w:val="left" w:pos="567"/>
          <w:tab w:val="left" w:pos="709"/>
          <w:tab w:val="left" w:pos="851"/>
          <w:tab w:val="left" w:pos="993"/>
        </w:tabs>
        <w:ind w:left="0" w:firstLine="284"/>
        <w:contextualSpacing/>
        <w:jc w:val="both"/>
        <w:rPr>
          <w:rFonts w:ascii="Times New Roman" w:hAnsi="Times New Roman"/>
          <w:b/>
          <w:sz w:val="24"/>
          <w:szCs w:val="24"/>
        </w:rPr>
      </w:pPr>
      <w:r w:rsidRPr="00830FF4">
        <w:rPr>
          <w:rFonts w:ascii="Times New Roman" w:hAnsi="Times New Roman"/>
          <w:sz w:val="24"/>
          <w:szCs w:val="24"/>
        </w:rPr>
        <w:t xml:space="preserve"> В случае если договор не заключен с Победителем конкурса или с Участником конкурса, заявке на </w:t>
      </w:r>
      <w:proofErr w:type="gramStart"/>
      <w:r w:rsidRPr="00830FF4">
        <w:rPr>
          <w:rFonts w:ascii="Times New Roman" w:hAnsi="Times New Roman"/>
          <w:sz w:val="24"/>
          <w:szCs w:val="24"/>
        </w:rPr>
        <w:t>участие</w:t>
      </w:r>
      <w:proofErr w:type="gramEnd"/>
      <w:r w:rsidRPr="00830FF4">
        <w:rPr>
          <w:rFonts w:ascii="Times New Roman" w:hAnsi="Times New Roman"/>
          <w:sz w:val="24"/>
          <w:szCs w:val="24"/>
        </w:rPr>
        <w:t xml:space="preserve"> в конкурсе которого присвоен второй номер, конкурс признается несостоявшимся.</w:t>
      </w:r>
    </w:p>
    <w:p w:rsidR="007339C7" w:rsidRPr="007339C7" w:rsidRDefault="007339C7" w:rsidP="007339C7">
      <w:pPr>
        <w:pStyle w:val="af1"/>
        <w:tabs>
          <w:tab w:val="left" w:pos="709"/>
          <w:tab w:val="left" w:pos="851"/>
          <w:tab w:val="left" w:pos="993"/>
        </w:tabs>
        <w:ind w:left="284" w:firstLine="284"/>
        <w:contextualSpacing/>
        <w:rPr>
          <w:rFonts w:ascii="Times New Roman" w:hAnsi="Times New Roman"/>
          <w:b/>
          <w:sz w:val="24"/>
          <w:szCs w:val="24"/>
        </w:rPr>
      </w:pPr>
    </w:p>
    <w:p w:rsidR="00636187" w:rsidRPr="007339C7" w:rsidRDefault="00636187" w:rsidP="007E0386">
      <w:pPr>
        <w:pStyle w:val="af1"/>
        <w:numPr>
          <w:ilvl w:val="0"/>
          <w:numId w:val="2"/>
        </w:numPr>
        <w:tabs>
          <w:tab w:val="left" w:pos="851"/>
          <w:tab w:val="left" w:pos="993"/>
        </w:tabs>
        <w:ind w:left="0" w:firstLine="284"/>
        <w:contextualSpacing/>
        <w:jc w:val="center"/>
        <w:rPr>
          <w:rFonts w:ascii="Times New Roman" w:hAnsi="Times New Roman"/>
          <w:b/>
          <w:sz w:val="24"/>
          <w:szCs w:val="24"/>
        </w:rPr>
      </w:pPr>
      <w:bookmarkStart w:id="3" w:name="Par1"/>
      <w:bookmarkEnd w:id="3"/>
      <w:r w:rsidRPr="007339C7">
        <w:rPr>
          <w:rFonts w:ascii="Times New Roman" w:hAnsi="Times New Roman"/>
          <w:b/>
          <w:sz w:val="24"/>
          <w:szCs w:val="24"/>
          <w:lang w:eastAsia="ru-RU"/>
        </w:rPr>
        <w:t xml:space="preserve">Последствия признания конкурса </w:t>
      </w:r>
      <w:proofErr w:type="gramStart"/>
      <w:r w:rsidRPr="007339C7">
        <w:rPr>
          <w:rFonts w:ascii="Times New Roman" w:hAnsi="Times New Roman"/>
          <w:b/>
          <w:sz w:val="24"/>
          <w:szCs w:val="24"/>
          <w:lang w:eastAsia="ru-RU"/>
        </w:rPr>
        <w:t>несостоявшимся</w:t>
      </w:r>
      <w:proofErr w:type="gramEnd"/>
    </w:p>
    <w:p w:rsidR="00903677" w:rsidRPr="007339C7" w:rsidRDefault="00903677" w:rsidP="007E0386">
      <w:pPr>
        <w:pStyle w:val="af1"/>
        <w:numPr>
          <w:ilvl w:val="1"/>
          <w:numId w:val="2"/>
        </w:numPr>
        <w:tabs>
          <w:tab w:val="left" w:pos="851"/>
          <w:tab w:val="left" w:pos="993"/>
        </w:tabs>
        <w:suppressAutoHyphens w:val="0"/>
        <w:autoSpaceDE w:val="0"/>
        <w:autoSpaceDN w:val="0"/>
        <w:adjustRightInd w:val="0"/>
        <w:spacing w:after="0"/>
        <w:ind w:left="0" w:firstLine="426"/>
        <w:jc w:val="both"/>
        <w:rPr>
          <w:rFonts w:ascii="Times New Roman" w:hAnsi="Times New Roman"/>
          <w:sz w:val="24"/>
          <w:szCs w:val="24"/>
          <w:lang w:eastAsia="ru-RU"/>
        </w:rPr>
      </w:pPr>
      <w:proofErr w:type="gramStart"/>
      <w:r w:rsidRPr="007339C7">
        <w:rPr>
          <w:rFonts w:ascii="Times New Roman" w:hAnsi="Times New Roman"/>
          <w:sz w:val="24"/>
          <w:szCs w:val="24"/>
          <w:lang w:eastAsia="ru-RU"/>
        </w:rPr>
        <w:t>В случае если конкурс признан несостоявшимся по причине подачи единственной заявки на участие в конкурсе</w:t>
      </w:r>
      <w:r w:rsidR="00F8617E" w:rsidRPr="007339C7">
        <w:rPr>
          <w:rFonts w:ascii="Times New Roman" w:hAnsi="Times New Roman"/>
          <w:sz w:val="24"/>
          <w:szCs w:val="24"/>
          <w:lang w:eastAsia="ru-RU"/>
        </w:rPr>
        <w:t>,</w:t>
      </w:r>
      <w:r w:rsidRPr="007339C7">
        <w:rPr>
          <w:rFonts w:ascii="Times New Roman" w:hAnsi="Times New Roman"/>
          <w:sz w:val="24"/>
          <w:szCs w:val="24"/>
          <w:lang w:eastAsia="ru-RU"/>
        </w:rPr>
        <w:t xml:space="preserve"> либо признания участником конкурса только одного заявителя, с лицом, подавшим единственную заявку на участие в конкурсе, в случае, если указанная заявка соответствует требованиям и условиям, предусмотренным конкурсной документацией, а также с лицом, признанным единственным участником конкурса, организатор конкурса заключ</w:t>
      </w:r>
      <w:r w:rsidR="00F8617E" w:rsidRPr="007339C7">
        <w:rPr>
          <w:rFonts w:ascii="Times New Roman" w:hAnsi="Times New Roman"/>
          <w:sz w:val="24"/>
          <w:szCs w:val="24"/>
          <w:lang w:eastAsia="ru-RU"/>
        </w:rPr>
        <w:t xml:space="preserve">ает </w:t>
      </w:r>
      <w:r w:rsidRPr="007339C7">
        <w:rPr>
          <w:rFonts w:ascii="Times New Roman" w:hAnsi="Times New Roman"/>
          <w:sz w:val="24"/>
          <w:szCs w:val="24"/>
          <w:lang w:eastAsia="ru-RU"/>
        </w:rPr>
        <w:t xml:space="preserve"> договор на условиях, которые предусмотрены заявкой</w:t>
      </w:r>
      <w:proofErr w:type="gramEnd"/>
      <w:r w:rsidRPr="007339C7">
        <w:rPr>
          <w:rFonts w:ascii="Times New Roman" w:hAnsi="Times New Roman"/>
          <w:sz w:val="24"/>
          <w:szCs w:val="24"/>
          <w:lang w:eastAsia="ru-RU"/>
        </w:rPr>
        <w:t xml:space="preserve"> на участие в конкурсе и конкурсной документаци</w:t>
      </w:r>
      <w:r w:rsidR="00C86885" w:rsidRPr="007339C7">
        <w:rPr>
          <w:rFonts w:ascii="Times New Roman" w:hAnsi="Times New Roman"/>
          <w:sz w:val="24"/>
          <w:szCs w:val="24"/>
          <w:lang w:eastAsia="ru-RU"/>
        </w:rPr>
        <w:t>е</w:t>
      </w:r>
      <w:r w:rsidRPr="007339C7">
        <w:rPr>
          <w:rFonts w:ascii="Times New Roman" w:hAnsi="Times New Roman"/>
          <w:sz w:val="24"/>
          <w:szCs w:val="24"/>
          <w:lang w:eastAsia="ru-RU"/>
        </w:rPr>
        <w:t>й.</w:t>
      </w:r>
    </w:p>
    <w:p w:rsidR="00054641" w:rsidRPr="007339C7" w:rsidRDefault="00903677" w:rsidP="007E0386">
      <w:pPr>
        <w:pStyle w:val="af1"/>
        <w:numPr>
          <w:ilvl w:val="1"/>
          <w:numId w:val="2"/>
        </w:numPr>
        <w:tabs>
          <w:tab w:val="left" w:pos="851"/>
          <w:tab w:val="left" w:pos="993"/>
        </w:tabs>
        <w:suppressAutoHyphens w:val="0"/>
        <w:autoSpaceDE w:val="0"/>
        <w:autoSpaceDN w:val="0"/>
        <w:adjustRightInd w:val="0"/>
        <w:spacing w:after="0"/>
        <w:ind w:left="0" w:firstLine="426"/>
        <w:jc w:val="both"/>
        <w:rPr>
          <w:rFonts w:ascii="Times New Roman" w:hAnsi="Times New Roman"/>
          <w:sz w:val="24"/>
          <w:szCs w:val="24"/>
          <w:lang w:eastAsia="ru-RU"/>
        </w:rPr>
      </w:pPr>
      <w:proofErr w:type="gramStart"/>
      <w:r w:rsidRPr="007339C7">
        <w:rPr>
          <w:rFonts w:ascii="Times New Roman" w:hAnsi="Times New Roman"/>
          <w:sz w:val="24"/>
          <w:szCs w:val="24"/>
        </w:rPr>
        <w:lastRenderedPageBreak/>
        <w:t xml:space="preserve">В </w:t>
      </w:r>
      <w:r w:rsidRPr="007339C7">
        <w:rPr>
          <w:rFonts w:ascii="Times New Roman" w:hAnsi="Times New Roman"/>
          <w:sz w:val="24"/>
          <w:szCs w:val="24"/>
          <w:lang w:eastAsia="ru-RU"/>
        </w:rPr>
        <w:t xml:space="preserve">случае если конкурс признан несостоявшимся по причине подачи единственной заявки на участие в конкурсе, либо признания участником конкурса только одного заявителя, </w:t>
      </w:r>
      <w:r w:rsidRPr="007339C7">
        <w:rPr>
          <w:rFonts w:ascii="Times New Roman" w:hAnsi="Times New Roman"/>
          <w:sz w:val="24"/>
          <w:szCs w:val="24"/>
        </w:rPr>
        <w:t xml:space="preserve">Организатор конкурса в течение трех рабочих дней с даты подписания протокола рассмотрения заявок, передает </w:t>
      </w:r>
      <w:r w:rsidR="00BF5AFD" w:rsidRPr="007339C7">
        <w:rPr>
          <w:rFonts w:ascii="Times New Roman" w:hAnsi="Times New Roman"/>
          <w:sz w:val="24"/>
          <w:szCs w:val="24"/>
        </w:rPr>
        <w:t xml:space="preserve">единственному участнику/одному заявителю </w:t>
      </w:r>
      <w:r w:rsidRPr="007339C7">
        <w:rPr>
          <w:rFonts w:ascii="Times New Roman" w:hAnsi="Times New Roman"/>
          <w:sz w:val="24"/>
          <w:szCs w:val="24"/>
        </w:rPr>
        <w:t xml:space="preserve"> конкурса один экземпляр протокола и проект договора (в трех экземплярах), прилагаемый к конкурсной документации (Приложение № 4).</w:t>
      </w:r>
      <w:proofErr w:type="gramEnd"/>
    </w:p>
    <w:p w:rsidR="00054641" w:rsidRPr="007339C7" w:rsidRDefault="00BF5AFD" w:rsidP="007E0386">
      <w:pPr>
        <w:pStyle w:val="af1"/>
        <w:numPr>
          <w:ilvl w:val="1"/>
          <w:numId w:val="2"/>
        </w:numPr>
        <w:tabs>
          <w:tab w:val="left" w:pos="851"/>
          <w:tab w:val="left" w:pos="993"/>
        </w:tabs>
        <w:suppressAutoHyphens w:val="0"/>
        <w:autoSpaceDE w:val="0"/>
        <w:autoSpaceDN w:val="0"/>
        <w:adjustRightInd w:val="0"/>
        <w:spacing w:after="0"/>
        <w:ind w:left="0" w:firstLine="426"/>
        <w:jc w:val="both"/>
        <w:rPr>
          <w:rFonts w:ascii="Times New Roman" w:hAnsi="Times New Roman"/>
          <w:sz w:val="24"/>
          <w:szCs w:val="24"/>
          <w:lang w:eastAsia="ru-RU"/>
        </w:rPr>
      </w:pPr>
      <w:proofErr w:type="gramStart"/>
      <w:r w:rsidRPr="007339C7">
        <w:rPr>
          <w:rFonts w:ascii="Times New Roman" w:hAnsi="Times New Roman"/>
          <w:sz w:val="24"/>
          <w:szCs w:val="24"/>
        </w:rPr>
        <w:t xml:space="preserve">Дата подписания Договора аренды нежилого помещения с единственным участником/одним заявителем конкурса, устанавливается не ранее, чем через 10 (десять) дней </w:t>
      </w:r>
      <w:r w:rsidRPr="007339C7">
        <w:rPr>
          <w:rFonts w:ascii="Times New Roman" w:hAnsi="Times New Roman"/>
          <w:sz w:val="24"/>
          <w:szCs w:val="24"/>
          <w:lang w:eastAsia="ru-RU"/>
        </w:rPr>
        <w:t xml:space="preserve">со дня размещения на официальном сайте торгов протокола </w:t>
      </w:r>
      <w:r w:rsidR="00054641" w:rsidRPr="007339C7">
        <w:rPr>
          <w:rFonts w:ascii="Times New Roman" w:hAnsi="Times New Roman"/>
          <w:sz w:val="24"/>
          <w:szCs w:val="24"/>
          <w:lang w:eastAsia="ru-RU"/>
        </w:rPr>
        <w:t xml:space="preserve">рассмотрения заявок на участие в конкурсе в случае, если конкурс признан несостоявшимся по причине подачи единственной заявки на участие в </w:t>
      </w:r>
      <w:r w:rsidR="00093161" w:rsidRPr="007339C7">
        <w:rPr>
          <w:rFonts w:ascii="Times New Roman" w:hAnsi="Times New Roman"/>
          <w:sz w:val="24"/>
          <w:szCs w:val="24"/>
          <w:lang w:eastAsia="ru-RU"/>
        </w:rPr>
        <w:t>конкурсе,</w:t>
      </w:r>
      <w:r w:rsidR="00054641" w:rsidRPr="007339C7">
        <w:rPr>
          <w:rFonts w:ascii="Times New Roman" w:hAnsi="Times New Roman"/>
          <w:sz w:val="24"/>
          <w:szCs w:val="24"/>
          <w:lang w:eastAsia="ru-RU"/>
        </w:rPr>
        <w:t xml:space="preserve"> либо признания участником конкурса только одного заявителя.</w:t>
      </w:r>
      <w:proofErr w:type="gramEnd"/>
    </w:p>
    <w:p w:rsidR="00BF5AFD" w:rsidRPr="007339C7" w:rsidRDefault="00BF5AFD" w:rsidP="007E0386">
      <w:pPr>
        <w:pStyle w:val="af1"/>
        <w:numPr>
          <w:ilvl w:val="1"/>
          <w:numId w:val="2"/>
        </w:numPr>
        <w:tabs>
          <w:tab w:val="left" w:pos="851"/>
          <w:tab w:val="left" w:pos="993"/>
        </w:tabs>
        <w:spacing w:after="0"/>
        <w:ind w:left="0" w:firstLine="426"/>
        <w:contextualSpacing/>
        <w:jc w:val="both"/>
        <w:rPr>
          <w:rFonts w:ascii="Times New Roman" w:hAnsi="Times New Roman"/>
          <w:sz w:val="24"/>
          <w:szCs w:val="24"/>
          <w:lang w:eastAsia="ru-RU"/>
        </w:rPr>
      </w:pPr>
      <w:r w:rsidRPr="007339C7">
        <w:rPr>
          <w:rFonts w:ascii="Times New Roman" w:hAnsi="Times New Roman"/>
          <w:sz w:val="24"/>
          <w:szCs w:val="24"/>
        </w:rPr>
        <w:t xml:space="preserve">Единственный участник/один заявитель, </w:t>
      </w:r>
      <w:r w:rsidR="00501560" w:rsidRPr="007339C7">
        <w:rPr>
          <w:rFonts w:ascii="Times New Roman" w:hAnsi="Times New Roman"/>
          <w:sz w:val="24"/>
          <w:szCs w:val="24"/>
        </w:rPr>
        <w:t>в течение 5 (пяти)</w:t>
      </w:r>
      <w:r w:rsidRPr="007339C7">
        <w:rPr>
          <w:rFonts w:ascii="Times New Roman" w:hAnsi="Times New Roman"/>
          <w:sz w:val="24"/>
          <w:szCs w:val="24"/>
        </w:rPr>
        <w:t xml:space="preserve"> дней </w:t>
      </w:r>
      <w:proofErr w:type="gramStart"/>
      <w:r w:rsidRPr="007339C7">
        <w:rPr>
          <w:rFonts w:ascii="Times New Roman" w:hAnsi="Times New Roman"/>
          <w:sz w:val="24"/>
          <w:szCs w:val="24"/>
        </w:rPr>
        <w:t>с даты получения</w:t>
      </w:r>
      <w:proofErr w:type="gramEnd"/>
      <w:r w:rsidRPr="007339C7">
        <w:rPr>
          <w:rFonts w:ascii="Times New Roman" w:hAnsi="Times New Roman"/>
          <w:sz w:val="24"/>
          <w:szCs w:val="24"/>
        </w:rPr>
        <w:t xml:space="preserve"> проекта договора, подписывает и предоставляет договор аренды нежилого помещения Организатору конкурса.</w:t>
      </w:r>
    </w:p>
    <w:p w:rsidR="00BF5AFD" w:rsidRPr="007339C7" w:rsidRDefault="00903677" w:rsidP="007E0386">
      <w:pPr>
        <w:pStyle w:val="af1"/>
        <w:numPr>
          <w:ilvl w:val="1"/>
          <w:numId w:val="2"/>
        </w:numPr>
        <w:tabs>
          <w:tab w:val="left" w:pos="851"/>
          <w:tab w:val="left" w:pos="993"/>
        </w:tabs>
        <w:suppressAutoHyphens w:val="0"/>
        <w:autoSpaceDE w:val="0"/>
        <w:autoSpaceDN w:val="0"/>
        <w:adjustRightInd w:val="0"/>
        <w:ind w:left="0" w:firstLine="426"/>
        <w:contextualSpacing/>
        <w:jc w:val="both"/>
        <w:rPr>
          <w:rFonts w:ascii="Times New Roman" w:hAnsi="Times New Roman"/>
          <w:sz w:val="24"/>
          <w:szCs w:val="24"/>
        </w:rPr>
      </w:pPr>
      <w:r w:rsidRPr="00AD08D5">
        <w:rPr>
          <w:rFonts w:ascii="Times New Roman" w:hAnsi="Times New Roman"/>
          <w:sz w:val="24"/>
          <w:szCs w:val="24"/>
          <w:lang w:eastAsia="ru-RU"/>
        </w:rPr>
        <w:t xml:space="preserve">В случае если конкурс признан несостоявшимся по основаниям, не указанным в </w:t>
      </w:r>
      <w:r w:rsidR="00BF5AFD" w:rsidRPr="00AD08D5">
        <w:rPr>
          <w:rFonts w:ascii="Times New Roman" w:hAnsi="Times New Roman"/>
          <w:sz w:val="24"/>
          <w:szCs w:val="24"/>
          <w:lang w:eastAsia="ru-RU"/>
        </w:rPr>
        <w:t xml:space="preserve">п. </w:t>
      </w:r>
      <w:r w:rsidR="00AD08D5" w:rsidRPr="00AD08D5">
        <w:rPr>
          <w:rFonts w:ascii="Times New Roman" w:hAnsi="Times New Roman"/>
          <w:sz w:val="24"/>
          <w:szCs w:val="24"/>
          <w:lang w:eastAsia="ru-RU"/>
        </w:rPr>
        <w:t>9.</w:t>
      </w:r>
      <w:r w:rsidR="00BF5AFD" w:rsidRPr="00AD08D5">
        <w:rPr>
          <w:rFonts w:ascii="Times New Roman" w:hAnsi="Times New Roman"/>
          <w:sz w:val="24"/>
          <w:szCs w:val="24"/>
          <w:lang w:eastAsia="ru-RU"/>
        </w:rPr>
        <w:t xml:space="preserve">1 </w:t>
      </w:r>
      <w:r w:rsidRPr="00AD08D5">
        <w:rPr>
          <w:rFonts w:ascii="Times New Roman" w:hAnsi="Times New Roman"/>
          <w:sz w:val="24"/>
          <w:szCs w:val="24"/>
          <w:lang w:eastAsia="ru-RU"/>
        </w:rPr>
        <w:t>настоящ</w:t>
      </w:r>
      <w:r w:rsidR="00BF5AFD" w:rsidRPr="00AD08D5">
        <w:rPr>
          <w:rFonts w:ascii="Times New Roman" w:hAnsi="Times New Roman"/>
          <w:sz w:val="24"/>
          <w:szCs w:val="24"/>
          <w:lang w:eastAsia="ru-RU"/>
        </w:rPr>
        <w:t>его</w:t>
      </w:r>
      <w:r w:rsidRPr="00AD08D5">
        <w:rPr>
          <w:rFonts w:ascii="Times New Roman" w:hAnsi="Times New Roman"/>
          <w:sz w:val="24"/>
          <w:szCs w:val="24"/>
          <w:lang w:eastAsia="ru-RU"/>
        </w:rPr>
        <w:t xml:space="preserve"> </w:t>
      </w:r>
      <w:r w:rsidR="00BD533B" w:rsidRPr="00AD08D5">
        <w:rPr>
          <w:rFonts w:ascii="Times New Roman" w:hAnsi="Times New Roman"/>
          <w:sz w:val="24"/>
          <w:szCs w:val="24"/>
          <w:lang w:eastAsia="ru-RU"/>
        </w:rPr>
        <w:t>Положения</w:t>
      </w:r>
      <w:r w:rsidRPr="00AD08D5">
        <w:rPr>
          <w:rFonts w:ascii="Times New Roman" w:hAnsi="Times New Roman"/>
          <w:sz w:val="24"/>
          <w:szCs w:val="24"/>
          <w:lang w:eastAsia="ru-RU"/>
        </w:rPr>
        <w:t xml:space="preserve">, </w:t>
      </w:r>
      <w:r w:rsidR="00BF5AFD" w:rsidRPr="00AD08D5">
        <w:rPr>
          <w:rFonts w:ascii="Times New Roman" w:hAnsi="Times New Roman"/>
          <w:sz w:val="24"/>
          <w:szCs w:val="24"/>
          <w:lang w:eastAsia="ru-RU"/>
        </w:rPr>
        <w:t>О</w:t>
      </w:r>
      <w:r w:rsidRPr="00AD08D5">
        <w:rPr>
          <w:rFonts w:ascii="Times New Roman" w:hAnsi="Times New Roman"/>
          <w:sz w:val="24"/>
          <w:szCs w:val="24"/>
          <w:lang w:eastAsia="ru-RU"/>
        </w:rPr>
        <w:t>рганизатор конкурса вправе объявить о проведении нового конкурса в установленном порядке. При этом в случае объявления о</w:t>
      </w:r>
      <w:r w:rsidRPr="007339C7">
        <w:rPr>
          <w:rFonts w:ascii="Times New Roman" w:hAnsi="Times New Roman"/>
          <w:sz w:val="24"/>
          <w:szCs w:val="24"/>
          <w:lang w:eastAsia="ru-RU"/>
        </w:rPr>
        <w:t xml:space="preserve"> проведении нового конкурса организатор конкурса вправе изменить условия конкурса.</w:t>
      </w:r>
    </w:p>
    <w:p w:rsidR="000F5F2E" w:rsidRPr="007339C7" w:rsidRDefault="000F5F2E" w:rsidP="007339C7">
      <w:pPr>
        <w:pStyle w:val="af1"/>
        <w:tabs>
          <w:tab w:val="left" w:pos="851"/>
          <w:tab w:val="left" w:pos="993"/>
        </w:tabs>
        <w:suppressAutoHyphens w:val="0"/>
        <w:autoSpaceDE w:val="0"/>
        <w:autoSpaceDN w:val="0"/>
        <w:adjustRightInd w:val="0"/>
        <w:ind w:left="0" w:firstLine="284"/>
        <w:contextualSpacing/>
        <w:jc w:val="both"/>
        <w:rPr>
          <w:rFonts w:ascii="Times New Roman" w:hAnsi="Times New Roman"/>
          <w:sz w:val="24"/>
          <w:szCs w:val="24"/>
        </w:rPr>
      </w:pPr>
    </w:p>
    <w:p w:rsidR="00665238" w:rsidRPr="007339C7" w:rsidRDefault="00F2577B" w:rsidP="007339C7">
      <w:pPr>
        <w:pStyle w:val="af1"/>
        <w:tabs>
          <w:tab w:val="left" w:pos="567"/>
          <w:tab w:val="left" w:pos="851"/>
          <w:tab w:val="left" w:pos="993"/>
        </w:tabs>
        <w:spacing w:after="0"/>
        <w:ind w:left="284"/>
        <w:rPr>
          <w:rFonts w:ascii="Times New Roman" w:hAnsi="Times New Roman"/>
          <w:sz w:val="24"/>
          <w:szCs w:val="24"/>
        </w:rPr>
      </w:pPr>
      <w:r w:rsidRPr="007339C7">
        <w:rPr>
          <w:rFonts w:ascii="Times New Roman" w:hAnsi="Times New Roman"/>
          <w:sz w:val="24"/>
          <w:szCs w:val="24"/>
        </w:rPr>
        <w:t>.</w:t>
      </w:r>
    </w:p>
    <w:p w:rsidR="00665238" w:rsidRDefault="00665238" w:rsidP="00FA4D75">
      <w:pPr>
        <w:pStyle w:val="af1"/>
        <w:tabs>
          <w:tab w:val="left" w:pos="851"/>
          <w:tab w:val="left" w:pos="993"/>
        </w:tabs>
        <w:ind w:left="0" w:firstLine="284"/>
        <w:contextualSpacing/>
        <w:rPr>
          <w:rFonts w:ascii="Times New Roman" w:hAnsi="Times New Roman"/>
          <w:sz w:val="24"/>
          <w:szCs w:val="24"/>
        </w:rPr>
      </w:pPr>
    </w:p>
    <w:p w:rsidR="00774C65" w:rsidRDefault="00774C65" w:rsidP="00FA4D75">
      <w:pPr>
        <w:pStyle w:val="af1"/>
        <w:tabs>
          <w:tab w:val="left" w:pos="851"/>
          <w:tab w:val="left" w:pos="993"/>
        </w:tabs>
        <w:ind w:left="0" w:firstLine="284"/>
        <w:contextualSpacing/>
        <w:rPr>
          <w:rFonts w:ascii="Times New Roman" w:hAnsi="Times New Roman"/>
          <w:sz w:val="24"/>
          <w:szCs w:val="24"/>
        </w:rPr>
      </w:pPr>
    </w:p>
    <w:p w:rsidR="00774C65" w:rsidRDefault="00774C65" w:rsidP="00FA4D75">
      <w:pPr>
        <w:pStyle w:val="af1"/>
        <w:tabs>
          <w:tab w:val="left" w:pos="851"/>
          <w:tab w:val="left" w:pos="993"/>
        </w:tabs>
        <w:ind w:left="0" w:firstLine="284"/>
        <w:contextualSpacing/>
        <w:rPr>
          <w:rFonts w:ascii="Times New Roman" w:hAnsi="Times New Roman"/>
          <w:sz w:val="24"/>
          <w:szCs w:val="24"/>
        </w:rPr>
      </w:pPr>
    </w:p>
    <w:p w:rsidR="00774C65" w:rsidRDefault="00774C65" w:rsidP="00FA4D75">
      <w:pPr>
        <w:pStyle w:val="af1"/>
        <w:tabs>
          <w:tab w:val="left" w:pos="851"/>
          <w:tab w:val="left" w:pos="993"/>
        </w:tabs>
        <w:ind w:left="0" w:firstLine="284"/>
        <w:contextualSpacing/>
        <w:rPr>
          <w:rFonts w:ascii="Times New Roman" w:hAnsi="Times New Roman"/>
          <w:sz w:val="24"/>
          <w:szCs w:val="24"/>
        </w:rPr>
      </w:pPr>
    </w:p>
    <w:p w:rsidR="00774C65" w:rsidRDefault="00774C65" w:rsidP="00FA4D75">
      <w:pPr>
        <w:pStyle w:val="af1"/>
        <w:tabs>
          <w:tab w:val="left" w:pos="851"/>
          <w:tab w:val="left" w:pos="993"/>
        </w:tabs>
        <w:ind w:left="0" w:firstLine="284"/>
        <w:contextualSpacing/>
        <w:rPr>
          <w:rFonts w:ascii="Times New Roman" w:hAnsi="Times New Roman"/>
          <w:sz w:val="24"/>
          <w:szCs w:val="24"/>
        </w:rPr>
      </w:pPr>
    </w:p>
    <w:p w:rsidR="00774C65" w:rsidRDefault="00774C65" w:rsidP="00FA4D75">
      <w:pPr>
        <w:pStyle w:val="af1"/>
        <w:tabs>
          <w:tab w:val="left" w:pos="851"/>
          <w:tab w:val="left" w:pos="993"/>
        </w:tabs>
        <w:ind w:left="0" w:firstLine="284"/>
        <w:contextualSpacing/>
        <w:rPr>
          <w:rFonts w:ascii="Times New Roman" w:hAnsi="Times New Roman"/>
          <w:sz w:val="24"/>
          <w:szCs w:val="24"/>
        </w:rPr>
      </w:pPr>
    </w:p>
    <w:p w:rsidR="00774C65" w:rsidRDefault="00774C65" w:rsidP="00FA4D75">
      <w:pPr>
        <w:pStyle w:val="af1"/>
        <w:tabs>
          <w:tab w:val="left" w:pos="851"/>
          <w:tab w:val="left" w:pos="993"/>
        </w:tabs>
        <w:ind w:left="0" w:firstLine="284"/>
        <w:contextualSpacing/>
        <w:rPr>
          <w:rFonts w:ascii="Times New Roman" w:hAnsi="Times New Roman"/>
          <w:sz w:val="24"/>
          <w:szCs w:val="24"/>
        </w:rPr>
      </w:pPr>
    </w:p>
    <w:p w:rsidR="00774C65" w:rsidRDefault="00774C65" w:rsidP="00FA4D75">
      <w:pPr>
        <w:pStyle w:val="af1"/>
        <w:tabs>
          <w:tab w:val="left" w:pos="851"/>
          <w:tab w:val="left" w:pos="993"/>
        </w:tabs>
        <w:ind w:left="0" w:firstLine="284"/>
        <w:contextualSpacing/>
        <w:rPr>
          <w:rFonts w:ascii="Times New Roman" w:hAnsi="Times New Roman"/>
          <w:sz w:val="24"/>
          <w:szCs w:val="24"/>
        </w:rPr>
      </w:pPr>
    </w:p>
    <w:p w:rsidR="00774C65" w:rsidRDefault="00774C65" w:rsidP="00FA4D75">
      <w:pPr>
        <w:pStyle w:val="af1"/>
        <w:tabs>
          <w:tab w:val="left" w:pos="851"/>
          <w:tab w:val="left" w:pos="993"/>
        </w:tabs>
        <w:ind w:left="0" w:firstLine="284"/>
        <w:contextualSpacing/>
        <w:rPr>
          <w:rFonts w:ascii="Times New Roman" w:hAnsi="Times New Roman"/>
          <w:sz w:val="24"/>
          <w:szCs w:val="24"/>
        </w:rPr>
      </w:pPr>
    </w:p>
    <w:p w:rsidR="00774C65" w:rsidRDefault="00774C65" w:rsidP="00FA4D75">
      <w:pPr>
        <w:pStyle w:val="af1"/>
        <w:tabs>
          <w:tab w:val="left" w:pos="851"/>
          <w:tab w:val="left" w:pos="993"/>
        </w:tabs>
        <w:ind w:left="0" w:firstLine="284"/>
        <w:contextualSpacing/>
        <w:rPr>
          <w:rFonts w:ascii="Times New Roman" w:hAnsi="Times New Roman"/>
          <w:sz w:val="24"/>
          <w:szCs w:val="24"/>
        </w:rPr>
      </w:pPr>
    </w:p>
    <w:p w:rsidR="00774C65" w:rsidRDefault="00774C65" w:rsidP="00FA4D75">
      <w:pPr>
        <w:pStyle w:val="af1"/>
        <w:tabs>
          <w:tab w:val="left" w:pos="851"/>
          <w:tab w:val="left" w:pos="993"/>
        </w:tabs>
        <w:ind w:left="0" w:firstLine="284"/>
        <w:contextualSpacing/>
        <w:rPr>
          <w:rFonts w:ascii="Times New Roman" w:hAnsi="Times New Roman"/>
          <w:sz w:val="24"/>
          <w:szCs w:val="24"/>
        </w:rPr>
      </w:pPr>
    </w:p>
    <w:p w:rsidR="00774C65" w:rsidRDefault="00774C65" w:rsidP="00FA4D75">
      <w:pPr>
        <w:pStyle w:val="af1"/>
        <w:tabs>
          <w:tab w:val="left" w:pos="851"/>
          <w:tab w:val="left" w:pos="993"/>
        </w:tabs>
        <w:ind w:left="0" w:firstLine="284"/>
        <w:contextualSpacing/>
        <w:rPr>
          <w:rFonts w:ascii="Times New Roman" w:hAnsi="Times New Roman"/>
          <w:sz w:val="24"/>
          <w:szCs w:val="24"/>
        </w:rPr>
      </w:pPr>
    </w:p>
    <w:p w:rsidR="00774C65" w:rsidRDefault="00774C65" w:rsidP="00FA4D75">
      <w:pPr>
        <w:pStyle w:val="af1"/>
        <w:tabs>
          <w:tab w:val="left" w:pos="851"/>
          <w:tab w:val="left" w:pos="993"/>
        </w:tabs>
        <w:ind w:left="0" w:firstLine="284"/>
        <w:contextualSpacing/>
        <w:rPr>
          <w:rFonts w:ascii="Times New Roman" w:hAnsi="Times New Roman"/>
          <w:sz w:val="24"/>
          <w:szCs w:val="24"/>
        </w:rPr>
      </w:pPr>
    </w:p>
    <w:p w:rsidR="00774C65" w:rsidRDefault="00774C65" w:rsidP="00FA4D75">
      <w:pPr>
        <w:pStyle w:val="af1"/>
        <w:tabs>
          <w:tab w:val="left" w:pos="851"/>
          <w:tab w:val="left" w:pos="993"/>
        </w:tabs>
        <w:ind w:left="0" w:firstLine="284"/>
        <w:contextualSpacing/>
        <w:rPr>
          <w:rFonts w:ascii="Times New Roman" w:hAnsi="Times New Roman"/>
          <w:sz w:val="24"/>
          <w:szCs w:val="24"/>
        </w:rPr>
      </w:pPr>
    </w:p>
    <w:p w:rsidR="00774C65" w:rsidRDefault="00774C65" w:rsidP="00FA4D75">
      <w:pPr>
        <w:pStyle w:val="af1"/>
        <w:tabs>
          <w:tab w:val="left" w:pos="851"/>
          <w:tab w:val="left" w:pos="993"/>
        </w:tabs>
        <w:ind w:left="0" w:firstLine="284"/>
        <w:contextualSpacing/>
        <w:rPr>
          <w:rFonts w:ascii="Times New Roman" w:hAnsi="Times New Roman"/>
          <w:sz w:val="24"/>
          <w:szCs w:val="24"/>
        </w:rPr>
      </w:pPr>
    </w:p>
    <w:p w:rsidR="00774C65" w:rsidRDefault="00774C65" w:rsidP="00FA4D75">
      <w:pPr>
        <w:pStyle w:val="af1"/>
        <w:tabs>
          <w:tab w:val="left" w:pos="851"/>
          <w:tab w:val="left" w:pos="993"/>
        </w:tabs>
        <w:ind w:left="0" w:firstLine="284"/>
        <w:contextualSpacing/>
        <w:rPr>
          <w:rFonts w:ascii="Times New Roman" w:hAnsi="Times New Roman"/>
          <w:sz w:val="24"/>
          <w:szCs w:val="24"/>
        </w:rPr>
      </w:pPr>
    </w:p>
    <w:p w:rsidR="00774C65" w:rsidRDefault="00774C65" w:rsidP="00FA4D75">
      <w:pPr>
        <w:pStyle w:val="af1"/>
        <w:tabs>
          <w:tab w:val="left" w:pos="851"/>
          <w:tab w:val="left" w:pos="993"/>
        </w:tabs>
        <w:ind w:left="0" w:firstLine="284"/>
        <w:contextualSpacing/>
        <w:rPr>
          <w:rFonts w:ascii="Times New Roman" w:hAnsi="Times New Roman"/>
          <w:sz w:val="24"/>
          <w:szCs w:val="24"/>
        </w:rPr>
      </w:pPr>
    </w:p>
    <w:p w:rsidR="00774C65" w:rsidRDefault="00774C65" w:rsidP="00FA4D75">
      <w:pPr>
        <w:pStyle w:val="af1"/>
        <w:tabs>
          <w:tab w:val="left" w:pos="851"/>
          <w:tab w:val="left" w:pos="993"/>
        </w:tabs>
        <w:ind w:left="0" w:firstLine="284"/>
        <w:contextualSpacing/>
        <w:rPr>
          <w:rFonts w:ascii="Times New Roman" w:hAnsi="Times New Roman"/>
          <w:sz w:val="24"/>
          <w:szCs w:val="24"/>
        </w:rPr>
      </w:pPr>
    </w:p>
    <w:p w:rsidR="00774C65" w:rsidRDefault="00774C65" w:rsidP="00FA4D75">
      <w:pPr>
        <w:pStyle w:val="af1"/>
        <w:tabs>
          <w:tab w:val="left" w:pos="851"/>
          <w:tab w:val="left" w:pos="993"/>
        </w:tabs>
        <w:ind w:left="0" w:firstLine="284"/>
        <w:contextualSpacing/>
        <w:rPr>
          <w:rFonts w:ascii="Times New Roman" w:hAnsi="Times New Roman"/>
          <w:sz w:val="24"/>
          <w:szCs w:val="24"/>
        </w:rPr>
      </w:pPr>
    </w:p>
    <w:p w:rsidR="00E0468E" w:rsidRDefault="00E0468E" w:rsidP="00FA4D75">
      <w:pPr>
        <w:pStyle w:val="af1"/>
        <w:tabs>
          <w:tab w:val="left" w:pos="851"/>
          <w:tab w:val="left" w:pos="993"/>
        </w:tabs>
        <w:ind w:left="0" w:firstLine="284"/>
        <w:contextualSpacing/>
        <w:rPr>
          <w:rFonts w:ascii="Times New Roman" w:hAnsi="Times New Roman"/>
          <w:sz w:val="24"/>
          <w:szCs w:val="24"/>
        </w:rPr>
      </w:pPr>
    </w:p>
    <w:p w:rsidR="00E0468E" w:rsidRDefault="00E0468E" w:rsidP="00FA4D75">
      <w:pPr>
        <w:pStyle w:val="af1"/>
        <w:tabs>
          <w:tab w:val="left" w:pos="851"/>
          <w:tab w:val="left" w:pos="993"/>
        </w:tabs>
        <w:ind w:left="0" w:firstLine="284"/>
        <w:contextualSpacing/>
        <w:rPr>
          <w:rFonts w:ascii="Times New Roman" w:hAnsi="Times New Roman"/>
          <w:sz w:val="24"/>
          <w:szCs w:val="24"/>
        </w:rPr>
      </w:pPr>
    </w:p>
    <w:p w:rsidR="00E0468E" w:rsidRDefault="00E0468E" w:rsidP="00FA4D75">
      <w:pPr>
        <w:pStyle w:val="af1"/>
        <w:tabs>
          <w:tab w:val="left" w:pos="851"/>
          <w:tab w:val="left" w:pos="993"/>
        </w:tabs>
        <w:ind w:left="0" w:firstLine="284"/>
        <w:contextualSpacing/>
        <w:rPr>
          <w:rFonts w:ascii="Times New Roman" w:hAnsi="Times New Roman"/>
          <w:sz w:val="24"/>
          <w:szCs w:val="24"/>
        </w:rPr>
      </w:pPr>
    </w:p>
    <w:p w:rsidR="00E0468E" w:rsidRDefault="00E0468E" w:rsidP="00FA4D75">
      <w:pPr>
        <w:pStyle w:val="af1"/>
        <w:tabs>
          <w:tab w:val="left" w:pos="851"/>
          <w:tab w:val="left" w:pos="993"/>
        </w:tabs>
        <w:ind w:left="0" w:firstLine="284"/>
        <w:contextualSpacing/>
        <w:rPr>
          <w:rFonts w:ascii="Times New Roman" w:hAnsi="Times New Roman"/>
          <w:sz w:val="24"/>
          <w:szCs w:val="24"/>
        </w:rPr>
      </w:pPr>
    </w:p>
    <w:p w:rsidR="00E0468E" w:rsidRDefault="00E0468E" w:rsidP="00FA4D75">
      <w:pPr>
        <w:pStyle w:val="af1"/>
        <w:tabs>
          <w:tab w:val="left" w:pos="851"/>
          <w:tab w:val="left" w:pos="993"/>
        </w:tabs>
        <w:ind w:left="0" w:firstLine="284"/>
        <w:contextualSpacing/>
        <w:rPr>
          <w:rFonts w:ascii="Times New Roman" w:hAnsi="Times New Roman"/>
          <w:sz w:val="24"/>
          <w:szCs w:val="24"/>
        </w:rPr>
      </w:pPr>
    </w:p>
    <w:p w:rsidR="00E0468E" w:rsidRDefault="00E0468E" w:rsidP="00FA4D75">
      <w:pPr>
        <w:pStyle w:val="af1"/>
        <w:tabs>
          <w:tab w:val="left" w:pos="851"/>
          <w:tab w:val="left" w:pos="993"/>
        </w:tabs>
        <w:ind w:left="0" w:firstLine="284"/>
        <w:contextualSpacing/>
        <w:rPr>
          <w:rFonts w:ascii="Times New Roman" w:hAnsi="Times New Roman"/>
          <w:sz w:val="24"/>
          <w:szCs w:val="24"/>
        </w:rPr>
      </w:pPr>
    </w:p>
    <w:p w:rsidR="00E0468E" w:rsidRDefault="00E0468E" w:rsidP="00FA4D75">
      <w:pPr>
        <w:pStyle w:val="af1"/>
        <w:tabs>
          <w:tab w:val="left" w:pos="851"/>
          <w:tab w:val="left" w:pos="993"/>
        </w:tabs>
        <w:ind w:left="0" w:firstLine="284"/>
        <w:contextualSpacing/>
        <w:rPr>
          <w:rFonts w:ascii="Times New Roman" w:hAnsi="Times New Roman"/>
          <w:sz w:val="24"/>
          <w:szCs w:val="24"/>
        </w:rPr>
      </w:pPr>
    </w:p>
    <w:p w:rsidR="00774C65" w:rsidRDefault="00774C65" w:rsidP="00FA4D75">
      <w:pPr>
        <w:pStyle w:val="af1"/>
        <w:tabs>
          <w:tab w:val="left" w:pos="851"/>
          <w:tab w:val="left" w:pos="993"/>
        </w:tabs>
        <w:ind w:left="0" w:firstLine="284"/>
        <w:contextualSpacing/>
        <w:rPr>
          <w:rFonts w:ascii="Times New Roman" w:hAnsi="Times New Roman"/>
          <w:sz w:val="24"/>
          <w:szCs w:val="24"/>
        </w:rPr>
      </w:pPr>
    </w:p>
    <w:p w:rsidR="00774C65" w:rsidRDefault="00774C65" w:rsidP="00FA4D75">
      <w:pPr>
        <w:pStyle w:val="af1"/>
        <w:tabs>
          <w:tab w:val="left" w:pos="851"/>
          <w:tab w:val="left" w:pos="993"/>
        </w:tabs>
        <w:ind w:left="0" w:firstLine="284"/>
        <w:contextualSpacing/>
        <w:rPr>
          <w:rFonts w:ascii="Times New Roman" w:hAnsi="Times New Roman"/>
          <w:sz w:val="24"/>
          <w:szCs w:val="24"/>
        </w:rPr>
      </w:pPr>
    </w:p>
    <w:p w:rsidR="00AD08D5" w:rsidRPr="00EC68DD" w:rsidRDefault="005E5C8C" w:rsidP="00AD08D5">
      <w:pPr>
        <w:contextualSpacing/>
        <w:jc w:val="right"/>
        <w:rPr>
          <w:b/>
        </w:rPr>
      </w:pPr>
      <w:r>
        <w:rPr>
          <w:b/>
        </w:rPr>
        <w:lastRenderedPageBreak/>
        <w:t>Ф</w:t>
      </w:r>
      <w:r w:rsidR="00AD08D5" w:rsidRPr="00EC68DD">
        <w:rPr>
          <w:b/>
        </w:rPr>
        <w:t xml:space="preserve">орма </w:t>
      </w:r>
      <w:r w:rsidR="00774C65">
        <w:rPr>
          <w:b/>
        </w:rPr>
        <w:t>№</w:t>
      </w:r>
      <w:r w:rsidR="00AD08D5" w:rsidRPr="00EC68DD">
        <w:rPr>
          <w:b/>
        </w:rPr>
        <w:t xml:space="preserve"> 1</w:t>
      </w:r>
    </w:p>
    <w:p w:rsidR="00AD08D5" w:rsidRPr="00EC68DD" w:rsidRDefault="00AD08D5" w:rsidP="00AD08D5">
      <w:pPr>
        <w:contextualSpacing/>
        <w:jc w:val="both"/>
      </w:pPr>
    </w:p>
    <w:tbl>
      <w:tblPr>
        <w:tblW w:w="0" w:type="auto"/>
        <w:tblLook w:val="04A0" w:firstRow="1" w:lastRow="0" w:firstColumn="1" w:lastColumn="0" w:noHBand="0" w:noVBand="1"/>
      </w:tblPr>
      <w:tblGrid>
        <w:gridCol w:w="4928"/>
        <w:gridCol w:w="5096"/>
      </w:tblGrid>
      <w:tr w:rsidR="00AD08D5" w:rsidRPr="00EC68DD" w:rsidTr="00AD08D5">
        <w:tc>
          <w:tcPr>
            <w:tcW w:w="4928" w:type="dxa"/>
          </w:tcPr>
          <w:p w:rsidR="00AD08D5" w:rsidRPr="00EC68DD" w:rsidRDefault="00AD08D5" w:rsidP="00AD08D5">
            <w:pPr>
              <w:contextualSpacing/>
              <w:jc w:val="both"/>
            </w:pPr>
          </w:p>
          <w:p w:rsidR="00AD08D5" w:rsidRPr="00EC68DD" w:rsidRDefault="00AD08D5" w:rsidP="00AD08D5">
            <w:pPr>
              <w:contextualSpacing/>
              <w:jc w:val="both"/>
            </w:pPr>
          </w:p>
          <w:p w:rsidR="00AD08D5" w:rsidRPr="00EC68DD" w:rsidRDefault="00AD08D5" w:rsidP="00AD08D5">
            <w:pPr>
              <w:contextualSpacing/>
              <w:jc w:val="both"/>
            </w:pPr>
          </w:p>
          <w:p w:rsidR="00AD08D5" w:rsidRPr="00EC68DD" w:rsidRDefault="00AD08D5" w:rsidP="00AD08D5">
            <w:pPr>
              <w:contextualSpacing/>
              <w:jc w:val="both"/>
            </w:pPr>
          </w:p>
          <w:p w:rsidR="00AD08D5" w:rsidRPr="00EC68DD" w:rsidRDefault="00AD08D5" w:rsidP="00AD08D5">
            <w:pPr>
              <w:contextualSpacing/>
              <w:jc w:val="both"/>
            </w:pPr>
          </w:p>
          <w:p w:rsidR="00AD08D5" w:rsidRPr="00EC68DD" w:rsidRDefault="00AD08D5" w:rsidP="00AD08D5">
            <w:pPr>
              <w:contextualSpacing/>
              <w:jc w:val="both"/>
            </w:pPr>
            <w:r w:rsidRPr="00EC68DD">
              <w:t>В комиссию Конкурса на право заключения договора аренды муниципального имущества (нежилое помещение бизнес-инкубатор)</w:t>
            </w:r>
          </w:p>
          <w:p w:rsidR="00AD08D5" w:rsidRPr="00EC68DD" w:rsidRDefault="00AD08D5" w:rsidP="00AD08D5">
            <w:pPr>
              <w:contextualSpacing/>
              <w:jc w:val="both"/>
            </w:pPr>
          </w:p>
        </w:tc>
        <w:tc>
          <w:tcPr>
            <w:tcW w:w="5096" w:type="dxa"/>
          </w:tcPr>
          <w:p w:rsidR="00AD08D5" w:rsidRPr="00EC68DD" w:rsidRDefault="00AD08D5" w:rsidP="00AD08D5">
            <w:pPr>
              <w:contextualSpacing/>
            </w:pPr>
            <w:r w:rsidRPr="00EC68DD">
              <w:t xml:space="preserve">Приложение к Положению проведения Конкурса </w:t>
            </w:r>
          </w:p>
          <w:p w:rsidR="00AD08D5" w:rsidRPr="00EC68DD" w:rsidRDefault="00AD08D5" w:rsidP="00AD08D5">
            <w:pPr>
              <w:contextualSpacing/>
              <w:jc w:val="both"/>
            </w:pPr>
          </w:p>
        </w:tc>
      </w:tr>
    </w:tbl>
    <w:p w:rsidR="00AD08D5" w:rsidRPr="00EC68DD" w:rsidRDefault="00AD08D5" w:rsidP="00AD08D5">
      <w:pPr>
        <w:contextualSpacing/>
        <w:jc w:val="both"/>
      </w:pPr>
    </w:p>
    <w:p w:rsidR="00AD08D5" w:rsidRPr="00EC68DD" w:rsidRDefault="00AD08D5" w:rsidP="00AD08D5">
      <w:pPr>
        <w:contextualSpacing/>
      </w:pPr>
    </w:p>
    <w:p w:rsidR="00AD08D5" w:rsidRPr="00EC68DD" w:rsidRDefault="00AD08D5" w:rsidP="00AD08D5">
      <w:pPr>
        <w:contextualSpacing/>
        <w:jc w:val="center"/>
      </w:pPr>
      <w:r w:rsidRPr="00EC68DD">
        <w:t>ЗАЯВКА</w:t>
      </w:r>
    </w:p>
    <w:p w:rsidR="00AD08D5" w:rsidRPr="00EC68DD" w:rsidRDefault="00AD08D5" w:rsidP="00AD08D5">
      <w:pPr>
        <w:tabs>
          <w:tab w:val="left" w:pos="3422"/>
        </w:tabs>
        <w:contextualSpacing/>
        <w:jc w:val="center"/>
      </w:pPr>
      <w:r w:rsidRPr="00EC68DD">
        <w:t>НА УЧАСТИЕ В КОНКУРСЕ</w:t>
      </w:r>
    </w:p>
    <w:p w:rsidR="00AD08D5" w:rsidRPr="00EC68DD" w:rsidRDefault="00AD08D5" w:rsidP="00AD08D5">
      <w:pPr>
        <w:contextualSpacing/>
        <w:jc w:val="both"/>
      </w:pPr>
    </w:p>
    <w:p w:rsidR="00AD08D5" w:rsidRPr="00EC68DD" w:rsidRDefault="00AD08D5" w:rsidP="00AD08D5">
      <w:pPr>
        <w:contextualSpacing/>
        <w:jc w:val="both"/>
      </w:pPr>
      <w:r w:rsidRPr="00EC68DD">
        <w:t>Изучив конкурсную документацию Конкурса на право заключения договора аренды муниципального имущества (нежилое помещение бизнес-инкубатор),</w:t>
      </w:r>
    </w:p>
    <w:p w:rsidR="00AD08D5" w:rsidRPr="00EC68DD" w:rsidRDefault="00AD08D5" w:rsidP="00AD08D5">
      <w:pPr>
        <w:contextualSpacing/>
        <w:jc w:val="both"/>
      </w:pPr>
      <w:r w:rsidRPr="00EC68DD">
        <w:t>__________________________________________________________________________________,</w:t>
      </w:r>
    </w:p>
    <w:p w:rsidR="00AD08D5" w:rsidRPr="00EC68DD" w:rsidRDefault="00AD08D5" w:rsidP="00AD08D5">
      <w:pPr>
        <w:contextualSpacing/>
        <w:jc w:val="center"/>
      </w:pPr>
      <w:r w:rsidRPr="00EC68DD">
        <w:t>(полное наименование Заявителя)</w:t>
      </w:r>
    </w:p>
    <w:p w:rsidR="00AD08D5" w:rsidRPr="00EC68DD" w:rsidRDefault="00AD08D5" w:rsidP="00AD08D5">
      <w:pPr>
        <w:contextualSpacing/>
        <w:jc w:val="both"/>
      </w:pPr>
    </w:p>
    <w:p w:rsidR="00AD08D5" w:rsidRPr="00EC68DD" w:rsidRDefault="00AD08D5" w:rsidP="00AD08D5">
      <w:pPr>
        <w:contextualSpacing/>
        <w:jc w:val="both"/>
      </w:pPr>
      <w:r w:rsidRPr="00EC68DD">
        <w:t>в лице __</w:t>
      </w:r>
      <w:r>
        <w:t>______________________________________________</w:t>
      </w:r>
      <w:r w:rsidRPr="00EC68DD">
        <w:t xml:space="preserve">_______________________, </w:t>
      </w:r>
    </w:p>
    <w:p w:rsidR="00AD08D5" w:rsidRPr="00EC68DD" w:rsidRDefault="00AD08D5" w:rsidP="00AD08D5">
      <w:pPr>
        <w:contextualSpacing/>
        <w:jc w:val="center"/>
      </w:pPr>
      <w:r w:rsidRPr="00EC68DD">
        <w:t>(руководитель, представитель)</w:t>
      </w:r>
    </w:p>
    <w:p w:rsidR="00AD08D5" w:rsidRPr="00EC68DD" w:rsidRDefault="00AD08D5" w:rsidP="00AD08D5">
      <w:pPr>
        <w:contextualSpacing/>
        <w:jc w:val="both"/>
      </w:pPr>
      <w:r w:rsidRPr="00EC68DD">
        <w:t>действующег</w:t>
      </w:r>
      <w:proofErr w:type="gramStart"/>
      <w:r w:rsidRPr="00EC68DD">
        <w:t>о(</w:t>
      </w:r>
      <w:proofErr w:type="gramEnd"/>
      <w:r w:rsidRPr="00EC68DD">
        <w:t xml:space="preserve">ей) на основании ______________________________________________________, </w:t>
      </w:r>
    </w:p>
    <w:p w:rsidR="00AD08D5" w:rsidRPr="00EC68DD" w:rsidRDefault="00AD08D5" w:rsidP="00AD08D5">
      <w:pPr>
        <w:contextualSpacing/>
        <w:jc w:val="both"/>
      </w:pPr>
      <w:r w:rsidRPr="00EC68DD">
        <w:t>выражает свое согласие на участие в конкурсе на условиях, установленных конкурсной документацией, с целью размещения в нежилом помещении, расположенном на ______ этаже, комнат</w:t>
      </w:r>
      <w:proofErr w:type="gramStart"/>
      <w:r w:rsidRPr="00EC68DD">
        <w:t>ы(</w:t>
      </w:r>
      <w:proofErr w:type="gramEnd"/>
      <w:r w:rsidRPr="00EC68DD">
        <w:t xml:space="preserve">а) № ___________________, общей площадью _______________ </w:t>
      </w:r>
      <w:proofErr w:type="spellStart"/>
      <w:r w:rsidRPr="00EC68DD">
        <w:t>кв.м</w:t>
      </w:r>
      <w:proofErr w:type="spellEnd"/>
      <w:r w:rsidRPr="00EC68DD">
        <w:t>. (Лот № _______).</w:t>
      </w:r>
    </w:p>
    <w:p w:rsidR="00AD08D5" w:rsidRPr="00EC68DD" w:rsidRDefault="00AD08D5" w:rsidP="00AD08D5">
      <w:pPr>
        <w:contextualSpacing/>
        <w:jc w:val="both"/>
      </w:pPr>
    </w:p>
    <w:p w:rsidR="00AD08D5" w:rsidRPr="00EC68DD" w:rsidRDefault="00AD08D5" w:rsidP="00AD08D5">
      <w:pPr>
        <w:contextualSpacing/>
        <w:jc w:val="both"/>
      </w:pPr>
      <w:r w:rsidRPr="00EC68DD">
        <w:t xml:space="preserve">В случае признания _________________________________________________________________ </w:t>
      </w:r>
    </w:p>
    <w:p w:rsidR="00AD08D5" w:rsidRPr="00EC68DD" w:rsidRDefault="00AD08D5" w:rsidP="00AD08D5">
      <w:pPr>
        <w:contextualSpacing/>
        <w:jc w:val="center"/>
      </w:pPr>
      <w:r w:rsidRPr="00EC68DD">
        <w:t>(полное наименование Заявителя)</w:t>
      </w:r>
    </w:p>
    <w:p w:rsidR="00AD08D5" w:rsidRPr="00EC68DD" w:rsidRDefault="00AD08D5" w:rsidP="00AD08D5">
      <w:pPr>
        <w:contextualSpacing/>
        <w:jc w:val="both"/>
      </w:pPr>
    </w:p>
    <w:p w:rsidR="00AD08D5" w:rsidRPr="00EC68DD" w:rsidRDefault="00AD08D5" w:rsidP="00AD08D5">
      <w:pPr>
        <w:contextualSpacing/>
        <w:jc w:val="both"/>
      </w:pPr>
      <w:r w:rsidRPr="00EC68DD">
        <w:t xml:space="preserve">Победителем конкурса, обязуется: </w:t>
      </w:r>
    </w:p>
    <w:p w:rsidR="00AD08D5" w:rsidRPr="00EC68DD" w:rsidRDefault="00AD08D5" w:rsidP="00AD08D5">
      <w:pPr>
        <w:contextualSpacing/>
        <w:jc w:val="both"/>
      </w:pPr>
      <w:r w:rsidRPr="00EC68DD">
        <w:t xml:space="preserve">1. Получить экземпляры протокола и договора аренды нежилого помещения в течение 3-х дней </w:t>
      </w:r>
      <w:proofErr w:type="gramStart"/>
      <w:r w:rsidRPr="00EC68DD">
        <w:t>с даты подписания</w:t>
      </w:r>
      <w:proofErr w:type="gramEnd"/>
      <w:r w:rsidRPr="00EC68DD">
        <w:t xml:space="preserve"> Протокола оценки и сопоставления заявок на участие в конкурсе.</w:t>
      </w:r>
    </w:p>
    <w:p w:rsidR="00AD08D5" w:rsidRPr="00EC68DD" w:rsidRDefault="00AD08D5" w:rsidP="00AD08D5">
      <w:pPr>
        <w:contextualSpacing/>
        <w:jc w:val="both"/>
      </w:pPr>
      <w:r w:rsidRPr="00EC68DD">
        <w:t>2. Подписать договор аренды нежилого помещения в порядке и сроки, предусмотренные конкурсной документацией.</w:t>
      </w:r>
    </w:p>
    <w:p w:rsidR="00AD08D5" w:rsidRPr="00EC68DD" w:rsidRDefault="00AD08D5" w:rsidP="00AD08D5">
      <w:pPr>
        <w:tabs>
          <w:tab w:val="num" w:pos="720"/>
        </w:tabs>
        <w:ind w:right="54"/>
        <w:jc w:val="both"/>
      </w:pPr>
      <w:r w:rsidRPr="00EC68DD">
        <w:t>2. Зарегистрировать за свой счет договор аренды нежилого помещения в Управлении Федеральной Регистрационной Службы по Самарской области г. Тольятти  в порядке, предусмотренном действующим законодательством РФ.</w:t>
      </w:r>
    </w:p>
    <w:p w:rsidR="00AD08D5" w:rsidRPr="00EC68DD" w:rsidRDefault="00AD08D5" w:rsidP="00AD08D5">
      <w:pPr>
        <w:tabs>
          <w:tab w:val="num" w:pos="720"/>
        </w:tabs>
        <w:ind w:right="54"/>
        <w:jc w:val="both"/>
      </w:pPr>
      <w:r w:rsidRPr="00EC68DD">
        <w:t xml:space="preserve">3. В течение всего срока размещения в </w:t>
      </w:r>
      <w:proofErr w:type="gramStart"/>
      <w:r w:rsidRPr="00EC68DD">
        <w:t>бизнес-инкубаторе</w:t>
      </w:r>
      <w:proofErr w:type="gramEnd"/>
      <w:r w:rsidRPr="00EC68DD">
        <w:t xml:space="preserve"> осуществлять деятельность в соответствии с представленным бизнес-планом и предоставлять документы по его реализации в порядке, предусмотренном договором аренды нежилого помещения.</w:t>
      </w:r>
    </w:p>
    <w:p w:rsidR="00AD08D5" w:rsidRPr="00EC68DD" w:rsidRDefault="00AD08D5" w:rsidP="00AD08D5">
      <w:pPr>
        <w:contextualSpacing/>
        <w:jc w:val="both"/>
      </w:pPr>
    </w:p>
    <w:p w:rsidR="00AD08D5" w:rsidRPr="00EC68DD" w:rsidRDefault="00AD08D5" w:rsidP="00AD08D5">
      <w:pPr>
        <w:contextualSpacing/>
        <w:jc w:val="both"/>
      </w:pPr>
      <w:r w:rsidRPr="00EC68DD">
        <w:t>С условиями договора аренды нежилого помещения ознакомле</w:t>
      </w:r>
      <w:proofErr w:type="gramStart"/>
      <w:r w:rsidRPr="00EC68DD">
        <w:t>н(</w:t>
      </w:r>
      <w:proofErr w:type="gramEnd"/>
      <w:r w:rsidRPr="00EC68DD">
        <w:t>а) и согласен(а).</w:t>
      </w:r>
    </w:p>
    <w:p w:rsidR="00AD08D5" w:rsidRPr="00EC68DD" w:rsidRDefault="00AD08D5" w:rsidP="00AD08D5">
      <w:pPr>
        <w:contextualSpacing/>
        <w:jc w:val="both"/>
      </w:pPr>
    </w:p>
    <w:p w:rsidR="00AD08D5" w:rsidRPr="00EC68DD" w:rsidRDefault="00AD08D5" w:rsidP="00AD08D5">
      <w:pPr>
        <w:contextualSpacing/>
        <w:jc w:val="both"/>
      </w:pPr>
      <w:r w:rsidRPr="00EC68DD">
        <w:t>Настоящая заявка на участие в конкурсе действительна до завершения вышеуказанного Конкурса.</w:t>
      </w:r>
    </w:p>
    <w:p w:rsidR="00AD08D5" w:rsidRPr="00EC68DD" w:rsidRDefault="00AD08D5" w:rsidP="00AD08D5">
      <w:pPr>
        <w:contextualSpacing/>
        <w:jc w:val="both"/>
      </w:pPr>
    </w:p>
    <w:p w:rsidR="00AD08D5" w:rsidRPr="00EC68DD" w:rsidRDefault="00AD08D5" w:rsidP="00AD08D5">
      <w:pPr>
        <w:contextualSpacing/>
        <w:jc w:val="both"/>
      </w:pPr>
      <w:r w:rsidRPr="00EC68DD">
        <w:t xml:space="preserve">Приложения: </w:t>
      </w:r>
    </w:p>
    <w:p w:rsidR="00AD08D5" w:rsidRPr="00EC68DD" w:rsidRDefault="00AD08D5" w:rsidP="00AD08D5">
      <w:pPr>
        <w:contextualSpacing/>
        <w:jc w:val="both"/>
      </w:pPr>
      <w:r w:rsidRPr="00EC68DD">
        <w:t xml:space="preserve">1. Анкета Заявителя (форма № 2) - на ____ </w:t>
      </w:r>
      <w:proofErr w:type="gramStart"/>
      <w:r w:rsidRPr="00EC68DD">
        <w:t>л</w:t>
      </w:r>
      <w:proofErr w:type="gramEnd"/>
      <w:r w:rsidRPr="00EC68DD">
        <w:t>.</w:t>
      </w:r>
    </w:p>
    <w:p w:rsidR="00AD08D5" w:rsidRPr="00EC68DD" w:rsidRDefault="00AD08D5" w:rsidP="00AD08D5">
      <w:pPr>
        <w:contextualSpacing/>
        <w:jc w:val="both"/>
      </w:pPr>
      <w:r w:rsidRPr="00EC68DD">
        <w:t xml:space="preserve">2. </w:t>
      </w:r>
      <w:proofErr w:type="gramStart"/>
      <w:r w:rsidRPr="00EC68DD">
        <w:t xml:space="preserve">Полученная не ранее чем за шесть месяцев до даты размещения на официальном сайте торгов извещения о проведении конкурса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один месяц до даты размещения на официальном сайте торгов извещения о </w:t>
      </w:r>
      <w:r w:rsidRPr="00EC68DD">
        <w:lastRenderedPageBreak/>
        <w:t>проведении конкурса выписку из единого государственного реестра индивидуальных предпринимателей или</w:t>
      </w:r>
      <w:proofErr w:type="gramEnd"/>
      <w:r w:rsidRPr="00EC68DD">
        <w:t xml:space="preserve"> нотариально заверенную копию такой выписки (для индивидуальных предпринимателей)</w:t>
      </w:r>
      <w:r>
        <w:t xml:space="preserve">, допускается предоставление электронной формы выписки, подписанной квалифицированной электронной подписью налогового органа на </w:t>
      </w:r>
      <w:proofErr w:type="spellStart"/>
      <w:r>
        <w:t>флеш</w:t>
      </w:r>
      <w:proofErr w:type="spellEnd"/>
      <w:r>
        <w:t>-накопителе</w:t>
      </w:r>
      <w:r w:rsidRPr="00EC68DD">
        <w:t xml:space="preserve">; -  на ____ </w:t>
      </w:r>
      <w:proofErr w:type="gramStart"/>
      <w:r w:rsidRPr="00EC68DD">
        <w:t>л</w:t>
      </w:r>
      <w:proofErr w:type="gramEnd"/>
      <w:r w:rsidRPr="00EC68DD">
        <w:t>.</w:t>
      </w:r>
    </w:p>
    <w:p w:rsidR="00AD08D5" w:rsidRDefault="00AD08D5" w:rsidP="00AD08D5">
      <w:pPr>
        <w:contextualSpacing/>
        <w:jc w:val="both"/>
      </w:pPr>
      <w:r w:rsidRPr="00EC68DD">
        <w:t xml:space="preserve">3. Копия свидетельства о постановке на учет (для юридических лиц); копия свидетельства о государственной регистрации физического лица в качестве индивидуального предпринимателя - на ____ </w:t>
      </w:r>
      <w:proofErr w:type="gramStart"/>
      <w:r w:rsidRPr="00EC68DD">
        <w:t>л</w:t>
      </w:r>
      <w:proofErr w:type="gramEnd"/>
      <w:r w:rsidRPr="00EC68DD">
        <w:t>.</w:t>
      </w:r>
    </w:p>
    <w:p w:rsidR="00AD08D5" w:rsidRPr="008035EE" w:rsidRDefault="00AD08D5" w:rsidP="00AD08D5">
      <w:pPr>
        <w:contextualSpacing/>
        <w:jc w:val="both"/>
      </w:pPr>
      <w:r w:rsidRPr="008035EE">
        <w:t>4.  Справка о постановке на учет (снятии с учета) физического лица в качестве налогоплательщика налога на профессиональный доход;</w:t>
      </w:r>
    </w:p>
    <w:p w:rsidR="00AD08D5" w:rsidRPr="00EC68DD" w:rsidRDefault="00AD08D5" w:rsidP="00AD08D5">
      <w:pPr>
        <w:contextualSpacing/>
        <w:jc w:val="both"/>
      </w:pPr>
      <w:r w:rsidRPr="008035EE">
        <w:t>5. Копию паспорта гражданина РФ с регистрацией (для физических лиц, применяющих специальный налоговый режим "Налог на профессиональный доход");</w:t>
      </w:r>
    </w:p>
    <w:p w:rsidR="00AD08D5" w:rsidRPr="00EC68DD" w:rsidRDefault="00AD08D5" w:rsidP="00AD08D5">
      <w:pPr>
        <w:contextualSpacing/>
        <w:jc w:val="both"/>
      </w:pPr>
      <w:r>
        <w:t>6</w:t>
      </w:r>
      <w:r w:rsidRPr="00EC68DD">
        <w:t xml:space="preserve">. Копия листа записи (для юридических лиц), Копия свидетельства о постановке на учет в налоговом органе (для индивидуальных предпринимателей) - на ____ </w:t>
      </w:r>
      <w:proofErr w:type="gramStart"/>
      <w:r w:rsidRPr="00EC68DD">
        <w:t>л</w:t>
      </w:r>
      <w:proofErr w:type="gramEnd"/>
      <w:r w:rsidRPr="00EC68DD">
        <w:t>.;</w:t>
      </w:r>
    </w:p>
    <w:p w:rsidR="00AD08D5" w:rsidRPr="00EC68DD" w:rsidRDefault="00AD08D5" w:rsidP="00AD08D5">
      <w:pPr>
        <w:contextualSpacing/>
        <w:jc w:val="both"/>
      </w:pPr>
      <w:r>
        <w:t>7</w:t>
      </w:r>
      <w:r w:rsidRPr="00EC68DD">
        <w:t xml:space="preserve">. Копии учредительных документов -  на ____ </w:t>
      </w:r>
      <w:proofErr w:type="gramStart"/>
      <w:r w:rsidRPr="00EC68DD">
        <w:t>л</w:t>
      </w:r>
      <w:proofErr w:type="gramEnd"/>
      <w:r w:rsidRPr="00EC68DD">
        <w:t>.</w:t>
      </w:r>
    </w:p>
    <w:p w:rsidR="00AD08D5" w:rsidRPr="00EC68DD" w:rsidRDefault="00AD08D5" w:rsidP="00AD08D5">
      <w:pPr>
        <w:contextualSpacing/>
        <w:jc w:val="both"/>
      </w:pPr>
      <w:r>
        <w:t>8</w:t>
      </w:r>
      <w:r w:rsidRPr="00EC68DD">
        <w:t xml:space="preserve">. </w:t>
      </w:r>
      <w:proofErr w:type="gramStart"/>
      <w:r w:rsidRPr="00EC68DD">
        <w:t xml:space="preserve">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 на _____ л. </w:t>
      </w:r>
      <w:proofErr w:type="gramEnd"/>
    </w:p>
    <w:p w:rsidR="00AD08D5" w:rsidRPr="00EC68DD" w:rsidRDefault="00AD08D5" w:rsidP="00AD08D5">
      <w:pPr>
        <w:contextualSpacing/>
        <w:jc w:val="both"/>
      </w:pPr>
      <w:r>
        <w:t>9</w:t>
      </w:r>
      <w:r w:rsidRPr="00EC68DD">
        <w:t xml:space="preserve">. </w:t>
      </w:r>
      <w:proofErr w:type="gramStart"/>
      <w:r w:rsidRPr="00EC68DD">
        <w:t>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нотариальную доверенность на осуществление действий от имени Заявителя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 -  на ______ л.</w:t>
      </w:r>
      <w:proofErr w:type="gramEnd"/>
    </w:p>
    <w:p w:rsidR="00AD08D5" w:rsidRPr="00EC68DD" w:rsidRDefault="00AD08D5" w:rsidP="00AD08D5">
      <w:pPr>
        <w:contextualSpacing/>
        <w:jc w:val="both"/>
      </w:pPr>
      <w:r>
        <w:t>10</w:t>
      </w:r>
      <w:r w:rsidRPr="00EC68DD">
        <w:t>. Заявление об отсутствии решения о ликвидации заявителя</w:t>
      </w:r>
      <w:r>
        <w:t xml:space="preserve"> (форма № 2.2)</w:t>
      </w:r>
      <w:r w:rsidRPr="00EC68DD">
        <w:t xml:space="preserve">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 - на _____ </w:t>
      </w:r>
      <w:proofErr w:type="gramStart"/>
      <w:r w:rsidRPr="00EC68DD">
        <w:t>л</w:t>
      </w:r>
      <w:proofErr w:type="gramEnd"/>
      <w:r w:rsidRPr="00EC68DD">
        <w:t>.</w:t>
      </w:r>
    </w:p>
    <w:p w:rsidR="00AD08D5" w:rsidRPr="00EC68DD" w:rsidRDefault="00AD08D5" w:rsidP="00AD08D5">
      <w:pPr>
        <w:pStyle w:val="afa"/>
        <w:jc w:val="both"/>
      </w:pPr>
      <w:r>
        <w:t>11</w:t>
      </w:r>
      <w:r w:rsidRPr="00EC68DD">
        <w:t>. Заявление о соответствии (форма № 2.1) вновь созданного юридического лица и вновь зарегистрированного индивидуального предпринимателя условиям отнесения к субъектам малого и среднего предпринимательства, установленным Федеральным законом от 24 июля 2007 г. N 209-ФЗ "О развитии малого и среднего предпринимательства в Российской Федерации" – на ____</w:t>
      </w:r>
      <w:proofErr w:type="gramStart"/>
      <w:r w:rsidRPr="00EC68DD">
        <w:t>л</w:t>
      </w:r>
      <w:proofErr w:type="gramEnd"/>
      <w:r w:rsidRPr="00EC68DD">
        <w:t>.</w:t>
      </w:r>
    </w:p>
    <w:p w:rsidR="00AD08D5" w:rsidRPr="00EC68DD" w:rsidRDefault="00AD08D5" w:rsidP="00AD08D5">
      <w:pPr>
        <w:contextualSpacing/>
        <w:jc w:val="both"/>
      </w:pPr>
      <w:r>
        <w:t>12</w:t>
      </w:r>
      <w:r w:rsidRPr="00EC68DD">
        <w:t xml:space="preserve">. Бизнес-план, составленный в соответствии с формой № 3 на _____ </w:t>
      </w:r>
      <w:proofErr w:type="gramStart"/>
      <w:r w:rsidRPr="00EC68DD">
        <w:t>л</w:t>
      </w:r>
      <w:proofErr w:type="gramEnd"/>
      <w:r w:rsidRPr="00EC68DD">
        <w:t>.</w:t>
      </w:r>
    </w:p>
    <w:p w:rsidR="00AD08D5" w:rsidRPr="00EC68DD" w:rsidRDefault="00AD08D5" w:rsidP="00AD08D5">
      <w:pPr>
        <w:contextualSpacing/>
        <w:jc w:val="both"/>
      </w:pPr>
      <w:r w:rsidRPr="00EC68DD">
        <w:t>Компакт-диск   с электронной версией предоставленного бизнес-плана в формате *</w:t>
      </w:r>
      <w:proofErr w:type="spellStart"/>
      <w:r w:rsidRPr="00EC68DD">
        <w:t>doc</w:t>
      </w:r>
      <w:proofErr w:type="spellEnd"/>
      <w:r w:rsidRPr="00EC68DD">
        <w:t xml:space="preserve"> и таблицей расчетов в формате </w:t>
      </w:r>
      <w:proofErr w:type="spellStart"/>
      <w:r w:rsidRPr="00EC68DD">
        <w:rPr>
          <w:lang w:val="en-US"/>
        </w:rPr>
        <w:t>xls</w:t>
      </w:r>
      <w:proofErr w:type="spellEnd"/>
      <w:r w:rsidRPr="00EC68DD">
        <w:t>.</w:t>
      </w:r>
    </w:p>
    <w:p w:rsidR="00AD08D5" w:rsidRPr="00EC68DD" w:rsidRDefault="00AD08D5" w:rsidP="00AD08D5">
      <w:pPr>
        <w:contextualSpacing/>
        <w:jc w:val="both"/>
      </w:pPr>
    </w:p>
    <w:p w:rsidR="00AD08D5" w:rsidRPr="00EC68DD" w:rsidRDefault="00AD08D5" w:rsidP="00AD08D5">
      <w:pPr>
        <w:contextualSpacing/>
        <w:jc w:val="both"/>
      </w:pPr>
    </w:p>
    <w:p w:rsidR="00AD08D5" w:rsidRPr="00EC68DD" w:rsidRDefault="00AD08D5" w:rsidP="00AD08D5">
      <w:pPr>
        <w:contextualSpacing/>
        <w:jc w:val="both"/>
      </w:pPr>
    </w:p>
    <w:p w:rsidR="00AD08D5" w:rsidRPr="00EC68DD" w:rsidRDefault="00AD08D5" w:rsidP="00AD08D5">
      <w:pPr>
        <w:contextualSpacing/>
        <w:jc w:val="both"/>
      </w:pPr>
    </w:p>
    <w:p w:rsidR="00AD08D5" w:rsidRPr="00EC68DD" w:rsidRDefault="00AD08D5" w:rsidP="00AD08D5">
      <w:pPr>
        <w:contextualSpacing/>
        <w:jc w:val="both"/>
      </w:pPr>
    </w:p>
    <w:p w:rsidR="00AD08D5" w:rsidRPr="00EC68DD" w:rsidRDefault="00AD08D5" w:rsidP="00AD08D5">
      <w:pPr>
        <w:contextualSpacing/>
        <w:jc w:val="both"/>
      </w:pPr>
    </w:p>
    <w:p w:rsidR="00AD08D5" w:rsidRPr="00EC68DD" w:rsidRDefault="00AD08D5" w:rsidP="00AD08D5">
      <w:pPr>
        <w:contextualSpacing/>
        <w:jc w:val="both"/>
      </w:pPr>
      <w:r w:rsidRPr="00EC68DD">
        <w:t>_____________________________________________</w:t>
      </w:r>
    </w:p>
    <w:p w:rsidR="00AD08D5" w:rsidRPr="00EC68DD" w:rsidRDefault="00AD08D5" w:rsidP="00AD08D5">
      <w:pPr>
        <w:contextualSpacing/>
        <w:jc w:val="both"/>
      </w:pPr>
      <w:r w:rsidRPr="00EC68DD">
        <w:t>(подпись, фамилия, имя, отчество и должность)</w:t>
      </w:r>
    </w:p>
    <w:p w:rsidR="00AD08D5" w:rsidRPr="00EC68DD" w:rsidRDefault="00AD08D5" w:rsidP="00AD08D5">
      <w:pPr>
        <w:contextualSpacing/>
        <w:jc w:val="both"/>
      </w:pPr>
      <w:r w:rsidRPr="00EC68DD">
        <w:t>"____" ____________ 20___г.      М.П.</w:t>
      </w:r>
    </w:p>
    <w:p w:rsidR="00AD08D5" w:rsidRPr="00EC68DD" w:rsidRDefault="00AD08D5" w:rsidP="00AD08D5">
      <w:pPr>
        <w:contextualSpacing/>
        <w:jc w:val="both"/>
      </w:pPr>
    </w:p>
    <w:p w:rsidR="00AD08D5" w:rsidRPr="00EC68DD" w:rsidRDefault="00AD08D5" w:rsidP="00AD08D5">
      <w:pPr>
        <w:contextualSpacing/>
        <w:jc w:val="both"/>
      </w:pPr>
    </w:p>
    <w:p w:rsidR="00AD08D5" w:rsidRPr="00EC68DD" w:rsidRDefault="00AD08D5" w:rsidP="00AD08D5">
      <w:pPr>
        <w:contextualSpacing/>
        <w:jc w:val="both"/>
      </w:pPr>
    </w:p>
    <w:p w:rsidR="00AD08D5" w:rsidRPr="00EC68DD" w:rsidRDefault="00AD08D5" w:rsidP="00AD08D5">
      <w:pPr>
        <w:contextualSpacing/>
        <w:jc w:val="right"/>
      </w:pPr>
      <w:r w:rsidRPr="00EC68DD">
        <w:br w:type="page"/>
      </w:r>
    </w:p>
    <w:p w:rsidR="00AD08D5" w:rsidRPr="00EC68DD" w:rsidRDefault="00AD08D5" w:rsidP="00AD08D5">
      <w:pPr>
        <w:contextualSpacing/>
        <w:jc w:val="right"/>
        <w:rPr>
          <w:b/>
        </w:rPr>
      </w:pPr>
      <w:r w:rsidRPr="00EC68DD">
        <w:rPr>
          <w:b/>
        </w:rPr>
        <w:lastRenderedPageBreak/>
        <w:t xml:space="preserve">Форма </w:t>
      </w:r>
      <w:r w:rsidR="00774C65">
        <w:rPr>
          <w:b/>
        </w:rPr>
        <w:t>№</w:t>
      </w:r>
      <w:r w:rsidRPr="00EC68DD">
        <w:rPr>
          <w:b/>
        </w:rPr>
        <w:t xml:space="preserve"> 2</w:t>
      </w:r>
    </w:p>
    <w:p w:rsidR="00AD08D5" w:rsidRPr="00EC68DD" w:rsidRDefault="00AD08D5" w:rsidP="00AD08D5">
      <w:pPr>
        <w:contextualSpacing/>
        <w:jc w:val="right"/>
      </w:pPr>
      <w:r w:rsidRPr="00EC68DD">
        <w:br/>
        <w:t xml:space="preserve">Приложение к Положению проведения Конкурса </w:t>
      </w:r>
    </w:p>
    <w:p w:rsidR="00AD08D5" w:rsidRPr="00EC68DD" w:rsidRDefault="00AD08D5" w:rsidP="00AD08D5">
      <w:pPr>
        <w:contextualSpacing/>
        <w:jc w:val="right"/>
      </w:pPr>
    </w:p>
    <w:p w:rsidR="00AD08D5" w:rsidRPr="00EC68DD" w:rsidRDefault="00AD08D5" w:rsidP="00AD08D5">
      <w:pPr>
        <w:contextualSpacing/>
        <w:jc w:val="right"/>
      </w:pPr>
    </w:p>
    <w:p w:rsidR="00AD08D5" w:rsidRPr="00EC68DD" w:rsidRDefault="00AD08D5" w:rsidP="00AD08D5">
      <w:pPr>
        <w:contextualSpacing/>
        <w:jc w:val="center"/>
        <w:rPr>
          <w:sz w:val="20"/>
          <w:szCs w:val="20"/>
        </w:rPr>
      </w:pPr>
    </w:p>
    <w:p w:rsidR="00AD08D5" w:rsidRPr="00EC68DD" w:rsidRDefault="00AD08D5" w:rsidP="00AD08D5">
      <w:pPr>
        <w:contextualSpacing/>
        <w:jc w:val="center"/>
        <w:rPr>
          <w:sz w:val="20"/>
          <w:szCs w:val="20"/>
        </w:rPr>
      </w:pPr>
      <w:r w:rsidRPr="00EC68DD">
        <w:rPr>
          <w:sz w:val="20"/>
          <w:szCs w:val="20"/>
        </w:rPr>
        <w:t>АНКЕТА УЧАСТНИКА КОНКУРСА</w:t>
      </w:r>
    </w:p>
    <w:p w:rsidR="00AD08D5" w:rsidRPr="00EC68DD" w:rsidRDefault="00AD08D5" w:rsidP="00AD08D5">
      <w:pPr>
        <w:contextualSpacing/>
        <w:jc w:val="both"/>
        <w:rPr>
          <w:sz w:val="20"/>
          <w:szCs w:val="20"/>
        </w:rPr>
      </w:pPr>
    </w:p>
    <w:p w:rsidR="00AD08D5" w:rsidRPr="00EC68DD" w:rsidRDefault="00AD08D5" w:rsidP="00AD08D5">
      <w:pPr>
        <w:contextualSpacing/>
        <w:jc w:val="both"/>
        <w:rPr>
          <w:sz w:val="20"/>
          <w:szCs w:val="20"/>
        </w:rPr>
      </w:pPr>
      <w:r w:rsidRPr="00EC68DD">
        <w:rPr>
          <w:sz w:val="20"/>
          <w:szCs w:val="20"/>
        </w:rPr>
        <w:t>___________________________________________________________________________________________________</w:t>
      </w:r>
    </w:p>
    <w:p w:rsidR="00AD08D5" w:rsidRPr="00EC68DD" w:rsidRDefault="00AD08D5" w:rsidP="00AD08D5">
      <w:pPr>
        <w:contextualSpacing/>
        <w:jc w:val="center"/>
        <w:rPr>
          <w:sz w:val="20"/>
          <w:szCs w:val="20"/>
        </w:rPr>
      </w:pPr>
      <w:r w:rsidRPr="00EC68DD">
        <w:rPr>
          <w:sz w:val="20"/>
          <w:szCs w:val="20"/>
        </w:rPr>
        <w:t>наименование организации (полное и сокращенное), индивидуального предпринимателя</w:t>
      </w:r>
    </w:p>
    <w:p w:rsidR="00AD08D5" w:rsidRPr="00EC68DD" w:rsidRDefault="00AD08D5" w:rsidP="00AD08D5">
      <w:pPr>
        <w:contextualSpacing/>
        <w:jc w:val="both"/>
        <w:rPr>
          <w:sz w:val="20"/>
          <w:szCs w:val="20"/>
        </w:rPr>
      </w:pPr>
      <w:r w:rsidRPr="00EC68DD">
        <w:rPr>
          <w:sz w:val="20"/>
          <w:szCs w:val="20"/>
        </w:rPr>
        <w:t>__________________________________________________________________________________________________</w:t>
      </w:r>
    </w:p>
    <w:p w:rsidR="00AD08D5" w:rsidRPr="00EC68DD" w:rsidRDefault="00AD08D5" w:rsidP="00AD08D5">
      <w:pPr>
        <w:contextualSpacing/>
        <w:jc w:val="both"/>
        <w:rPr>
          <w:sz w:val="20"/>
          <w:szCs w:val="20"/>
        </w:rPr>
      </w:pPr>
    </w:p>
    <w:p w:rsidR="00AD08D5" w:rsidRPr="00EC68DD" w:rsidRDefault="00AD08D5" w:rsidP="00AD08D5">
      <w:pPr>
        <w:contextualSpacing/>
        <w:jc w:val="both"/>
        <w:rPr>
          <w:sz w:val="20"/>
          <w:szCs w:val="20"/>
        </w:rPr>
      </w:pPr>
      <w:r w:rsidRPr="00EC68DD">
        <w:rPr>
          <w:sz w:val="20"/>
          <w:szCs w:val="20"/>
        </w:rPr>
        <w:t>__________________________________________________________________________________________________</w:t>
      </w:r>
    </w:p>
    <w:p w:rsidR="00AD08D5" w:rsidRPr="00EC68DD" w:rsidRDefault="00AD08D5" w:rsidP="00AD08D5">
      <w:pPr>
        <w:contextualSpacing/>
        <w:jc w:val="center"/>
        <w:rPr>
          <w:sz w:val="20"/>
          <w:szCs w:val="20"/>
        </w:rPr>
      </w:pPr>
      <w:r w:rsidRPr="00EC68DD">
        <w:rPr>
          <w:sz w:val="20"/>
          <w:szCs w:val="20"/>
        </w:rPr>
        <w:t>дата, место и орган государственной регистрации Заявителя</w:t>
      </w:r>
    </w:p>
    <w:p w:rsidR="00AD08D5" w:rsidRPr="00EC68DD" w:rsidRDefault="00AD08D5" w:rsidP="00AD08D5">
      <w:pPr>
        <w:contextualSpacing/>
        <w:jc w:val="both"/>
        <w:rPr>
          <w:sz w:val="20"/>
          <w:szCs w:val="20"/>
        </w:rPr>
      </w:pPr>
      <w:r w:rsidRPr="00EC68DD">
        <w:rPr>
          <w:sz w:val="20"/>
          <w:szCs w:val="20"/>
        </w:rPr>
        <w:t>__________________________________________________________________________________________________</w:t>
      </w:r>
    </w:p>
    <w:p w:rsidR="00AD08D5" w:rsidRPr="00EC68DD" w:rsidRDefault="00AD08D5" w:rsidP="00AD08D5">
      <w:pPr>
        <w:contextualSpacing/>
        <w:jc w:val="both"/>
        <w:rPr>
          <w:sz w:val="20"/>
          <w:szCs w:val="20"/>
        </w:rPr>
      </w:pPr>
    </w:p>
    <w:p w:rsidR="00AD08D5" w:rsidRPr="00EC68DD" w:rsidRDefault="00AD08D5" w:rsidP="00AD08D5">
      <w:pPr>
        <w:contextualSpacing/>
        <w:jc w:val="both"/>
        <w:rPr>
          <w:sz w:val="20"/>
          <w:szCs w:val="20"/>
        </w:rPr>
      </w:pPr>
      <w:r w:rsidRPr="00EC68DD">
        <w:rPr>
          <w:sz w:val="20"/>
          <w:szCs w:val="20"/>
        </w:rPr>
        <w:t>__________________________________________________________________________________________________</w:t>
      </w:r>
    </w:p>
    <w:p w:rsidR="00AD08D5" w:rsidRPr="00EC68DD" w:rsidRDefault="00AD08D5" w:rsidP="00AD08D5">
      <w:pPr>
        <w:contextualSpacing/>
        <w:jc w:val="center"/>
        <w:rPr>
          <w:sz w:val="20"/>
          <w:szCs w:val="20"/>
        </w:rPr>
      </w:pPr>
      <w:r w:rsidRPr="00EC68DD">
        <w:rPr>
          <w:sz w:val="20"/>
          <w:szCs w:val="20"/>
        </w:rPr>
        <w:t>реквизиты Заявителя: индекс, юридический адрес (адрес места жительства)</w:t>
      </w:r>
    </w:p>
    <w:p w:rsidR="00AD08D5" w:rsidRPr="00EC68DD" w:rsidRDefault="00AD08D5" w:rsidP="00AD08D5">
      <w:pPr>
        <w:contextualSpacing/>
        <w:jc w:val="center"/>
        <w:rPr>
          <w:sz w:val="20"/>
          <w:szCs w:val="20"/>
        </w:rPr>
      </w:pPr>
    </w:p>
    <w:p w:rsidR="00AD08D5" w:rsidRPr="00EC68DD" w:rsidRDefault="00AD08D5" w:rsidP="00AD08D5">
      <w:pPr>
        <w:contextualSpacing/>
        <w:jc w:val="both"/>
        <w:rPr>
          <w:sz w:val="20"/>
          <w:szCs w:val="20"/>
        </w:rPr>
      </w:pPr>
      <w:r w:rsidRPr="00EC68DD">
        <w:rPr>
          <w:sz w:val="20"/>
          <w:szCs w:val="20"/>
        </w:rPr>
        <w:t>ОГРН ____________________________________________________________________________________________</w:t>
      </w:r>
    </w:p>
    <w:p w:rsidR="00AD08D5" w:rsidRPr="00EC68DD" w:rsidRDefault="00AD08D5" w:rsidP="00AD08D5">
      <w:pPr>
        <w:contextualSpacing/>
        <w:jc w:val="both"/>
        <w:rPr>
          <w:sz w:val="20"/>
          <w:szCs w:val="20"/>
        </w:rPr>
      </w:pPr>
    </w:p>
    <w:p w:rsidR="00AD08D5" w:rsidRPr="00EC68DD" w:rsidRDefault="00AD08D5" w:rsidP="00AD08D5">
      <w:pPr>
        <w:contextualSpacing/>
        <w:jc w:val="both"/>
        <w:rPr>
          <w:sz w:val="20"/>
          <w:szCs w:val="20"/>
        </w:rPr>
      </w:pPr>
      <w:r w:rsidRPr="00EC68DD">
        <w:rPr>
          <w:sz w:val="20"/>
          <w:szCs w:val="20"/>
        </w:rPr>
        <w:t>ИНН/КПП ________________________________________________________________________________________</w:t>
      </w:r>
    </w:p>
    <w:p w:rsidR="00AD08D5" w:rsidRPr="00EC68DD" w:rsidRDefault="00AD08D5" w:rsidP="00AD08D5">
      <w:pPr>
        <w:contextualSpacing/>
        <w:jc w:val="both"/>
        <w:rPr>
          <w:sz w:val="20"/>
          <w:szCs w:val="20"/>
        </w:rPr>
      </w:pPr>
    </w:p>
    <w:p w:rsidR="00AD08D5" w:rsidRPr="00EC68DD" w:rsidRDefault="00AD08D5" w:rsidP="00AD08D5">
      <w:pPr>
        <w:contextualSpacing/>
        <w:jc w:val="both"/>
        <w:rPr>
          <w:sz w:val="20"/>
          <w:szCs w:val="20"/>
        </w:rPr>
      </w:pPr>
      <w:r w:rsidRPr="00EC68DD">
        <w:rPr>
          <w:sz w:val="20"/>
          <w:szCs w:val="20"/>
        </w:rPr>
        <w:t>__________________________________________________________________________________________________</w:t>
      </w:r>
    </w:p>
    <w:p w:rsidR="00AD08D5" w:rsidRPr="00EC68DD" w:rsidRDefault="00AD08D5" w:rsidP="00AD08D5">
      <w:pPr>
        <w:contextualSpacing/>
        <w:jc w:val="center"/>
        <w:rPr>
          <w:sz w:val="20"/>
          <w:szCs w:val="20"/>
        </w:rPr>
      </w:pPr>
      <w:r w:rsidRPr="00EC68DD">
        <w:rPr>
          <w:sz w:val="20"/>
          <w:szCs w:val="20"/>
        </w:rPr>
        <w:t>наименование банка</w:t>
      </w:r>
    </w:p>
    <w:p w:rsidR="00AD08D5" w:rsidRPr="00EC68DD" w:rsidRDefault="00AD08D5" w:rsidP="00AD08D5">
      <w:pPr>
        <w:contextualSpacing/>
        <w:jc w:val="both"/>
        <w:rPr>
          <w:sz w:val="20"/>
          <w:szCs w:val="20"/>
        </w:rPr>
      </w:pPr>
    </w:p>
    <w:p w:rsidR="00AD08D5" w:rsidRPr="00EC68DD" w:rsidRDefault="00AD08D5" w:rsidP="00AD08D5">
      <w:pPr>
        <w:contextualSpacing/>
        <w:jc w:val="both"/>
        <w:rPr>
          <w:sz w:val="20"/>
          <w:szCs w:val="20"/>
        </w:rPr>
      </w:pPr>
      <w:proofErr w:type="gramStart"/>
      <w:r w:rsidRPr="00EC68DD">
        <w:rPr>
          <w:sz w:val="20"/>
          <w:szCs w:val="20"/>
        </w:rPr>
        <w:t>р</w:t>
      </w:r>
      <w:proofErr w:type="gramEnd"/>
      <w:r w:rsidRPr="00EC68DD">
        <w:rPr>
          <w:sz w:val="20"/>
          <w:szCs w:val="20"/>
        </w:rPr>
        <w:t>/с _______________________________________________________________________________________________</w:t>
      </w:r>
    </w:p>
    <w:p w:rsidR="00AD08D5" w:rsidRPr="00EC68DD" w:rsidRDefault="00AD08D5" w:rsidP="00AD08D5">
      <w:pPr>
        <w:contextualSpacing/>
        <w:jc w:val="both"/>
        <w:rPr>
          <w:sz w:val="20"/>
          <w:szCs w:val="20"/>
        </w:rPr>
      </w:pPr>
    </w:p>
    <w:p w:rsidR="00AD08D5" w:rsidRPr="00EC68DD" w:rsidRDefault="00AD08D5" w:rsidP="00AD08D5">
      <w:pPr>
        <w:contextualSpacing/>
        <w:jc w:val="both"/>
        <w:rPr>
          <w:sz w:val="20"/>
          <w:szCs w:val="20"/>
        </w:rPr>
      </w:pPr>
      <w:r w:rsidRPr="00EC68DD">
        <w:rPr>
          <w:sz w:val="20"/>
          <w:szCs w:val="20"/>
        </w:rPr>
        <w:t>к/с ________________________________________________________________________________________________</w:t>
      </w:r>
    </w:p>
    <w:p w:rsidR="00AD08D5" w:rsidRPr="00EC68DD" w:rsidRDefault="00AD08D5" w:rsidP="00AD08D5">
      <w:pPr>
        <w:contextualSpacing/>
        <w:jc w:val="both"/>
        <w:rPr>
          <w:sz w:val="20"/>
          <w:szCs w:val="20"/>
        </w:rPr>
      </w:pPr>
    </w:p>
    <w:p w:rsidR="00AD08D5" w:rsidRPr="00EC68DD" w:rsidRDefault="00AD08D5" w:rsidP="00AD08D5">
      <w:pPr>
        <w:contextualSpacing/>
        <w:jc w:val="both"/>
        <w:rPr>
          <w:sz w:val="20"/>
          <w:szCs w:val="20"/>
        </w:rPr>
      </w:pPr>
      <w:r w:rsidRPr="00EC68DD">
        <w:rPr>
          <w:sz w:val="20"/>
          <w:szCs w:val="20"/>
        </w:rPr>
        <w:t>БИК ______________________________________________________________________________________________</w:t>
      </w:r>
    </w:p>
    <w:p w:rsidR="00AD08D5" w:rsidRPr="00EC68DD" w:rsidRDefault="00AD08D5" w:rsidP="00AD08D5">
      <w:pPr>
        <w:contextualSpacing/>
        <w:jc w:val="both"/>
        <w:rPr>
          <w:sz w:val="20"/>
          <w:szCs w:val="20"/>
        </w:rPr>
      </w:pPr>
    </w:p>
    <w:p w:rsidR="00AD08D5" w:rsidRPr="00EC68DD" w:rsidRDefault="00AD08D5" w:rsidP="00AD08D5">
      <w:pPr>
        <w:contextualSpacing/>
        <w:jc w:val="both"/>
        <w:rPr>
          <w:sz w:val="20"/>
          <w:szCs w:val="20"/>
        </w:rPr>
      </w:pPr>
      <w:r w:rsidRPr="00EC68DD">
        <w:rPr>
          <w:sz w:val="20"/>
          <w:szCs w:val="20"/>
        </w:rPr>
        <w:t>Код ОКПО ________________________________________________________________________________________</w:t>
      </w:r>
    </w:p>
    <w:p w:rsidR="00AD08D5" w:rsidRPr="00EC68DD" w:rsidRDefault="00AD08D5" w:rsidP="00AD08D5">
      <w:pPr>
        <w:contextualSpacing/>
        <w:jc w:val="both"/>
        <w:rPr>
          <w:sz w:val="20"/>
          <w:szCs w:val="20"/>
        </w:rPr>
      </w:pPr>
    </w:p>
    <w:p w:rsidR="00AD08D5" w:rsidRPr="00EC68DD" w:rsidRDefault="00AD08D5" w:rsidP="00AD08D5">
      <w:pPr>
        <w:contextualSpacing/>
        <w:jc w:val="both"/>
        <w:rPr>
          <w:sz w:val="20"/>
          <w:szCs w:val="20"/>
        </w:rPr>
      </w:pPr>
      <w:r w:rsidRPr="00EC68DD">
        <w:rPr>
          <w:sz w:val="20"/>
          <w:szCs w:val="20"/>
        </w:rPr>
        <w:t>Код ОКАТО _______________________________________________________________________________________</w:t>
      </w:r>
    </w:p>
    <w:p w:rsidR="00AD08D5" w:rsidRPr="00EC68DD" w:rsidRDefault="00AD08D5" w:rsidP="00AD08D5">
      <w:pPr>
        <w:contextualSpacing/>
        <w:jc w:val="both"/>
        <w:rPr>
          <w:sz w:val="20"/>
          <w:szCs w:val="20"/>
        </w:rPr>
      </w:pPr>
    </w:p>
    <w:p w:rsidR="00AD08D5" w:rsidRPr="00EC68DD" w:rsidRDefault="00AD08D5" w:rsidP="00AD08D5">
      <w:pPr>
        <w:contextualSpacing/>
        <w:jc w:val="both"/>
        <w:rPr>
          <w:sz w:val="20"/>
          <w:szCs w:val="20"/>
        </w:rPr>
      </w:pPr>
      <w:r w:rsidRPr="00EC68DD">
        <w:rPr>
          <w:sz w:val="20"/>
          <w:szCs w:val="20"/>
        </w:rPr>
        <w:t>Код ОКВЭД _______________________________________________________________________________________</w:t>
      </w:r>
    </w:p>
    <w:p w:rsidR="00AD08D5" w:rsidRPr="00EC68DD" w:rsidRDefault="00AD08D5" w:rsidP="00AD08D5">
      <w:pPr>
        <w:contextualSpacing/>
        <w:jc w:val="center"/>
        <w:rPr>
          <w:sz w:val="20"/>
          <w:szCs w:val="20"/>
        </w:rPr>
      </w:pPr>
      <w:r w:rsidRPr="00EC68DD">
        <w:rPr>
          <w:sz w:val="20"/>
          <w:szCs w:val="20"/>
        </w:rPr>
        <w:t>Основной вид экономической деятельности, согласно выписке из ЕГРЮЛ (ЕГРИП)</w:t>
      </w:r>
    </w:p>
    <w:p w:rsidR="00AD08D5" w:rsidRPr="00EC68DD" w:rsidRDefault="00AD08D5" w:rsidP="00AD08D5">
      <w:pPr>
        <w:contextualSpacing/>
        <w:jc w:val="both"/>
        <w:rPr>
          <w:sz w:val="20"/>
          <w:szCs w:val="20"/>
        </w:rPr>
      </w:pPr>
    </w:p>
    <w:p w:rsidR="00AD08D5" w:rsidRPr="00EC68DD" w:rsidRDefault="00AD08D5" w:rsidP="00AD08D5">
      <w:pPr>
        <w:contextualSpacing/>
        <w:jc w:val="both"/>
        <w:rPr>
          <w:sz w:val="20"/>
          <w:szCs w:val="20"/>
        </w:rPr>
      </w:pPr>
      <w:r w:rsidRPr="00EC68DD">
        <w:rPr>
          <w:sz w:val="20"/>
          <w:szCs w:val="20"/>
        </w:rPr>
        <w:t>Контактные телефоны: ______________________________________________________________________________</w:t>
      </w:r>
    </w:p>
    <w:p w:rsidR="00AD08D5" w:rsidRPr="00EC68DD" w:rsidRDefault="00AD08D5" w:rsidP="00AD08D5">
      <w:pPr>
        <w:contextualSpacing/>
        <w:jc w:val="both"/>
        <w:rPr>
          <w:sz w:val="20"/>
          <w:szCs w:val="20"/>
        </w:rPr>
      </w:pPr>
    </w:p>
    <w:p w:rsidR="00AD08D5" w:rsidRPr="00EC68DD" w:rsidRDefault="00AD08D5" w:rsidP="00AD08D5">
      <w:pPr>
        <w:contextualSpacing/>
        <w:jc w:val="both"/>
        <w:rPr>
          <w:sz w:val="20"/>
          <w:szCs w:val="20"/>
        </w:rPr>
      </w:pPr>
      <w:r w:rsidRPr="00EC68DD">
        <w:rPr>
          <w:sz w:val="20"/>
          <w:szCs w:val="20"/>
        </w:rPr>
        <w:t>Адрес электронной почты, сайта ______________________________________________________________________</w:t>
      </w:r>
    </w:p>
    <w:p w:rsidR="00AD08D5" w:rsidRPr="00EC68DD" w:rsidRDefault="00AD08D5" w:rsidP="00AD08D5">
      <w:pPr>
        <w:contextualSpacing/>
        <w:jc w:val="both"/>
        <w:rPr>
          <w:sz w:val="20"/>
          <w:szCs w:val="20"/>
        </w:rPr>
      </w:pPr>
    </w:p>
    <w:p w:rsidR="00AD08D5" w:rsidRPr="00EC68DD" w:rsidRDefault="00AD08D5" w:rsidP="00AD08D5">
      <w:pPr>
        <w:contextualSpacing/>
        <w:jc w:val="both"/>
        <w:rPr>
          <w:sz w:val="20"/>
          <w:szCs w:val="20"/>
        </w:rPr>
      </w:pPr>
      <w:r w:rsidRPr="00EC68DD">
        <w:rPr>
          <w:sz w:val="20"/>
          <w:szCs w:val="20"/>
        </w:rPr>
        <w:t>__________________________________________________________________________________________________</w:t>
      </w:r>
    </w:p>
    <w:p w:rsidR="00AD08D5" w:rsidRPr="00EC68DD" w:rsidRDefault="00AD08D5" w:rsidP="00AD08D5">
      <w:pPr>
        <w:contextualSpacing/>
        <w:jc w:val="both"/>
        <w:rPr>
          <w:sz w:val="20"/>
          <w:szCs w:val="20"/>
        </w:rPr>
      </w:pPr>
    </w:p>
    <w:p w:rsidR="00AD08D5" w:rsidRPr="00EC68DD" w:rsidRDefault="00AD08D5" w:rsidP="00AD08D5">
      <w:pPr>
        <w:contextualSpacing/>
        <w:jc w:val="both"/>
        <w:rPr>
          <w:sz w:val="20"/>
          <w:szCs w:val="20"/>
        </w:rPr>
      </w:pPr>
      <w:r w:rsidRPr="00EC68DD">
        <w:rPr>
          <w:sz w:val="20"/>
          <w:szCs w:val="20"/>
        </w:rPr>
        <w:t>Наименование бизнес-плана, представленного на конкурс _________________________________________________</w:t>
      </w:r>
    </w:p>
    <w:p w:rsidR="00AD08D5" w:rsidRPr="00EC68DD" w:rsidRDefault="00AD08D5" w:rsidP="00AD08D5">
      <w:pPr>
        <w:contextualSpacing/>
        <w:jc w:val="both"/>
        <w:rPr>
          <w:sz w:val="20"/>
          <w:szCs w:val="20"/>
        </w:rPr>
      </w:pPr>
    </w:p>
    <w:p w:rsidR="00AD08D5" w:rsidRPr="00EC68DD" w:rsidRDefault="00AD08D5" w:rsidP="00AD08D5">
      <w:pPr>
        <w:contextualSpacing/>
        <w:jc w:val="both"/>
        <w:rPr>
          <w:sz w:val="20"/>
          <w:szCs w:val="20"/>
        </w:rPr>
      </w:pPr>
      <w:r w:rsidRPr="00EC68DD">
        <w:rPr>
          <w:sz w:val="20"/>
          <w:szCs w:val="20"/>
        </w:rPr>
        <w:t>___________________________________________________________________________________________________</w:t>
      </w:r>
    </w:p>
    <w:p w:rsidR="00AD08D5" w:rsidRPr="00EC68DD" w:rsidRDefault="00AD08D5" w:rsidP="00AD08D5">
      <w:pPr>
        <w:contextualSpacing/>
        <w:jc w:val="both"/>
        <w:rPr>
          <w:sz w:val="20"/>
          <w:szCs w:val="20"/>
        </w:rPr>
      </w:pPr>
    </w:p>
    <w:p w:rsidR="00AD08D5" w:rsidRPr="00EC68DD" w:rsidRDefault="00AD08D5" w:rsidP="00AD08D5">
      <w:pPr>
        <w:contextualSpacing/>
        <w:jc w:val="both"/>
        <w:rPr>
          <w:sz w:val="20"/>
          <w:szCs w:val="20"/>
        </w:rPr>
      </w:pPr>
      <w:r w:rsidRPr="00EC68DD">
        <w:rPr>
          <w:sz w:val="20"/>
          <w:szCs w:val="20"/>
        </w:rPr>
        <w:t>___________________________________________________________________________________________________</w:t>
      </w:r>
    </w:p>
    <w:p w:rsidR="00AD08D5" w:rsidRPr="00EC68DD" w:rsidRDefault="00AD08D5" w:rsidP="00AD08D5">
      <w:pPr>
        <w:contextualSpacing/>
        <w:jc w:val="both"/>
        <w:rPr>
          <w:sz w:val="20"/>
          <w:szCs w:val="20"/>
        </w:rPr>
      </w:pPr>
    </w:p>
    <w:p w:rsidR="00AD08D5" w:rsidRPr="00EC68DD" w:rsidRDefault="00AD08D5" w:rsidP="00AD08D5">
      <w:pPr>
        <w:contextualSpacing/>
        <w:jc w:val="both"/>
        <w:rPr>
          <w:sz w:val="20"/>
          <w:szCs w:val="20"/>
        </w:rPr>
      </w:pPr>
    </w:p>
    <w:p w:rsidR="00AD08D5" w:rsidRPr="00EC68DD" w:rsidRDefault="00AD08D5" w:rsidP="00AD08D5">
      <w:pPr>
        <w:contextualSpacing/>
        <w:jc w:val="both"/>
        <w:rPr>
          <w:sz w:val="20"/>
          <w:szCs w:val="20"/>
        </w:rPr>
      </w:pPr>
    </w:p>
    <w:p w:rsidR="00AD08D5" w:rsidRPr="00EC68DD" w:rsidRDefault="00AD08D5" w:rsidP="00AD08D5">
      <w:pPr>
        <w:contextualSpacing/>
        <w:jc w:val="both"/>
        <w:rPr>
          <w:sz w:val="20"/>
          <w:szCs w:val="20"/>
        </w:rPr>
      </w:pPr>
    </w:p>
    <w:p w:rsidR="00AD08D5" w:rsidRPr="00EC68DD" w:rsidRDefault="00AD08D5" w:rsidP="00AD08D5">
      <w:pPr>
        <w:contextualSpacing/>
        <w:jc w:val="both"/>
        <w:rPr>
          <w:sz w:val="20"/>
          <w:szCs w:val="20"/>
        </w:rPr>
      </w:pPr>
      <w:r w:rsidRPr="00EC68DD">
        <w:rPr>
          <w:sz w:val="20"/>
          <w:szCs w:val="20"/>
        </w:rPr>
        <w:t>________________________       _______________________  _________________________</w:t>
      </w:r>
    </w:p>
    <w:p w:rsidR="00AD08D5" w:rsidRPr="00EC68DD" w:rsidRDefault="00AD08D5" w:rsidP="00AD08D5">
      <w:pPr>
        <w:contextualSpacing/>
        <w:jc w:val="both"/>
        <w:rPr>
          <w:sz w:val="20"/>
          <w:szCs w:val="20"/>
        </w:rPr>
      </w:pPr>
      <w:r w:rsidRPr="00EC68DD">
        <w:rPr>
          <w:sz w:val="20"/>
          <w:szCs w:val="20"/>
        </w:rPr>
        <w:t xml:space="preserve">             Должность                                       подпись                           расшифровка подписи</w:t>
      </w:r>
    </w:p>
    <w:p w:rsidR="00AD08D5" w:rsidRPr="00EC68DD" w:rsidRDefault="00AD08D5" w:rsidP="00AD08D5">
      <w:pPr>
        <w:contextualSpacing/>
        <w:jc w:val="both"/>
        <w:rPr>
          <w:sz w:val="20"/>
          <w:szCs w:val="20"/>
        </w:rPr>
      </w:pPr>
    </w:p>
    <w:p w:rsidR="00AD08D5" w:rsidRPr="00EC68DD" w:rsidRDefault="00AD08D5" w:rsidP="00AD08D5">
      <w:pPr>
        <w:contextualSpacing/>
        <w:jc w:val="both"/>
        <w:rPr>
          <w:sz w:val="20"/>
          <w:szCs w:val="20"/>
        </w:rPr>
      </w:pPr>
    </w:p>
    <w:p w:rsidR="00AD08D5" w:rsidRPr="00EC68DD" w:rsidRDefault="00AD08D5" w:rsidP="00AD08D5">
      <w:pPr>
        <w:contextualSpacing/>
        <w:jc w:val="both"/>
        <w:rPr>
          <w:sz w:val="20"/>
          <w:szCs w:val="20"/>
        </w:rPr>
      </w:pPr>
      <w:proofErr w:type="spellStart"/>
      <w:r w:rsidRPr="00EC68DD">
        <w:rPr>
          <w:sz w:val="20"/>
          <w:szCs w:val="20"/>
        </w:rPr>
        <w:t>м.п</w:t>
      </w:r>
      <w:proofErr w:type="spellEnd"/>
      <w:r w:rsidRPr="00EC68DD">
        <w:rPr>
          <w:sz w:val="20"/>
          <w:szCs w:val="20"/>
        </w:rPr>
        <w:t>.</w:t>
      </w:r>
    </w:p>
    <w:p w:rsidR="00AD08D5" w:rsidRPr="00EC68DD" w:rsidRDefault="00AD08D5" w:rsidP="00AD08D5">
      <w:pPr>
        <w:contextualSpacing/>
        <w:jc w:val="both"/>
        <w:rPr>
          <w:sz w:val="20"/>
          <w:szCs w:val="20"/>
        </w:rPr>
      </w:pPr>
      <w:r w:rsidRPr="00EC68DD">
        <w:rPr>
          <w:sz w:val="20"/>
          <w:szCs w:val="20"/>
        </w:rPr>
        <w:t>« _____» _____________ 20___г.</w:t>
      </w:r>
    </w:p>
    <w:p w:rsidR="00AD08D5" w:rsidRPr="00EC68DD" w:rsidRDefault="00AD08D5" w:rsidP="00AD08D5">
      <w:pPr>
        <w:contextualSpacing/>
        <w:jc w:val="both"/>
      </w:pPr>
    </w:p>
    <w:p w:rsidR="00AD08D5" w:rsidRDefault="00AD08D5" w:rsidP="00AD08D5">
      <w:pPr>
        <w:contextualSpacing/>
        <w:jc w:val="right"/>
        <w:rPr>
          <w:b/>
        </w:rPr>
      </w:pPr>
    </w:p>
    <w:p w:rsidR="00AD08D5" w:rsidRDefault="00AD08D5" w:rsidP="00AD08D5">
      <w:pPr>
        <w:contextualSpacing/>
        <w:jc w:val="right"/>
        <w:rPr>
          <w:b/>
        </w:rPr>
      </w:pPr>
    </w:p>
    <w:p w:rsidR="00AD08D5" w:rsidRDefault="00AD08D5" w:rsidP="00AD08D5">
      <w:pPr>
        <w:contextualSpacing/>
        <w:jc w:val="right"/>
        <w:rPr>
          <w:b/>
        </w:rPr>
      </w:pPr>
    </w:p>
    <w:p w:rsidR="00AD08D5" w:rsidRDefault="00AD08D5" w:rsidP="00AD08D5">
      <w:pPr>
        <w:contextualSpacing/>
        <w:jc w:val="right"/>
        <w:rPr>
          <w:b/>
        </w:rPr>
      </w:pPr>
    </w:p>
    <w:p w:rsidR="00AD08D5" w:rsidRPr="00EC68DD" w:rsidRDefault="00AD08D5" w:rsidP="00AD08D5">
      <w:pPr>
        <w:contextualSpacing/>
        <w:jc w:val="right"/>
        <w:rPr>
          <w:b/>
        </w:rPr>
      </w:pPr>
      <w:r>
        <w:rPr>
          <w:b/>
        </w:rPr>
        <w:lastRenderedPageBreak/>
        <w:t xml:space="preserve">Форма </w:t>
      </w:r>
      <w:r w:rsidR="00774C65">
        <w:rPr>
          <w:b/>
        </w:rPr>
        <w:t>№</w:t>
      </w:r>
      <w:r>
        <w:rPr>
          <w:b/>
        </w:rPr>
        <w:t xml:space="preserve"> 2.1</w:t>
      </w:r>
    </w:p>
    <w:p w:rsidR="00AD08D5" w:rsidRPr="00EC68DD" w:rsidRDefault="00AD08D5" w:rsidP="00AD08D5">
      <w:pPr>
        <w:pStyle w:val="afa"/>
        <w:jc w:val="center"/>
      </w:pPr>
      <w:r w:rsidRPr="00EC68DD">
        <w:t>Заявление</w:t>
      </w:r>
    </w:p>
    <w:p w:rsidR="00AD08D5" w:rsidRPr="00EC68DD" w:rsidRDefault="00AD08D5" w:rsidP="00AD08D5">
      <w:pPr>
        <w:pStyle w:val="afa"/>
        <w:jc w:val="center"/>
      </w:pPr>
      <w:r w:rsidRPr="00EC68DD">
        <w:t>о соответствии вновь созданного юридического лица</w:t>
      </w:r>
    </w:p>
    <w:p w:rsidR="00AD08D5" w:rsidRPr="00EC68DD" w:rsidRDefault="00AD08D5" w:rsidP="00AD08D5">
      <w:pPr>
        <w:pStyle w:val="afa"/>
        <w:jc w:val="center"/>
      </w:pPr>
      <w:r w:rsidRPr="00EC68DD">
        <w:t>и вновь зарегистрированного индивидуального предпринимателя</w:t>
      </w:r>
    </w:p>
    <w:p w:rsidR="00AD08D5" w:rsidRPr="00EC68DD" w:rsidRDefault="00AD08D5" w:rsidP="00AD08D5">
      <w:pPr>
        <w:pStyle w:val="afa"/>
        <w:jc w:val="center"/>
      </w:pPr>
      <w:r w:rsidRPr="00EC68DD">
        <w:t>условиям отнесения к субъектам малого и среднего предпринимательства, установленным Федеральным</w:t>
      </w:r>
    </w:p>
    <w:p w:rsidR="00AD08D5" w:rsidRPr="00EC68DD" w:rsidRDefault="00AD08D5" w:rsidP="00AD08D5">
      <w:pPr>
        <w:pStyle w:val="afa"/>
        <w:jc w:val="center"/>
      </w:pPr>
      <w:r w:rsidRPr="00EC68DD">
        <w:t>законом от 24 июля 2007 г. N 209-ФЗ "О развитии</w:t>
      </w:r>
    </w:p>
    <w:p w:rsidR="00AD08D5" w:rsidRPr="00EC68DD" w:rsidRDefault="00AD08D5" w:rsidP="00AD08D5">
      <w:pPr>
        <w:pStyle w:val="afa"/>
        <w:jc w:val="center"/>
      </w:pPr>
      <w:r w:rsidRPr="00EC68DD">
        <w:t>малого и среднего предпринимательства</w:t>
      </w:r>
    </w:p>
    <w:p w:rsidR="00AD08D5" w:rsidRPr="00EC68DD" w:rsidRDefault="00AD08D5" w:rsidP="00AD08D5">
      <w:pPr>
        <w:pStyle w:val="afa"/>
        <w:jc w:val="center"/>
      </w:pPr>
      <w:r w:rsidRPr="00EC68DD">
        <w:t>в Российской Федерации"</w:t>
      </w:r>
    </w:p>
    <w:p w:rsidR="00AD08D5" w:rsidRPr="00EC68DD" w:rsidRDefault="00AD08D5" w:rsidP="00AD08D5">
      <w:pPr>
        <w:jc w:val="center"/>
      </w:pPr>
    </w:p>
    <w:p w:rsidR="00AD08D5" w:rsidRPr="00EC68DD" w:rsidRDefault="00AD08D5" w:rsidP="00AD08D5">
      <w:r w:rsidRPr="00EC68DD">
        <w:t>Настоящим заявляю, что___________________________________________________________</w:t>
      </w:r>
    </w:p>
    <w:p w:rsidR="00AD08D5" w:rsidRPr="00EC68DD" w:rsidRDefault="00AD08D5" w:rsidP="00AD08D5">
      <w:pPr>
        <w:jc w:val="center"/>
        <w:rPr>
          <w:sz w:val="18"/>
          <w:szCs w:val="18"/>
        </w:rPr>
      </w:pPr>
      <w:r w:rsidRPr="00EC68DD">
        <w:rPr>
          <w:sz w:val="18"/>
          <w:szCs w:val="18"/>
        </w:rPr>
        <w:t>(указывается полное наименование юридического лица, фамилия, имя, отчество (последнее - при наличии) индивидуального предпринимателя)</w:t>
      </w:r>
    </w:p>
    <w:p w:rsidR="00AD08D5" w:rsidRPr="00EC68DD" w:rsidRDefault="00AD08D5" w:rsidP="00AD08D5">
      <w:r w:rsidRPr="00EC68DD">
        <w:t xml:space="preserve">ИНН:  </w:t>
      </w:r>
    </w:p>
    <w:p w:rsidR="00AD08D5" w:rsidRPr="00EC68DD" w:rsidRDefault="00AD08D5" w:rsidP="00AD08D5">
      <w:pPr>
        <w:jc w:val="center"/>
        <w:rPr>
          <w:sz w:val="18"/>
          <w:szCs w:val="18"/>
        </w:rPr>
      </w:pPr>
      <w:r w:rsidRPr="00EC68DD">
        <w:rPr>
          <w:sz w:val="18"/>
          <w:szCs w:val="18"/>
        </w:rPr>
        <w:t xml:space="preserve">(указывается идентификационный номер налогоплательщика (ИНН) юридического лица или физического лица, </w:t>
      </w:r>
      <w:proofErr w:type="spellStart"/>
      <w:r w:rsidRPr="00EC68DD">
        <w:rPr>
          <w:sz w:val="18"/>
          <w:szCs w:val="18"/>
        </w:rPr>
        <w:t>зарегистрированногов</w:t>
      </w:r>
      <w:proofErr w:type="spellEnd"/>
      <w:r w:rsidRPr="00EC68DD">
        <w:rPr>
          <w:sz w:val="18"/>
          <w:szCs w:val="18"/>
        </w:rPr>
        <w:t xml:space="preserve"> </w:t>
      </w:r>
      <w:proofErr w:type="gramStart"/>
      <w:r w:rsidRPr="00EC68DD">
        <w:rPr>
          <w:sz w:val="18"/>
          <w:szCs w:val="18"/>
        </w:rPr>
        <w:t>качестве</w:t>
      </w:r>
      <w:proofErr w:type="gramEnd"/>
      <w:r w:rsidRPr="00EC68DD">
        <w:rPr>
          <w:sz w:val="18"/>
          <w:szCs w:val="18"/>
        </w:rPr>
        <w:t xml:space="preserve"> индивидуального предпринимателя)</w:t>
      </w:r>
    </w:p>
    <w:p w:rsidR="00AD08D5" w:rsidRPr="00EC68DD" w:rsidRDefault="00AD08D5" w:rsidP="00AD08D5">
      <w:pPr>
        <w:jc w:val="center"/>
        <w:rPr>
          <w:sz w:val="18"/>
          <w:szCs w:val="18"/>
        </w:rPr>
      </w:pPr>
    </w:p>
    <w:p w:rsidR="00AD08D5" w:rsidRPr="00EC68DD" w:rsidRDefault="00AD08D5" w:rsidP="00AD08D5">
      <w:r w:rsidRPr="00EC68DD">
        <w:t>дата государственной регистрации: __________________</w:t>
      </w:r>
    </w:p>
    <w:p w:rsidR="00AD08D5" w:rsidRPr="00EC68DD" w:rsidRDefault="00AD08D5" w:rsidP="00AD08D5">
      <w:pPr>
        <w:jc w:val="center"/>
        <w:rPr>
          <w:sz w:val="18"/>
          <w:szCs w:val="18"/>
        </w:rPr>
      </w:pPr>
      <w:r w:rsidRPr="00EC68DD">
        <w:rPr>
          <w:sz w:val="18"/>
          <w:szCs w:val="18"/>
        </w:rPr>
        <w:t>(указывается дата государственной регистрации юридического лица или индивидуального предпринимателя)</w:t>
      </w:r>
    </w:p>
    <w:p w:rsidR="00AD08D5" w:rsidRPr="00EC68DD" w:rsidRDefault="00AD08D5" w:rsidP="00AD08D5">
      <w:pPr>
        <w:jc w:val="center"/>
        <w:rPr>
          <w:sz w:val="18"/>
          <w:szCs w:val="18"/>
        </w:rPr>
      </w:pPr>
    </w:p>
    <w:p w:rsidR="00AD08D5" w:rsidRPr="00EC68DD" w:rsidRDefault="00AD08D5" w:rsidP="00AD08D5">
      <w:pPr>
        <w:jc w:val="center"/>
        <w:rPr>
          <w:sz w:val="18"/>
          <w:szCs w:val="18"/>
        </w:rPr>
      </w:pPr>
    </w:p>
    <w:p w:rsidR="00AD08D5" w:rsidRPr="00EC68DD" w:rsidRDefault="00AD08D5" w:rsidP="00AD08D5">
      <w:pPr>
        <w:jc w:val="center"/>
      </w:pPr>
      <w:r w:rsidRPr="00EC68DD">
        <w:t xml:space="preserve">соответствует   условиям    отнесения   к   субъектам   малого  и  среднего предпринимательства,  установленным  Федеральным </w:t>
      </w:r>
      <w:hyperlink r:id="rId13" w:history="1">
        <w:r w:rsidRPr="00EC68DD">
          <w:rPr>
            <w:rStyle w:val="a3"/>
          </w:rPr>
          <w:t>законом</w:t>
        </w:r>
      </w:hyperlink>
      <w:r w:rsidRPr="00EC68DD">
        <w:t xml:space="preserve"> от 24 июля 2007 г. N  209-ФЗ  "О  развитии  малого и среднего предпринимательства в Российской Федерации".</w:t>
      </w:r>
    </w:p>
    <w:p w:rsidR="00AD08D5" w:rsidRPr="00EC68DD" w:rsidRDefault="00AD08D5" w:rsidP="00AD08D5">
      <w:pPr>
        <w:jc w:val="center"/>
      </w:pPr>
    </w:p>
    <w:p w:rsidR="00AD08D5" w:rsidRPr="00EC68DD" w:rsidRDefault="00AD08D5" w:rsidP="00AD08D5">
      <w:pPr>
        <w:jc w:val="center"/>
      </w:pPr>
    </w:p>
    <w:p w:rsidR="00AD08D5" w:rsidRPr="00EC68DD" w:rsidRDefault="00AD08D5" w:rsidP="00AD08D5">
      <w:pPr>
        <w:jc w:val="center"/>
      </w:pPr>
    </w:p>
    <w:p w:rsidR="00AD08D5" w:rsidRPr="00EC68DD" w:rsidRDefault="00AD08D5" w:rsidP="00AD08D5">
      <w:pPr>
        <w:jc w:val="center"/>
      </w:pPr>
      <w:r w:rsidRPr="00EC68DD">
        <w:t>__________________________________________________                      _______________</w:t>
      </w:r>
    </w:p>
    <w:p w:rsidR="00AD08D5" w:rsidRPr="00EC68DD" w:rsidRDefault="00AD08D5" w:rsidP="00AD08D5">
      <w:pPr>
        <w:jc w:val="center"/>
        <w:rPr>
          <w:sz w:val="18"/>
          <w:szCs w:val="18"/>
        </w:rPr>
      </w:pPr>
      <w:r w:rsidRPr="00EC68DD">
        <w:rPr>
          <w:sz w:val="18"/>
          <w:szCs w:val="18"/>
        </w:rPr>
        <w:t>(ФИО</w:t>
      </w:r>
      <w:proofErr w:type="gramStart"/>
      <w:r w:rsidRPr="00EC68DD">
        <w:rPr>
          <w:sz w:val="18"/>
          <w:szCs w:val="18"/>
        </w:rPr>
        <w:t xml:space="preserve"> ,</w:t>
      </w:r>
      <w:proofErr w:type="gramEnd"/>
      <w:r w:rsidRPr="00EC68DD">
        <w:rPr>
          <w:sz w:val="18"/>
          <w:szCs w:val="18"/>
        </w:rPr>
        <w:t xml:space="preserve"> должность)</w:t>
      </w:r>
      <w:r w:rsidRPr="00EC68DD">
        <w:rPr>
          <w:sz w:val="18"/>
          <w:szCs w:val="18"/>
        </w:rPr>
        <w:tab/>
      </w:r>
      <w:r w:rsidRPr="00EC68DD">
        <w:rPr>
          <w:sz w:val="18"/>
          <w:szCs w:val="18"/>
        </w:rPr>
        <w:tab/>
      </w:r>
      <w:r w:rsidRPr="00EC68DD">
        <w:rPr>
          <w:sz w:val="18"/>
          <w:szCs w:val="18"/>
        </w:rPr>
        <w:tab/>
      </w:r>
      <w:r w:rsidRPr="00EC68DD">
        <w:rPr>
          <w:sz w:val="18"/>
          <w:szCs w:val="18"/>
        </w:rPr>
        <w:tab/>
      </w:r>
      <w:r w:rsidRPr="00EC68DD">
        <w:rPr>
          <w:sz w:val="18"/>
          <w:szCs w:val="18"/>
        </w:rPr>
        <w:tab/>
      </w:r>
      <w:r w:rsidRPr="00EC68DD">
        <w:rPr>
          <w:sz w:val="18"/>
          <w:szCs w:val="18"/>
        </w:rPr>
        <w:tab/>
      </w:r>
      <w:r w:rsidRPr="00EC68DD">
        <w:rPr>
          <w:sz w:val="18"/>
          <w:szCs w:val="18"/>
        </w:rPr>
        <w:tab/>
      </w:r>
      <w:r w:rsidRPr="00EC68DD">
        <w:rPr>
          <w:sz w:val="18"/>
          <w:szCs w:val="18"/>
        </w:rPr>
        <w:tab/>
        <w:t>подпись</w:t>
      </w:r>
    </w:p>
    <w:p w:rsidR="00AD08D5" w:rsidRPr="00EC68DD" w:rsidRDefault="00AD08D5" w:rsidP="00AD08D5">
      <w:pPr>
        <w:jc w:val="center"/>
      </w:pPr>
    </w:p>
    <w:p w:rsidR="00AD08D5" w:rsidRPr="00EC68DD" w:rsidRDefault="00AD08D5" w:rsidP="00AD08D5">
      <w:r w:rsidRPr="00EC68DD">
        <w:t>"__" _____________ 20__ г.</w:t>
      </w:r>
    </w:p>
    <w:p w:rsidR="00AD08D5" w:rsidRPr="00EC68DD" w:rsidRDefault="00AD08D5" w:rsidP="00AD08D5">
      <w:pPr>
        <w:rPr>
          <w:sz w:val="20"/>
          <w:szCs w:val="20"/>
        </w:rPr>
      </w:pPr>
      <w:r w:rsidRPr="00EC68DD">
        <w:rPr>
          <w:sz w:val="20"/>
          <w:szCs w:val="20"/>
        </w:rPr>
        <w:t>Дата составления заявления</w:t>
      </w:r>
    </w:p>
    <w:p w:rsidR="00AD08D5" w:rsidRPr="007C5C5B" w:rsidRDefault="00AD08D5" w:rsidP="00AD08D5">
      <w:pPr>
        <w:rPr>
          <w:sz w:val="20"/>
          <w:szCs w:val="20"/>
        </w:rPr>
      </w:pPr>
      <w:r w:rsidRPr="00EC68DD">
        <w:rPr>
          <w:sz w:val="20"/>
          <w:szCs w:val="20"/>
        </w:rPr>
        <w:t>м. п. (при наличии)</w:t>
      </w:r>
    </w:p>
    <w:p w:rsidR="00AD08D5" w:rsidRDefault="00AD08D5" w:rsidP="00AD08D5">
      <w:pPr>
        <w:contextualSpacing/>
        <w:jc w:val="right"/>
        <w:rPr>
          <w:b/>
        </w:rPr>
      </w:pPr>
    </w:p>
    <w:p w:rsidR="00AD08D5" w:rsidRDefault="00AD08D5" w:rsidP="00AD08D5">
      <w:pPr>
        <w:contextualSpacing/>
        <w:jc w:val="right"/>
        <w:rPr>
          <w:b/>
        </w:rPr>
      </w:pPr>
    </w:p>
    <w:p w:rsidR="00AD08D5" w:rsidRDefault="00AD08D5" w:rsidP="00AD08D5">
      <w:pPr>
        <w:contextualSpacing/>
        <w:jc w:val="right"/>
        <w:rPr>
          <w:b/>
        </w:rPr>
      </w:pPr>
    </w:p>
    <w:p w:rsidR="00AD08D5" w:rsidRDefault="00AD08D5" w:rsidP="00AD08D5">
      <w:pPr>
        <w:contextualSpacing/>
        <w:jc w:val="right"/>
        <w:rPr>
          <w:b/>
        </w:rPr>
      </w:pPr>
    </w:p>
    <w:p w:rsidR="00AD08D5" w:rsidRDefault="00AD08D5" w:rsidP="00AD08D5">
      <w:pPr>
        <w:contextualSpacing/>
        <w:jc w:val="right"/>
        <w:rPr>
          <w:b/>
        </w:rPr>
      </w:pPr>
    </w:p>
    <w:p w:rsidR="00AD08D5" w:rsidRDefault="00AD08D5" w:rsidP="00AD08D5">
      <w:pPr>
        <w:contextualSpacing/>
        <w:jc w:val="right"/>
        <w:rPr>
          <w:b/>
        </w:rPr>
      </w:pPr>
    </w:p>
    <w:p w:rsidR="00AD08D5" w:rsidRDefault="00AD08D5" w:rsidP="00AD08D5">
      <w:pPr>
        <w:contextualSpacing/>
        <w:jc w:val="right"/>
        <w:rPr>
          <w:b/>
        </w:rPr>
      </w:pPr>
    </w:p>
    <w:p w:rsidR="00AD08D5" w:rsidRDefault="00AD08D5" w:rsidP="00AD08D5">
      <w:pPr>
        <w:contextualSpacing/>
        <w:jc w:val="right"/>
        <w:rPr>
          <w:b/>
        </w:rPr>
      </w:pPr>
    </w:p>
    <w:p w:rsidR="00AD08D5" w:rsidRDefault="00AD08D5" w:rsidP="00AD08D5">
      <w:pPr>
        <w:contextualSpacing/>
        <w:jc w:val="right"/>
        <w:rPr>
          <w:b/>
        </w:rPr>
      </w:pPr>
    </w:p>
    <w:p w:rsidR="00AD08D5" w:rsidRDefault="00AD08D5" w:rsidP="00AD08D5">
      <w:pPr>
        <w:contextualSpacing/>
        <w:jc w:val="right"/>
        <w:rPr>
          <w:b/>
        </w:rPr>
      </w:pPr>
    </w:p>
    <w:p w:rsidR="00AD08D5" w:rsidRDefault="00AD08D5" w:rsidP="00AD08D5">
      <w:pPr>
        <w:contextualSpacing/>
        <w:jc w:val="right"/>
        <w:rPr>
          <w:b/>
        </w:rPr>
      </w:pPr>
    </w:p>
    <w:p w:rsidR="00AD08D5" w:rsidRDefault="00AD08D5" w:rsidP="00AD08D5">
      <w:pPr>
        <w:contextualSpacing/>
        <w:jc w:val="right"/>
        <w:rPr>
          <w:b/>
        </w:rPr>
      </w:pPr>
    </w:p>
    <w:p w:rsidR="00AD08D5" w:rsidRDefault="00AD08D5" w:rsidP="00AD08D5">
      <w:pPr>
        <w:contextualSpacing/>
        <w:jc w:val="right"/>
        <w:rPr>
          <w:b/>
        </w:rPr>
      </w:pPr>
    </w:p>
    <w:p w:rsidR="00AD08D5" w:rsidRDefault="00AD08D5" w:rsidP="00AD08D5">
      <w:pPr>
        <w:contextualSpacing/>
        <w:jc w:val="right"/>
        <w:rPr>
          <w:b/>
        </w:rPr>
      </w:pPr>
    </w:p>
    <w:p w:rsidR="00AD08D5" w:rsidRDefault="00AD08D5" w:rsidP="00AD08D5">
      <w:pPr>
        <w:contextualSpacing/>
        <w:jc w:val="right"/>
        <w:rPr>
          <w:b/>
        </w:rPr>
      </w:pPr>
    </w:p>
    <w:p w:rsidR="00AD08D5" w:rsidRDefault="00AD08D5" w:rsidP="00AD08D5">
      <w:pPr>
        <w:contextualSpacing/>
        <w:jc w:val="right"/>
        <w:rPr>
          <w:b/>
        </w:rPr>
      </w:pPr>
    </w:p>
    <w:p w:rsidR="00AD08D5" w:rsidRDefault="00AD08D5" w:rsidP="00AD08D5">
      <w:pPr>
        <w:contextualSpacing/>
        <w:jc w:val="right"/>
        <w:rPr>
          <w:b/>
        </w:rPr>
      </w:pPr>
    </w:p>
    <w:p w:rsidR="00AD08D5" w:rsidRDefault="00AD08D5" w:rsidP="00AD08D5">
      <w:pPr>
        <w:contextualSpacing/>
        <w:jc w:val="right"/>
        <w:rPr>
          <w:b/>
        </w:rPr>
      </w:pPr>
    </w:p>
    <w:p w:rsidR="00AD08D5" w:rsidRDefault="00AD08D5" w:rsidP="00AD08D5">
      <w:pPr>
        <w:contextualSpacing/>
        <w:jc w:val="right"/>
        <w:rPr>
          <w:b/>
        </w:rPr>
      </w:pPr>
    </w:p>
    <w:p w:rsidR="00AD08D5" w:rsidRDefault="00AD08D5" w:rsidP="00AD08D5">
      <w:pPr>
        <w:contextualSpacing/>
        <w:jc w:val="right"/>
        <w:rPr>
          <w:b/>
        </w:rPr>
      </w:pPr>
    </w:p>
    <w:p w:rsidR="00AD08D5" w:rsidRDefault="00AD08D5" w:rsidP="00AD08D5">
      <w:pPr>
        <w:contextualSpacing/>
        <w:jc w:val="right"/>
        <w:rPr>
          <w:b/>
        </w:rPr>
      </w:pPr>
    </w:p>
    <w:p w:rsidR="00AD08D5" w:rsidRDefault="00AD08D5" w:rsidP="00AD08D5">
      <w:pPr>
        <w:contextualSpacing/>
        <w:jc w:val="right"/>
        <w:rPr>
          <w:b/>
        </w:rPr>
      </w:pPr>
    </w:p>
    <w:p w:rsidR="00AD08D5" w:rsidRDefault="00AD08D5" w:rsidP="00AD08D5">
      <w:pPr>
        <w:contextualSpacing/>
        <w:jc w:val="right"/>
        <w:rPr>
          <w:b/>
        </w:rPr>
      </w:pPr>
    </w:p>
    <w:p w:rsidR="00AD08D5" w:rsidRDefault="00AD08D5" w:rsidP="00AD08D5">
      <w:pPr>
        <w:contextualSpacing/>
        <w:jc w:val="right"/>
        <w:rPr>
          <w:b/>
        </w:rPr>
      </w:pPr>
    </w:p>
    <w:p w:rsidR="00AD08D5" w:rsidRDefault="00AD08D5" w:rsidP="00AD08D5">
      <w:pPr>
        <w:contextualSpacing/>
        <w:jc w:val="right"/>
        <w:rPr>
          <w:b/>
        </w:rPr>
      </w:pPr>
    </w:p>
    <w:p w:rsidR="00AD08D5" w:rsidRPr="00EC68DD" w:rsidRDefault="00AD08D5" w:rsidP="00AD08D5">
      <w:pPr>
        <w:contextualSpacing/>
        <w:jc w:val="right"/>
        <w:rPr>
          <w:b/>
        </w:rPr>
      </w:pPr>
      <w:r w:rsidRPr="00EC68DD">
        <w:rPr>
          <w:b/>
        </w:rPr>
        <w:br w:type="page"/>
      </w:r>
      <w:r w:rsidRPr="00EC68DD">
        <w:rPr>
          <w:b/>
        </w:rPr>
        <w:lastRenderedPageBreak/>
        <w:t xml:space="preserve">Форма </w:t>
      </w:r>
      <w:r w:rsidR="00774C65">
        <w:rPr>
          <w:b/>
        </w:rPr>
        <w:t>№</w:t>
      </w:r>
      <w:r w:rsidRPr="00EC68DD">
        <w:rPr>
          <w:b/>
        </w:rPr>
        <w:t xml:space="preserve"> 2.</w:t>
      </w:r>
      <w:r>
        <w:rPr>
          <w:b/>
        </w:rPr>
        <w:t>2</w:t>
      </w:r>
    </w:p>
    <w:p w:rsidR="00AD08D5" w:rsidRDefault="00AD08D5" w:rsidP="00AD08D5">
      <w:pPr>
        <w:pStyle w:val="afa"/>
        <w:jc w:val="center"/>
        <w:rPr>
          <w:b/>
        </w:rPr>
      </w:pPr>
    </w:p>
    <w:p w:rsidR="00AD08D5" w:rsidRDefault="00AD08D5" w:rsidP="00AD08D5">
      <w:pPr>
        <w:pStyle w:val="afa"/>
        <w:jc w:val="center"/>
        <w:rPr>
          <w:b/>
        </w:rPr>
      </w:pPr>
    </w:p>
    <w:p w:rsidR="00AD08D5" w:rsidRDefault="00AD08D5" w:rsidP="00AD08D5">
      <w:pPr>
        <w:pStyle w:val="afa"/>
        <w:jc w:val="center"/>
        <w:rPr>
          <w:b/>
        </w:rPr>
      </w:pPr>
      <w:r w:rsidRPr="001816FB">
        <w:rPr>
          <w:b/>
        </w:rPr>
        <w:t>Заявление</w:t>
      </w:r>
    </w:p>
    <w:p w:rsidR="00AD08D5" w:rsidRDefault="00AD08D5" w:rsidP="00AD08D5">
      <w:pPr>
        <w:pStyle w:val="afa"/>
        <w:jc w:val="center"/>
        <w:rPr>
          <w:b/>
        </w:rPr>
      </w:pPr>
    </w:p>
    <w:p w:rsidR="00AD08D5" w:rsidRDefault="00AD08D5" w:rsidP="00AD08D5">
      <w:pPr>
        <w:pStyle w:val="afa"/>
        <w:jc w:val="center"/>
        <w:rPr>
          <w:b/>
        </w:rPr>
      </w:pPr>
    </w:p>
    <w:p w:rsidR="00AD08D5" w:rsidRPr="001816FB" w:rsidRDefault="00AD08D5" w:rsidP="00AD08D5">
      <w:pPr>
        <w:pStyle w:val="afa"/>
        <w:jc w:val="center"/>
        <w:rPr>
          <w:b/>
        </w:rPr>
      </w:pPr>
    </w:p>
    <w:p w:rsidR="00AD08D5" w:rsidRPr="00EC68DD" w:rsidRDefault="00AD08D5" w:rsidP="00AD08D5">
      <w:pPr>
        <w:jc w:val="center"/>
      </w:pPr>
    </w:p>
    <w:p w:rsidR="00AD08D5" w:rsidRPr="00EC68DD" w:rsidRDefault="00AD08D5" w:rsidP="00AD08D5">
      <w:r w:rsidRPr="00EC68DD">
        <w:t xml:space="preserve">Настоящим </w:t>
      </w:r>
      <w:r>
        <w:t>подтверждаю</w:t>
      </w:r>
      <w:r w:rsidRPr="00EC68DD">
        <w:t>, что</w:t>
      </w:r>
      <w:r>
        <w:t xml:space="preserve"> в отношении</w:t>
      </w:r>
      <w:r w:rsidRPr="00EC68DD">
        <w:t>______________________________________________</w:t>
      </w:r>
    </w:p>
    <w:p w:rsidR="00AD08D5" w:rsidRPr="00EC68DD" w:rsidRDefault="00AD08D5" w:rsidP="00AD08D5">
      <w:pPr>
        <w:jc w:val="center"/>
        <w:rPr>
          <w:sz w:val="18"/>
          <w:szCs w:val="18"/>
        </w:rPr>
      </w:pPr>
      <w:r w:rsidRPr="00EC68DD">
        <w:rPr>
          <w:sz w:val="18"/>
          <w:szCs w:val="18"/>
        </w:rPr>
        <w:t>(указывается наименование юридического лица, фамилия, имя, отчество (последнее - при наличии) индивидуального предпринимателя)</w:t>
      </w:r>
    </w:p>
    <w:p w:rsidR="00AD08D5" w:rsidRPr="00EC68DD" w:rsidRDefault="00AD08D5" w:rsidP="00AD08D5">
      <w:r w:rsidRPr="00EC68DD">
        <w:t xml:space="preserve">ИНН: </w:t>
      </w:r>
      <w:r>
        <w:t>______________________________________________________________________________</w:t>
      </w:r>
      <w:r w:rsidRPr="00EC68DD">
        <w:t xml:space="preserve"> </w:t>
      </w:r>
    </w:p>
    <w:p w:rsidR="00AD08D5" w:rsidRPr="00EC68DD" w:rsidRDefault="00AD08D5" w:rsidP="00AD08D5">
      <w:pPr>
        <w:jc w:val="center"/>
        <w:rPr>
          <w:sz w:val="18"/>
          <w:szCs w:val="18"/>
        </w:rPr>
      </w:pPr>
      <w:r w:rsidRPr="00EC68DD">
        <w:rPr>
          <w:sz w:val="18"/>
          <w:szCs w:val="18"/>
        </w:rPr>
        <w:t xml:space="preserve">(указывается идентификационный номер налогоплательщика (ИНН) юридического лица или физического лица, </w:t>
      </w:r>
      <w:proofErr w:type="spellStart"/>
      <w:r w:rsidRPr="00EC68DD">
        <w:rPr>
          <w:sz w:val="18"/>
          <w:szCs w:val="18"/>
        </w:rPr>
        <w:t>зарегистрированногов</w:t>
      </w:r>
      <w:proofErr w:type="spellEnd"/>
      <w:r w:rsidRPr="00EC68DD">
        <w:rPr>
          <w:sz w:val="18"/>
          <w:szCs w:val="18"/>
        </w:rPr>
        <w:t xml:space="preserve"> </w:t>
      </w:r>
      <w:proofErr w:type="gramStart"/>
      <w:r w:rsidRPr="00EC68DD">
        <w:rPr>
          <w:sz w:val="18"/>
          <w:szCs w:val="18"/>
        </w:rPr>
        <w:t>качестве</w:t>
      </w:r>
      <w:proofErr w:type="gramEnd"/>
      <w:r w:rsidRPr="00EC68DD">
        <w:rPr>
          <w:sz w:val="18"/>
          <w:szCs w:val="18"/>
        </w:rPr>
        <w:t xml:space="preserve"> индивидуального предпринимателя)</w:t>
      </w:r>
    </w:p>
    <w:p w:rsidR="00AD08D5" w:rsidRPr="00EC68DD" w:rsidRDefault="00AD08D5" w:rsidP="00AD08D5">
      <w:pPr>
        <w:jc w:val="center"/>
        <w:rPr>
          <w:sz w:val="18"/>
          <w:szCs w:val="18"/>
        </w:rPr>
      </w:pPr>
    </w:p>
    <w:p w:rsidR="00AD08D5" w:rsidRPr="00EC68DD" w:rsidRDefault="00AD08D5" w:rsidP="00AD08D5">
      <w:pPr>
        <w:jc w:val="both"/>
      </w:pPr>
      <w:r w:rsidRPr="00EC68DD">
        <w:t>отсутств</w:t>
      </w:r>
      <w:r>
        <w:t>ует</w:t>
      </w:r>
      <w:r w:rsidRPr="00EC68DD">
        <w:t xml:space="preserve"> решени</w:t>
      </w:r>
      <w:r>
        <w:t>е о ликвидации заявителя, отсутствует</w:t>
      </w:r>
      <w:r w:rsidRPr="00EC68DD">
        <w:t xml:space="preserve"> решени</w:t>
      </w:r>
      <w:r>
        <w:t>е</w:t>
      </w:r>
      <w:r w:rsidRPr="00EC68DD">
        <w:t xml:space="preserve"> арбитражного суда о признании заявителя</w:t>
      </w:r>
      <w:r>
        <w:t xml:space="preserve">  банкротом, не имеется </w:t>
      </w:r>
      <w:r w:rsidRPr="00EC68DD">
        <w:t>открыт</w:t>
      </w:r>
      <w:r>
        <w:t xml:space="preserve">ого конкурсного производства, </w:t>
      </w:r>
      <w:r w:rsidRPr="00EC68DD">
        <w:t>отсутств</w:t>
      </w:r>
      <w:r>
        <w:t>ует</w:t>
      </w:r>
      <w:r w:rsidRPr="00EC68DD">
        <w:t xml:space="preserve"> решени</w:t>
      </w:r>
      <w:r>
        <w:t>е</w:t>
      </w:r>
      <w:r w:rsidRPr="00EC68DD">
        <w:t xml:space="preserve"> о приостановлении деятельности Заявителя в порядке, предусмотренном Кодексом Российской Федерации об административных правонарушениях</w:t>
      </w:r>
      <w:r>
        <w:t>.</w:t>
      </w:r>
    </w:p>
    <w:p w:rsidR="00AD08D5" w:rsidRDefault="00AD08D5" w:rsidP="00AD08D5">
      <w:pPr>
        <w:jc w:val="center"/>
      </w:pPr>
    </w:p>
    <w:p w:rsidR="00AD08D5" w:rsidRDefault="00AD08D5" w:rsidP="00AD08D5">
      <w:pPr>
        <w:jc w:val="center"/>
      </w:pPr>
    </w:p>
    <w:p w:rsidR="00AD08D5" w:rsidRDefault="00AD08D5" w:rsidP="00AD08D5">
      <w:pPr>
        <w:jc w:val="center"/>
      </w:pPr>
    </w:p>
    <w:p w:rsidR="00AD08D5" w:rsidRPr="00EC68DD" w:rsidRDefault="00AD08D5" w:rsidP="00AD08D5">
      <w:pPr>
        <w:jc w:val="center"/>
      </w:pPr>
    </w:p>
    <w:p w:rsidR="00AD08D5" w:rsidRPr="00EC68DD" w:rsidRDefault="00AD08D5" w:rsidP="00AD08D5">
      <w:pPr>
        <w:jc w:val="center"/>
      </w:pPr>
      <w:r w:rsidRPr="00EC68DD">
        <w:t>__________________________________________________                      _______________</w:t>
      </w:r>
    </w:p>
    <w:p w:rsidR="00AD08D5" w:rsidRPr="00EC68DD" w:rsidRDefault="00AD08D5" w:rsidP="00AD08D5">
      <w:pPr>
        <w:jc w:val="center"/>
        <w:rPr>
          <w:sz w:val="18"/>
          <w:szCs w:val="18"/>
        </w:rPr>
      </w:pPr>
      <w:r w:rsidRPr="00EC68DD">
        <w:rPr>
          <w:sz w:val="18"/>
          <w:szCs w:val="18"/>
        </w:rPr>
        <w:t>(ФИО</w:t>
      </w:r>
      <w:proofErr w:type="gramStart"/>
      <w:r w:rsidRPr="00EC68DD">
        <w:rPr>
          <w:sz w:val="18"/>
          <w:szCs w:val="18"/>
        </w:rPr>
        <w:t xml:space="preserve"> ,</w:t>
      </w:r>
      <w:proofErr w:type="gramEnd"/>
      <w:r w:rsidRPr="00EC68DD">
        <w:rPr>
          <w:sz w:val="18"/>
          <w:szCs w:val="18"/>
        </w:rPr>
        <w:t xml:space="preserve"> должность)</w:t>
      </w:r>
      <w:r w:rsidRPr="00EC68DD">
        <w:rPr>
          <w:sz w:val="18"/>
          <w:szCs w:val="18"/>
        </w:rPr>
        <w:tab/>
      </w:r>
      <w:r w:rsidRPr="00EC68DD">
        <w:rPr>
          <w:sz w:val="18"/>
          <w:szCs w:val="18"/>
        </w:rPr>
        <w:tab/>
      </w:r>
      <w:r w:rsidRPr="00EC68DD">
        <w:rPr>
          <w:sz w:val="18"/>
          <w:szCs w:val="18"/>
        </w:rPr>
        <w:tab/>
      </w:r>
      <w:r w:rsidRPr="00EC68DD">
        <w:rPr>
          <w:sz w:val="18"/>
          <w:szCs w:val="18"/>
        </w:rPr>
        <w:tab/>
      </w:r>
      <w:r w:rsidRPr="00EC68DD">
        <w:rPr>
          <w:sz w:val="18"/>
          <w:szCs w:val="18"/>
        </w:rPr>
        <w:tab/>
      </w:r>
      <w:r w:rsidRPr="00EC68DD">
        <w:rPr>
          <w:sz w:val="18"/>
          <w:szCs w:val="18"/>
        </w:rPr>
        <w:tab/>
      </w:r>
      <w:r w:rsidRPr="00EC68DD">
        <w:rPr>
          <w:sz w:val="18"/>
          <w:szCs w:val="18"/>
        </w:rPr>
        <w:tab/>
      </w:r>
      <w:r w:rsidRPr="00EC68DD">
        <w:rPr>
          <w:sz w:val="18"/>
          <w:szCs w:val="18"/>
        </w:rPr>
        <w:tab/>
        <w:t>подпись</w:t>
      </w:r>
    </w:p>
    <w:p w:rsidR="00AD08D5" w:rsidRPr="00EC68DD" w:rsidRDefault="00AD08D5" w:rsidP="00AD08D5">
      <w:pPr>
        <w:jc w:val="center"/>
      </w:pPr>
    </w:p>
    <w:p w:rsidR="00AD08D5" w:rsidRPr="00EC68DD" w:rsidRDefault="00AD08D5" w:rsidP="00AD08D5">
      <w:r w:rsidRPr="00EC68DD">
        <w:t>"__" _____________ 20__ г.</w:t>
      </w:r>
    </w:p>
    <w:p w:rsidR="00AD08D5" w:rsidRPr="00EC68DD" w:rsidRDefault="00AD08D5" w:rsidP="00AD08D5">
      <w:pPr>
        <w:rPr>
          <w:sz w:val="20"/>
          <w:szCs w:val="20"/>
        </w:rPr>
      </w:pPr>
      <w:r w:rsidRPr="00EC68DD">
        <w:rPr>
          <w:sz w:val="20"/>
          <w:szCs w:val="20"/>
        </w:rPr>
        <w:t>Дата составления заявления</w:t>
      </w:r>
    </w:p>
    <w:p w:rsidR="00AD08D5" w:rsidRPr="007C5C5B" w:rsidRDefault="00AD08D5" w:rsidP="00AD08D5">
      <w:pPr>
        <w:rPr>
          <w:sz w:val="20"/>
          <w:szCs w:val="20"/>
        </w:rPr>
      </w:pPr>
      <w:r w:rsidRPr="00EC68DD">
        <w:rPr>
          <w:sz w:val="20"/>
          <w:szCs w:val="20"/>
        </w:rPr>
        <w:t>м. п. (при наличии)</w:t>
      </w:r>
    </w:p>
    <w:p w:rsidR="00AD08D5" w:rsidRPr="007C5C5B" w:rsidRDefault="00AD08D5" w:rsidP="00AD08D5">
      <w:pPr>
        <w:jc w:val="center"/>
        <w:rPr>
          <w:sz w:val="20"/>
          <w:szCs w:val="20"/>
        </w:rPr>
      </w:pPr>
    </w:p>
    <w:p w:rsidR="00AD08D5" w:rsidRDefault="00AD08D5" w:rsidP="00AD08D5">
      <w:pPr>
        <w:suppressAutoHyphens w:val="0"/>
        <w:rPr>
          <w:b/>
        </w:rPr>
      </w:pPr>
    </w:p>
    <w:p w:rsidR="00AD08D5" w:rsidRDefault="00AD08D5" w:rsidP="00AD08D5">
      <w:pPr>
        <w:suppressAutoHyphens w:val="0"/>
        <w:rPr>
          <w:b/>
        </w:rPr>
      </w:pPr>
      <w:r>
        <w:rPr>
          <w:b/>
        </w:rPr>
        <w:br w:type="page"/>
      </w:r>
    </w:p>
    <w:p w:rsidR="00AD08D5" w:rsidRDefault="00AD08D5" w:rsidP="00AD08D5">
      <w:pPr>
        <w:contextualSpacing/>
        <w:jc w:val="right"/>
        <w:rPr>
          <w:b/>
        </w:rPr>
      </w:pPr>
    </w:p>
    <w:p w:rsidR="00AD08D5" w:rsidRPr="008B6E17" w:rsidRDefault="00AD08D5" w:rsidP="00AD08D5">
      <w:pPr>
        <w:contextualSpacing/>
        <w:jc w:val="right"/>
        <w:rPr>
          <w:b/>
        </w:rPr>
      </w:pPr>
      <w:r w:rsidRPr="008B6E17">
        <w:rPr>
          <w:b/>
        </w:rPr>
        <w:t xml:space="preserve">Форма </w:t>
      </w:r>
      <w:r w:rsidR="00774C65">
        <w:rPr>
          <w:b/>
        </w:rPr>
        <w:t>№</w:t>
      </w:r>
      <w:r w:rsidRPr="008B6E17">
        <w:rPr>
          <w:b/>
        </w:rPr>
        <w:t xml:space="preserve"> 3</w:t>
      </w:r>
    </w:p>
    <w:p w:rsidR="00AD08D5" w:rsidRPr="008B6E17" w:rsidRDefault="00AD08D5" w:rsidP="00AD08D5">
      <w:pPr>
        <w:contextualSpacing/>
        <w:jc w:val="right"/>
      </w:pPr>
      <w:r w:rsidRPr="008B6E17">
        <w:br/>
        <w:t>Приложение к Положению проведения Конкурса</w:t>
      </w:r>
    </w:p>
    <w:p w:rsidR="00AD08D5" w:rsidRPr="008B6E17" w:rsidRDefault="00AD08D5" w:rsidP="00AD08D5">
      <w:pPr>
        <w:contextualSpacing/>
        <w:jc w:val="right"/>
      </w:pPr>
    </w:p>
    <w:p w:rsidR="00AD08D5" w:rsidRPr="008B6E17" w:rsidRDefault="00AD08D5" w:rsidP="00AD08D5">
      <w:pPr>
        <w:pStyle w:val="18"/>
        <w:rPr>
          <w:szCs w:val="24"/>
        </w:rPr>
      </w:pPr>
      <w:r w:rsidRPr="008B6E17">
        <w:rPr>
          <w:szCs w:val="24"/>
        </w:rPr>
        <w:t>Шаблон-инструкция для составления бизнес-плана</w:t>
      </w:r>
    </w:p>
    <w:p w:rsidR="00AD08D5" w:rsidRPr="008B6E17" w:rsidRDefault="00AD08D5" w:rsidP="00AD08D5">
      <w:pPr>
        <w:rPr>
          <w:lang w:eastAsia="ru-RU"/>
        </w:rPr>
      </w:pPr>
    </w:p>
    <w:p w:rsidR="00AD08D5" w:rsidRPr="008B6E17" w:rsidRDefault="00AD08D5" w:rsidP="00AD08D5">
      <w:pPr>
        <w:jc w:val="both"/>
        <w:rPr>
          <w:lang w:eastAsia="ru-RU"/>
        </w:rPr>
      </w:pPr>
      <w:r w:rsidRPr="008B6E17">
        <w:rPr>
          <w:lang w:eastAsia="ru-RU"/>
        </w:rPr>
        <w:t xml:space="preserve">Скопировав шаблон, автор заполняет разделы информацией по своему Проекту. В места с обозначением Таблиц и рисунков необходимо вставить соответствующие заполненные таблицы из Финансовой модели. </w:t>
      </w:r>
    </w:p>
    <w:p w:rsidR="00AD08D5" w:rsidRPr="008B6E17" w:rsidRDefault="00AD08D5" w:rsidP="00AD08D5">
      <w:pPr>
        <w:rPr>
          <w:lang w:eastAsia="ru-RU"/>
        </w:rPr>
      </w:pPr>
      <w:r w:rsidRPr="008B6E17">
        <w:rPr>
          <w:lang w:eastAsia="ru-RU"/>
        </w:rPr>
        <w:t>Заполнив раздел, необходимо удалить инструкцию. В итоге остается название раздела, название подраздела и написанная автором информация.</w:t>
      </w:r>
    </w:p>
    <w:p w:rsidR="00AD08D5" w:rsidRPr="008B6E17" w:rsidRDefault="00AD08D5" w:rsidP="00AD08D5">
      <w:pPr>
        <w:rPr>
          <w:lang w:eastAsia="ru-RU"/>
        </w:rPr>
      </w:pPr>
    </w:p>
    <w:p w:rsidR="00AD08D5" w:rsidRPr="008B6E17" w:rsidRDefault="00AD08D5" w:rsidP="00AD08D5">
      <w:pPr>
        <w:rPr>
          <w:lang w:eastAsia="ru-RU"/>
        </w:rPr>
      </w:pPr>
    </w:p>
    <w:p w:rsidR="00AD08D5" w:rsidRPr="008B6E17" w:rsidRDefault="00AD08D5" w:rsidP="00AD08D5">
      <w:pPr>
        <w:rPr>
          <w:lang w:eastAsia="ru-RU"/>
        </w:rPr>
      </w:pPr>
      <w:r w:rsidRPr="008B6E17">
        <w:rPr>
          <w:lang w:eastAsia="ru-RU"/>
        </w:rPr>
        <w:t>Титульный лист:</w:t>
      </w:r>
    </w:p>
    <w:tbl>
      <w:tblPr>
        <w:tblStyle w:val="afc"/>
        <w:tblW w:w="0" w:type="auto"/>
        <w:tblLook w:val="04A0" w:firstRow="1" w:lastRow="0" w:firstColumn="1" w:lastColumn="0" w:noHBand="0" w:noVBand="1"/>
      </w:tblPr>
      <w:tblGrid>
        <w:gridCol w:w="10138"/>
      </w:tblGrid>
      <w:tr w:rsidR="00AD08D5" w:rsidRPr="008B6E17" w:rsidTr="00AD08D5">
        <w:tc>
          <w:tcPr>
            <w:tcW w:w="10138" w:type="dxa"/>
          </w:tcPr>
          <w:p w:rsidR="00AD08D5" w:rsidRPr="008B6E17" w:rsidRDefault="00AD08D5" w:rsidP="00AD08D5">
            <w:pPr>
              <w:rPr>
                <w:lang w:eastAsia="ru-RU"/>
              </w:rPr>
            </w:pPr>
          </w:p>
          <w:p w:rsidR="00AD08D5" w:rsidRPr="008B6E17" w:rsidRDefault="00AD08D5" w:rsidP="00AD08D5">
            <w:pPr>
              <w:rPr>
                <w:lang w:eastAsia="ru-RU"/>
              </w:rPr>
            </w:pPr>
          </w:p>
          <w:tbl>
            <w:tblPr>
              <w:tblStyle w:val="afc"/>
              <w:tblW w:w="8505" w:type="dxa"/>
              <w:tblInd w:w="1101" w:type="dxa"/>
              <w:tblLook w:val="04A0" w:firstRow="1" w:lastRow="0" w:firstColumn="1" w:lastColumn="0" w:noHBand="0" w:noVBand="1"/>
            </w:tblPr>
            <w:tblGrid>
              <w:gridCol w:w="2551"/>
              <w:gridCol w:w="2410"/>
              <w:gridCol w:w="3544"/>
            </w:tblGrid>
            <w:tr w:rsidR="00AD08D5" w:rsidRPr="008B6E17" w:rsidTr="00AD08D5">
              <w:trPr>
                <w:trHeight w:val="933"/>
              </w:trPr>
              <w:tc>
                <w:tcPr>
                  <w:tcW w:w="8505" w:type="dxa"/>
                  <w:gridSpan w:val="3"/>
                  <w:vAlign w:val="center"/>
                </w:tcPr>
                <w:p w:rsidR="00AD08D5" w:rsidRPr="008B6E17" w:rsidRDefault="00AD08D5" w:rsidP="00AD08D5">
                  <w:pPr>
                    <w:jc w:val="center"/>
                    <w:rPr>
                      <w:sz w:val="36"/>
                      <w:szCs w:val="36"/>
                      <w:lang w:eastAsia="ru-RU"/>
                    </w:rPr>
                  </w:pPr>
                  <w:r w:rsidRPr="008B6E17">
                    <w:rPr>
                      <w:sz w:val="36"/>
                      <w:szCs w:val="36"/>
                      <w:lang w:eastAsia="ru-RU"/>
                    </w:rPr>
                    <w:t>НАИМЕНОВАНИЕ ПРОЕКТА</w:t>
                  </w:r>
                </w:p>
              </w:tc>
            </w:tr>
            <w:tr w:rsidR="00AD08D5" w:rsidRPr="008B6E17" w:rsidTr="00AD08D5">
              <w:tc>
                <w:tcPr>
                  <w:tcW w:w="4961" w:type="dxa"/>
                  <w:gridSpan w:val="2"/>
                </w:tcPr>
                <w:p w:rsidR="00AD08D5" w:rsidRPr="008B6E17" w:rsidRDefault="00AD08D5" w:rsidP="00AD08D5">
                  <w:pPr>
                    <w:rPr>
                      <w:lang w:eastAsia="ru-RU"/>
                    </w:rPr>
                  </w:pPr>
                  <w:r w:rsidRPr="008B6E17">
                    <w:rPr>
                      <w:lang w:eastAsia="ru-RU"/>
                    </w:rPr>
                    <w:t>Номер лота, на который претендует проект</w:t>
                  </w:r>
                </w:p>
              </w:tc>
              <w:tc>
                <w:tcPr>
                  <w:tcW w:w="3544" w:type="dxa"/>
                </w:tcPr>
                <w:p w:rsidR="00AD08D5" w:rsidRPr="008B6E17" w:rsidRDefault="00AD08D5" w:rsidP="00AD08D5">
                  <w:pPr>
                    <w:rPr>
                      <w:lang w:eastAsia="ru-RU"/>
                    </w:rPr>
                  </w:pPr>
                </w:p>
              </w:tc>
            </w:tr>
            <w:tr w:rsidR="00AD08D5" w:rsidRPr="008B6E17" w:rsidTr="00AD08D5">
              <w:tc>
                <w:tcPr>
                  <w:tcW w:w="2551" w:type="dxa"/>
                </w:tcPr>
                <w:p w:rsidR="00AD08D5" w:rsidRPr="008B6E17" w:rsidRDefault="00AD08D5" w:rsidP="00AD08D5">
                  <w:pPr>
                    <w:rPr>
                      <w:lang w:eastAsia="ru-RU"/>
                    </w:rPr>
                  </w:pPr>
                  <w:r w:rsidRPr="008B6E17">
                    <w:rPr>
                      <w:lang w:eastAsia="ru-RU"/>
                    </w:rPr>
                    <w:t>Инициатор проекта</w:t>
                  </w:r>
                </w:p>
              </w:tc>
              <w:tc>
                <w:tcPr>
                  <w:tcW w:w="5954" w:type="dxa"/>
                  <w:gridSpan w:val="2"/>
                </w:tcPr>
                <w:p w:rsidR="00AD08D5" w:rsidRPr="008B6E17" w:rsidRDefault="00AD08D5" w:rsidP="00AD08D5">
                  <w:pPr>
                    <w:rPr>
                      <w:lang w:eastAsia="ru-RU"/>
                    </w:rPr>
                  </w:pPr>
                </w:p>
              </w:tc>
            </w:tr>
            <w:tr w:rsidR="00AD08D5" w:rsidRPr="008B6E17" w:rsidTr="00AD08D5">
              <w:tc>
                <w:tcPr>
                  <w:tcW w:w="2551" w:type="dxa"/>
                </w:tcPr>
                <w:p w:rsidR="00AD08D5" w:rsidRPr="008B6E17" w:rsidRDefault="00AD08D5" w:rsidP="00AD08D5">
                  <w:pPr>
                    <w:rPr>
                      <w:lang w:eastAsia="ru-RU"/>
                    </w:rPr>
                  </w:pPr>
                  <w:r w:rsidRPr="008B6E17">
                    <w:rPr>
                      <w:lang w:eastAsia="ru-RU"/>
                    </w:rPr>
                    <w:t>ИНН / КПП</w:t>
                  </w:r>
                </w:p>
              </w:tc>
              <w:tc>
                <w:tcPr>
                  <w:tcW w:w="5954" w:type="dxa"/>
                  <w:gridSpan w:val="2"/>
                </w:tcPr>
                <w:p w:rsidR="00AD08D5" w:rsidRPr="008B6E17" w:rsidRDefault="00AD08D5" w:rsidP="00AD08D5">
                  <w:pPr>
                    <w:rPr>
                      <w:lang w:eastAsia="ru-RU"/>
                    </w:rPr>
                  </w:pPr>
                </w:p>
              </w:tc>
            </w:tr>
            <w:tr w:rsidR="00AD08D5" w:rsidRPr="008B6E17" w:rsidTr="00AD08D5">
              <w:tc>
                <w:tcPr>
                  <w:tcW w:w="2551" w:type="dxa"/>
                </w:tcPr>
                <w:p w:rsidR="00AD08D5" w:rsidRPr="008B6E17" w:rsidRDefault="00AD08D5" w:rsidP="00AD08D5">
                  <w:pPr>
                    <w:rPr>
                      <w:lang w:eastAsia="ru-RU"/>
                    </w:rPr>
                  </w:pPr>
                  <w:r w:rsidRPr="008B6E17">
                    <w:rPr>
                      <w:lang w:eastAsia="ru-RU"/>
                    </w:rPr>
                    <w:t>Дата регистрац</w:t>
                  </w:r>
                  <w:proofErr w:type="gramStart"/>
                  <w:r w:rsidRPr="008B6E17">
                    <w:rPr>
                      <w:lang w:eastAsia="ru-RU"/>
                    </w:rPr>
                    <w:t>ии ООО</w:t>
                  </w:r>
                  <w:proofErr w:type="gramEnd"/>
                  <w:r w:rsidRPr="008B6E17">
                    <w:rPr>
                      <w:lang w:eastAsia="ru-RU"/>
                    </w:rPr>
                    <w:t xml:space="preserve"> / ИП</w:t>
                  </w:r>
                </w:p>
              </w:tc>
              <w:tc>
                <w:tcPr>
                  <w:tcW w:w="5954" w:type="dxa"/>
                  <w:gridSpan w:val="2"/>
                </w:tcPr>
                <w:p w:rsidR="00AD08D5" w:rsidRPr="008B6E17" w:rsidRDefault="00AD08D5" w:rsidP="00AD08D5">
                  <w:pPr>
                    <w:rPr>
                      <w:lang w:eastAsia="ru-RU"/>
                    </w:rPr>
                  </w:pPr>
                </w:p>
              </w:tc>
            </w:tr>
            <w:tr w:rsidR="00AD08D5" w:rsidRPr="008B6E17" w:rsidTr="00AD08D5">
              <w:tc>
                <w:tcPr>
                  <w:tcW w:w="2551" w:type="dxa"/>
                </w:tcPr>
                <w:p w:rsidR="00AD08D5" w:rsidRPr="008B6E17" w:rsidRDefault="00AD08D5" w:rsidP="00AD08D5">
                  <w:pPr>
                    <w:rPr>
                      <w:lang w:eastAsia="ru-RU"/>
                    </w:rPr>
                  </w:pPr>
                  <w:r w:rsidRPr="008B6E17">
                    <w:rPr>
                      <w:lang w:eastAsia="ru-RU"/>
                    </w:rPr>
                    <w:t>ОКВЭД:</w:t>
                  </w:r>
                </w:p>
              </w:tc>
              <w:tc>
                <w:tcPr>
                  <w:tcW w:w="5954" w:type="dxa"/>
                  <w:gridSpan w:val="2"/>
                </w:tcPr>
                <w:p w:rsidR="00AD08D5" w:rsidRPr="008B6E17" w:rsidRDefault="00AD08D5" w:rsidP="00AD08D5">
                  <w:pPr>
                    <w:rPr>
                      <w:lang w:eastAsia="ru-RU"/>
                    </w:rPr>
                  </w:pPr>
                  <w:r w:rsidRPr="008B6E17">
                    <w:rPr>
                      <w:lang w:eastAsia="ru-RU"/>
                    </w:rPr>
                    <w:t>Номер и наименование кода ОКВЭД, открытого у Инициатора проекта и в рамках которого реализуется Проект</w:t>
                  </w:r>
                </w:p>
              </w:tc>
            </w:tr>
            <w:tr w:rsidR="00AD08D5" w:rsidRPr="008B6E17" w:rsidTr="00AD08D5">
              <w:tc>
                <w:tcPr>
                  <w:tcW w:w="2551" w:type="dxa"/>
                </w:tcPr>
                <w:p w:rsidR="00AD08D5" w:rsidRPr="008B6E17" w:rsidRDefault="00AD08D5" w:rsidP="00AD08D5">
                  <w:pPr>
                    <w:rPr>
                      <w:lang w:eastAsia="ru-RU"/>
                    </w:rPr>
                  </w:pPr>
                  <w:r w:rsidRPr="008B6E17">
                    <w:rPr>
                      <w:lang w:eastAsia="ru-RU"/>
                    </w:rPr>
                    <w:t>Директор:</w:t>
                  </w:r>
                </w:p>
              </w:tc>
              <w:tc>
                <w:tcPr>
                  <w:tcW w:w="5954" w:type="dxa"/>
                  <w:gridSpan w:val="2"/>
                </w:tcPr>
                <w:p w:rsidR="00AD08D5" w:rsidRPr="008B6E17" w:rsidRDefault="00AD08D5" w:rsidP="00AD08D5">
                  <w:pPr>
                    <w:rPr>
                      <w:lang w:eastAsia="ru-RU"/>
                    </w:rPr>
                  </w:pPr>
                  <w:r w:rsidRPr="008B6E17">
                    <w:rPr>
                      <w:lang w:eastAsia="ru-RU"/>
                    </w:rPr>
                    <w:t>Ф.И.О.</w:t>
                  </w:r>
                </w:p>
              </w:tc>
            </w:tr>
            <w:tr w:rsidR="00AD08D5" w:rsidRPr="008B6E17" w:rsidTr="00AD08D5">
              <w:tc>
                <w:tcPr>
                  <w:tcW w:w="2551" w:type="dxa"/>
                </w:tcPr>
                <w:p w:rsidR="00AD08D5" w:rsidRPr="008B6E17" w:rsidRDefault="00AD08D5" w:rsidP="00AD08D5">
                  <w:pPr>
                    <w:rPr>
                      <w:lang w:eastAsia="ru-RU"/>
                    </w:rPr>
                  </w:pPr>
                  <w:r w:rsidRPr="008B6E17">
                    <w:rPr>
                      <w:lang w:eastAsia="ru-RU"/>
                    </w:rPr>
                    <w:t>тел.</w:t>
                  </w:r>
                </w:p>
              </w:tc>
              <w:tc>
                <w:tcPr>
                  <w:tcW w:w="5954" w:type="dxa"/>
                  <w:gridSpan w:val="2"/>
                </w:tcPr>
                <w:p w:rsidR="00AD08D5" w:rsidRPr="008B6E17" w:rsidRDefault="00AD08D5" w:rsidP="00AD08D5">
                  <w:pPr>
                    <w:rPr>
                      <w:lang w:eastAsia="ru-RU"/>
                    </w:rPr>
                  </w:pPr>
                </w:p>
              </w:tc>
            </w:tr>
            <w:tr w:rsidR="00AD08D5" w:rsidRPr="008B6E17" w:rsidTr="00AD08D5">
              <w:tc>
                <w:tcPr>
                  <w:tcW w:w="2551" w:type="dxa"/>
                </w:tcPr>
                <w:p w:rsidR="00AD08D5" w:rsidRPr="008064FE" w:rsidRDefault="00AD08D5" w:rsidP="00AD08D5">
                  <w:pPr>
                    <w:rPr>
                      <w:lang w:eastAsia="ru-RU"/>
                    </w:rPr>
                  </w:pPr>
                  <w:r w:rsidRPr="008B6E17">
                    <w:rPr>
                      <w:lang w:val="en-US" w:eastAsia="ru-RU"/>
                    </w:rPr>
                    <w:t>e</w:t>
                  </w:r>
                  <w:r w:rsidRPr="008B6E17">
                    <w:rPr>
                      <w:lang w:eastAsia="ru-RU"/>
                    </w:rPr>
                    <w:t>-</w:t>
                  </w:r>
                  <w:r w:rsidRPr="008B6E17">
                    <w:rPr>
                      <w:lang w:val="en-US" w:eastAsia="ru-RU"/>
                    </w:rPr>
                    <w:t>mail</w:t>
                  </w:r>
                </w:p>
              </w:tc>
              <w:tc>
                <w:tcPr>
                  <w:tcW w:w="5954" w:type="dxa"/>
                  <w:gridSpan w:val="2"/>
                </w:tcPr>
                <w:p w:rsidR="00AD08D5" w:rsidRPr="008B6E17" w:rsidRDefault="00AD08D5" w:rsidP="00AD08D5">
                  <w:pPr>
                    <w:rPr>
                      <w:lang w:eastAsia="ru-RU"/>
                    </w:rPr>
                  </w:pPr>
                </w:p>
              </w:tc>
            </w:tr>
          </w:tbl>
          <w:p w:rsidR="00AD08D5" w:rsidRPr="008B6E17" w:rsidRDefault="00AD08D5" w:rsidP="00AD08D5">
            <w:pPr>
              <w:rPr>
                <w:lang w:eastAsia="ru-RU"/>
              </w:rPr>
            </w:pPr>
          </w:p>
          <w:p w:rsidR="00AD08D5" w:rsidRPr="008B6E17" w:rsidRDefault="00AD08D5" w:rsidP="00AD08D5">
            <w:pPr>
              <w:rPr>
                <w:lang w:eastAsia="ru-RU"/>
              </w:rPr>
            </w:pPr>
          </w:p>
          <w:p w:rsidR="00AD08D5" w:rsidRPr="008B6E17" w:rsidRDefault="00AD08D5" w:rsidP="00AD08D5">
            <w:pPr>
              <w:rPr>
                <w:lang w:eastAsia="ru-RU"/>
              </w:rPr>
            </w:pPr>
          </w:p>
          <w:p w:rsidR="00AD08D5" w:rsidRPr="008B6E17" w:rsidRDefault="00AD08D5" w:rsidP="00AD08D5">
            <w:pPr>
              <w:rPr>
                <w:lang w:eastAsia="ru-RU"/>
              </w:rPr>
            </w:pPr>
          </w:p>
          <w:p w:rsidR="00AD08D5" w:rsidRPr="008B6E17" w:rsidRDefault="00AD08D5" w:rsidP="00AD08D5">
            <w:pPr>
              <w:rPr>
                <w:lang w:eastAsia="ru-RU"/>
              </w:rPr>
            </w:pPr>
          </w:p>
          <w:p w:rsidR="00AD08D5" w:rsidRPr="008B6E17" w:rsidRDefault="00AD08D5" w:rsidP="00AD08D5">
            <w:pPr>
              <w:rPr>
                <w:u w:val="single"/>
                <w:lang w:eastAsia="ru-RU"/>
              </w:rPr>
            </w:pPr>
            <w:r w:rsidRPr="008B6E17">
              <w:rPr>
                <w:iCs/>
                <w:u w:val="single"/>
              </w:rPr>
              <w:t>Заявление о конфиденциальности</w:t>
            </w:r>
          </w:p>
          <w:p w:rsidR="00AD08D5" w:rsidRPr="008B6E17" w:rsidRDefault="00AD08D5" w:rsidP="00AD08D5">
            <w:pPr>
              <w:snapToGrid w:val="0"/>
              <w:ind w:firstLine="709"/>
              <w:jc w:val="both"/>
              <w:rPr>
                <w:i/>
                <w:iCs/>
                <w:sz w:val="20"/>
                <w:szCs w:val="20"/>
              </w:rPr>
            </w:pPr>
            <w:r w:rsidRPr="008B6E17">
              <w:rPr>
                <w:i/>
                <w:iCs/>
                <w:sz w:val="20"/>
                <w:szCs w:val="20"/>
              </w:rPr>
              <w:t>Данный бизнес-план представляется на конфиденциальной основе исключительно для принятия решения о возможности финансовой поддержки и не может быть использован для копирования или каких-либо других целей, а также не может быть передан третьим лицам.</w:t>
            </w:r>
          </w:p>
          <w:p w:rsidR="00AD08D5" w:rsidRPr="008B6E17" w:rsidRDefault="00AD08D5" w:rsidP="00AD08D5">
            <w:pPr>
              <w:ind w:firstLine="709"/>
              <w:jc w:val="both"/>
              <w:rPr>
                <w:i/>
                <w:iCs/>
                <w:sz w:val="20"/>
                <w:szCs w:val="20"/>
              </w:rPr>
            </w:pPr>
            <w:r w:rsidRPr="008B6E17">
              <w:rPr>
                <w:i/>
                <w:iCs/>
                <w:sz w:val="20"/>
                <w:szCs w:val="20"/>
              </w:rPr>
              <w:t>Принимая на рассмотрение данный бизнес-план, получатель берет на себя ответственность за соблюдение указанных условий.</w:t>
            </w:r>
          </w:p>
          <w:p w:rsidR="00AD08D5" w:rsidRPr="008B6E17" w:rsidRDefault="00AD08D5" w:rsidP="00AD08D5">
            <w:pPr>
              <w:ind w:firstLine="709"/>
              <w:jc w:val="both"/>
              <w:rPr>
                <w:sz w:val="22"/>
                <w:szCs w:val="22"/>
                <w:lang w:eastAsia="ru-RU"/>
              </w:rPr>
            </w:pPr>
            <w:r w:rsidRPr="008B6E17">
              <w:rPr>
                <w:i/>
                <w:iCs/>
                <w:sz w:val="20"/>
                <w:szCs w:val="20"/>
              </w:rPr>
              <w:t>Вся информация, приведенная в этом бизнес-плане, касающаяся расходов, объемов реализации, источников финансирования и прибыльности, актуальна при отсутствии форс-мажорных обстоятельств и основывается на мнениях участников разработки бизнес-плана.</w:t>
            </w:r>
          </w:p>
          <w:p w:rsidR="00AD08D5" w:rsidRPr="008B6E17" w:rsidRDefault="00AD08D5" w:rsidP="00AD08D5">
            <w:pPr>
              <w:jc w:val="both"/>
              <w:rPr>
                <w:lang w:eastAsia="ru-RU"/>
              </w:rPr>
            </w:pPr>
          </w:p>
          <w:p w:rsidR="00AD08D5" w:rsidRPr="008B6E17" w:rsidRDefault="00AD08D5" w:rsidP="00AD08D5">
            <w:pPr>
              <w:pStyle w:val="ConsPlusNonformat"/>
              <w:jc w:val="both"/>
              <w:rPr>
                <w:rFonts w:ascii="Times New Roman" w:hAnsi="Times New Roman" w:cs="Times New Roman"/>
                <w:sz w:val="24"/>
                <w:szCs w:val="24"/>
              </w:rPr>
            </w:pPr>
            <w:r w:rsidRPr="008B6E17">
              <w:rPr>
                <w:rFonts w:ascii="Times New Roman" w:hAnsi="Times New Roman" w:cs="Times New Roman"/>
                <w:sz w:val="24"/>
                <w:szCs w:val="24"/>
              </w:rPr>
              <w:t>Подпись</w:t>
            </w:r>
          </w:p>
          <w:p w:rsidR="00AD08D5" w:rsidRPr="008B6E17" w:rsidRDefault="00AD08D5" w:rsidP="00AD08D5">
            <w:pPr>
              <w:pStyle w:val="ConsPlusNonformat"/>
              <w:jc w:val="both"/>
              <w:rPr>
                <w:rFonts w:ascii="Times New Roman" w:hAnsi="Times New Roman" w:cs="Times New Roman"/>
                <w:sz w:val="24"/>
                <w:szCs w:val="24"/>
              </w:rPr>
            </w:pPr>
            <w:r w:rsidRPr="008B6E17">
              <w:rPr>
                <w:rFonts w:ascii="Times New Roman" w:hAnsi="Times New Roman" w:cs="Times New Roman"/>
                <w:sz w:val="24"/>
                <w:szCs w:val="24"/>
              </w:rPr>
              <w:t>руководителя юридического лица</w:t>
            </w:r>
          </w:p>
          <w:p w:rsidR="00AD08D5" w:rsidRPr="008B6E17" w:rsidRDefault="00AD08D5" w:rsidP="00AD08D5">
            <w:pPr>
              <w:pStyle w:val="ConsPlusNonformat"/>
              <w:jc w:val="both"/>
              <w:rPr>
                <w:rFonts w:ascii="Times New Roman" w:hAnsi="Times New Roman" w:cs="Times New Roman"/>
                <w:sz w:val="24"/>
                <w:szCs w:val="24"/>
              </w:rPr>
            </w:pPr>
            <w:r w:rsidRPr="008B6E17">
              <w:rPr>
                <w:rFonts w:ascii="Times New Roman" w:hAnsi="Times New Roman" w:cs="Times New Roman"/>
                <w:sz w:val="24"/>
                <w:szCs w:val="24"/>
              </w:rPr>
              <w:t>(индивидуального предпринимателя)                           _____________________/ Ф. И. О.</w:t>
            </w:r>
          </w:p>
          <w:p w:rsidR="00AD08D5" w:rsidRPr="008B6E17" w:rsidRDefault="00AD08D5" w:rsidP="00AD08D5">
            <w:pPr>
              <w:pStyle w:val="ConsPlusNonformat"/>
              <w:ind w:left="4248" w:firstLine="708"/>
              <w:jc w:val="both"/>
              <w:rPr>
                <w:rFonts w:ascii="Times New Roman" w:hAnsi="Times New Roman" w:cs="Times New Roman"/>
                <w:sz w:val="24"/>
                <w:szCs w:val="24"/>
                <w:vertAlign w:val="superscript"/>
              </w:rPr>
            </w:pPr>
            <w:r w:rsidRPr="008B6E17">
              <w:rPr>
                <w:rFonts w:ascii="Times New Roman" w:hAnsi="Times New Roman" w:cs="Times New Roman"/>
                <w:sz w:val="24"/>
                <w:szCs w:val="24"/>
                <w:vertAlign w:val="superscript"/>
              </w:rPr>
              <w:t>М.П.</w:t>
            </w:r>
          </w:p>
          <w:p w:rsidR="00AD08D5" w:rsidRPr="008B6E17" w:rsidRDefault="00AD08D5" w:rsidP="00AD08D5">
            <w:pPr>
              <w:pStyle w:val="ConsPlusNonformat"/>
              <w:jc w:val="both"/>
              <w:rPr>
                <w:rFonts w:ascii="Times New Roman" w:hAnsi="Times New Roman" w:cs="Times New Roman"/>
              </w:rPr>
            </w:pPr>
            <w:r w:rsidRPr="008B6E17">
              <w:rPr>
                <w:rFonts w:ascii="Times New Roman" w:hAnsi="Times New Roman" w:cs="Times New Roman"/>
                <w:sz w:val="24"/>
                <w:szCs w:val="24"/>
              </w:rPr>
              <w:t>Дата___________________</w:t>
            </w:r>
          </w:p>
          <w:p w:rsidR="00AD08D5" w:rsidRPr="008B6E17" w:rsidRDefault="00AD08D5" w:rsidP="00AD08D5">
            <w:pPr>
              <w:rPr>
                <w:lang w:eastAsia="ru-RU"/>
              </w:rPr>
            </w:pPr>
          </w:p>
        </w:tc>
      </w:tr>
    </w:tbl>
    <w:p w:rsidR="00AD08D5" w:rsidRPr="008B6E17" w:rsidRDefault="00AD08D5" w:rsidP="00AD08D5">
      <w:pPr>
        <w:suppressAutoHyphens w:val="0"/>
        <w:rPr>
          <w:lang w:eastAsia="ru-RU"/>
        </w:rPr>
      </w:pPr>
      <w:r w:rsidRPr="008B6E17">
        <w:rPr>
          <w:lang w:eastAsia="ru-RU"/>
        </w:rPr>
        <w:br w:type="page"/>
      </w:r>
    </w:p>
    <w:p w:rsidR="00AD08D5" w:rsidRPr="008B6E17" w:rsidRDefault="00AD08D5" w:rsidP="00AD08D5">
      <w:pPr>
        <w:jc w:val="center"/>
        <w:rPr>
          <w:lang w:eastAsia="ru-RU"/>
        </w:rPr>
      </w:pPr>
      <w:r w:rsidRPr="008B6E17">
        <w:rPr>
          <w:lang w:eastAsia="ru-RU"/>
        </w:rPr>
        <w:lastRenderedPageBreak/>
        <w:t>Содержание</w:t>
      </w:r>
    </w:p>
    <w:p w:rsidR="00AD08D5" w:rsidRPr="008B6E17" w:rsidRDefault="00AD08D5" w:rsidP="00AD08D5">
      <w:pPr>
        <w:spacing w:line="360" w:lineRule="auto"/>
        <w:rPr>
          <w:lang w:eastAsia="ru-RU"/>
        </w:rPr>
      </w:pPr>
    </w:p>
    <w:p w:rsidR="00AD08D5" w:rsidRPr="008B6E17" w:rsidRDefault="00AD08D5" w:rsidP="00AD08D5">
      <w:pPr>
        <w:pStyle w:val="afff9"/>
        <w:spacing w:line="360" w:lineRule="auto"/>
        <w:rPr>
          <w:rFonts w:ascii="Times New Roman" w:hAnsi="Times New Roman"/>
          <w:b w:val="0"/>
          <w:bCs w:val="0"/>
        </w:rPr>
      </w:pPr>
    </w:p>
    <w:p w:rsidR="00AD08D5" w:rsidRPr="008B6E17" w:rsidRDefault="00AD08D5" w:rsidP="00AD08D5">
      <w:pPr>
        <w:pStyle w:val="18"/>
        <w:spacing w:line="360" w:lineRule="auto"/>
        <w:rPr>
          <w:rFonts w:eastAsiaTheme="minorEastAsia"/>
          <w:b w:val="0"/>
          <w:noProof/>
          <w:sz w:val="22"/>
          <w:szCs w:val="22"/>
        </w:rPr>
      </w:pPr>
      <w:r w:rsidRPr="008B6E17">
        <w:rPr>
          <w:b w:val="0"/>
        </w:rPr>
        <w:fldChar w:fldCharType="begin"/>
      </w:r>
      <w:r w:rsidRPr="008B6E17">
        <w:rPr>
          <w:b w:val="0"/>
        </w:rPr>
        <w:instrText xml:space="preserve"> TOC \o "1-3" \h \z \u </w:instrText>
      </w:r>
      <w:r w:rsidRPr="008B6E17">
        <w:rPr>
          <w:b w:val="0"/>
        </w:rPr>
        <w:fldChar w:fldCharType="separate"/>
      </w:r>
      <w:hyperlink w:anchor="_Toc27571523" w:history="1">
        <w:r w:rsidRPr="008B6E17">
          <w:rPr>
            <w:rStyle w:val="a3"/>
            <w:b w:val="0"/>
            <w:noProof/>
          </w:rPr>
          <w:t>1 Резюме</w:t>
        </w:r>
        <w:r w:rsidRPr="008B6E17">
          <w:rPr>
            <w:b w:val="0"/>
            <w:noProof/>
            <w:webHidden/>
          </w:rPr>
          <w:tab/>
        </w:r>
      </w:hyperlink>
    </w:p>
    <w:p w:rsidR="00AD08D5" w:rsidRPr="008B6E17" w:rsidRDefault="00CA4029" w:rsidP="00AD08D5">
      <w:pPr>
        <w:pStyle w:val="18"/>
        <w:spacing w:line="360" w:lineRule="auto"/>
        <w:rPr>
          <w:rFonts w:eastAsiaTheme="minorEastAsia"/>
          <w:b w:val="0"/>
          <w:noProof/>
          <w:sz w:val="22"/>
          <w:szCs w:val="22"/>
        </w:rPr>
      </w:pPr>
      <w:hyperlink w:anchor="_Toc27571524" w:history="1">
        <w:r w:rsidR="00AD08D5" w:rsidRPr="008B6E17">
          <w:rPr>
            <w:rStyle w:val="a3"/>
            <w:b w:val="0"/>
            <w:noProof/>
          </w:rPr>
          <w:t>2 Описание предприятия и отрасли</w:t>
        </w:r>
        <w:r w:rsidR="00AD08D5" w:rsidRPr="008B6E17">
          <w:rPr>
            <w:b w:val="0"/>
            <w:noProof/>
            <w:webHidden/>
          </w:rPr>
          <w:tab/>
        </w:r>
      </w:hyperlink>
    </w:p>
    <w:p w:rsidR="00AD08D5" w:rsidRPr="008B6E17" w:rsidRDefault="00CA4029" w:rsidP="00AD08D5">
      <w:pPr>
        <w:pStyle w:val="18"/>
        <w:spacing w:line="360" w:lineRule="auto"/>
        <w:rPr>
          <w:rFonts w:eastAsiaTheme="minorEastAsia"/>
          <w:b w:val="0"/>
          <w:noProof/>
          <w:sz w:val="22"/>
          <w:szCs w:val="22"/>
        </w:rPr>
      </w:pPr>
      <w:hyperlink w:anchor="_Toc27571525" w:history="1">
        <w:r w:rsidR="00AD08D5" w:rsidRPr="008B6E17">
          <w:rPr>
            <w:rStyle w:val="a3"/>
            <w:b w:val="0"/>
            <w:noProof/>
          </w:rPr>
          <w:t>3 Описание продукции (услуг)</w:t>
        </w:r>
        <w:r w:rsidR="00AD08D5" w:rsidRPr="008B6E17">
          <w:rPr>
            <w:b w:val="0"/>
            <w:noProof/>
            <w:webHidden/>
          </w:rPr>
          <w:tab/>
        </w:r>
      </w:hyperlink>
    </w:p>
    <w:p w:rsidR="00AD08D5" w:rsidRPr="008B6E17" w:rsidRDefault="00CA4029" w:rsidP="00AD08D5">
      <w:pPr>
        <w:pStyle w:val="18"/>
        <w:spacing w:line="360" w:lineRule="auto"/>
        <w:rPr>
          <w:rFonts w:eastAsiaTheme="minorEastAsia"/>
          <w:b w:val="0"/>
          <w:noProof/>
          <w:sz w:val="22"/>
          <w:szCs w:val="22"/>
        </w:rPr>
      </w:pPr>
      <w:hyperlink w:anchor="_Toc27571526" w:history="1">
        <w:r w:rsidR="00AD08D5" w:rsidRPr="008B6E17">
          <w:rPr>
            <w:rStyle w:val="a3"/>
            <w:b w:val="0"/>
            <w:noProof/>
          </w:rPr>
          <w:t>4 Маркетинг и сбыт продукции (услуг)</w:t>
        </w:r>
        <w:r w:rsidR="00AD08D5" w:rsidRPr="008B6E17">
          <w:rPr>
            <w:b w:val="0"/>
            <w:noProof/>
            <w:webHidden/>
          </w:rPr>
          <w:tab/>
        </w:r>
      </w:hyperlink>
    </w:p>
    <w:p w:rsidR="00AD08D5" w:rsidRPr="008B6E17" w:rsidRDefault="00CA4029" w:rsidP="00AD08D5">
      <w:pPr>
        <w:pStyle w:val="18"/>
        <w:spacing w:line="360" w:lineRule="auto"/>
        <w:rPr>
          <w:rFonts w:eastAsiaTheme="minorEastAsia"/>
          <w:b w:val="0"/>
          <w:noProof/>
          <w:sz w:val="22"/>
          <w:szCs w:val="22"/>
        </w:rPr>
      </w:pPr>
      <w:hyperlink w:anchor="_Toc27571527" w:history="1">
        <w:r w:rsidR="00AD08D5" w:rsidRPr="008B6E17">
          <w:rPr>
            <w:rStyle w:val="a3"/>
            <w:b w:val="0"/>
            <w:noProof/>
          </w:rPr>
          <w:t>5 Производственный план</w:t>
        </w:r>
        <w:r w:rsidR="00AD08D5" w:rsidRPr="008B6E17">
          <w:rPr>
            <w:b w:val="0"/>
            <w:noProof/>
            <w:webHidden/>
          </w:rPr>
          <w:tab/>
        </w:r>
      </w:hyperlink>
    </w:p>
    <w:p w:rsidR="00AD08D5" w:rsidRPr="008B6E17" w:rsidRDefault="00CA4029" w:rsidP="00AD08D5">
      <w:pPr>
        <w:pStyle w:val="18"/>
        <w:spacing w:line="360" w:lineRule="auto"/>
        <w:rPr>
          <w:rFonts w:eastAsiaTheme="minorEastAsia"/>
          <w:b w:val="0"/>
          <w:noProof/>
          <w:sz w:val="22"/>
          <w:szCs w:val="22"/>
        </w:rPr>
      </w:pPr>
      <w:hyperlink w:anchor="_Toc27571528" w:history="1">
        <w:r w:rsidR="00AD08D5" w:rsidRPr="008B6E17">
          <w:rPr>
            <w:rStyle w:val="a3"/>
            <w:b w:val="0"/>
            <w:noProof/>
          </w:rPr>
          <w:t>6 Организационный план</w:t>
        </w:r>
        <w:r w:rsidR="00AD08D5" w:rsidRPr="008B6E17">
          <w:rPr>
            <w:b w:val="0"/>
            <w:noProof/>
            <w:webHidden/>
          </w:rPr>
          <w:tab/>
        </w:r>
      </w:hyperlink>
    </w:p>
    <w:p w:rsidR="00AD08D5" w:rsidRPr="008B6E17" w:rsidRDefault="00CA4029" w:rsidP="00AD08D5">
      <w:pPr>
        <w:pStyle w:val="18"/>
        <w:spacing w:line="360" w:lineRule="auto"/>
        <w:rPr>
          <w:rFonts w:eastAsiaTheme="minorEastAsia"/>
          <w:b w:val="0"/>
          <w:noProof/>
          <w:sz w:val="22"/>
          <w:szCs w:val="22"/>
        </w:rPr>
      </w:pPr>
      <w:hyperlink w:anchor="_Toc27571529" w:history="1">
        <w:r w:rsidR="00AD08D5" w:rsidRPr="008B6E17">
          <w:rPr>
            <w:rStyle w:val="a3"/>
            <w:b w:val="0"/>
            <w:noProof/>
          </w:rPr>
          <w:t>7 Финансовый план</w:t>
        </w:r>
        <w:r w:rsidR="00AD08D5" w:rsidRPr="008B6E17">
          <w:rPr>
            <w:b w:val="0"/>
            <w:noProof/>
            <w:webHidden/>
          </w:rPr>
          <w:tab/>
        </w:r>
      </w:hyperlink>
    </w:p>
    <w:p w:rsidR="00AD08D5" w:rsidRPr="008B6E17" w:rsidRDefault="00CA4029" w:rsidP="00AD08D5">
      <w:pPr>
        <w:pStyle w:val="18"/>
        <w:spacing w:line="360" w:lineRule="auto"/>
        <w:rPr>
          <w:rFonts w:eastAsiaTheme="minorEastAsia"/>
          <w:b w:val="0"/>
          <w:noProof/>
          <w:sz w:val="22"/>
          <w:szCs w:val="22"/>
        </w:rPr>
      </w:pPr>
      <w:hyperlink w:anchor="_Toc27571530" w:history="1">
        <w:r w:rsidR="00AD08D5" w:rsidRPr="008B6E17">
          <w:rPr>
            <w:rStyle w:val="a3"/>
            <w:b w:val="0"/>
            <w:noProof/>
          </w:rPr>
          <w:t>8 Эффективность проекта</w:t>
        </w:r>
        <w:r w:rsidR="00AD08D5" w:rsidRPr="008B6E17">
          <w:rPr>
            <w:b w:val="0"/>
            <w:noProof/>
            <w:webHidden/>
          </w:rPr>
          <w:tab/>
        </w:r>
      </w:hyperlink>
    </w:p>
    <w:p w:rsidR="00AD08D5" w:rsidRPr="008B6E17" w:rsidRDefault="00CA4029" w:rsidP="00AD08D5">
      <w:pPr>
        <w:pStyle w:val="18"/>
        <w:spacing w:line="360" w:lineRule="auto"/>
        <w:rPr>
          <w:rFonts w:eastAsiaTheme="minorEastAsia"/>
          <w:b w:val="0"/>
          <w:noProof/>
          <w:sz w:val="22"/>
          <w:szCs w:val="22"/>
        </w:rPr>
      </w:pPr>
      <w:hyperlink w:anchor="_Toc27571531" w:history="1">
        <w:r w:rsidR="00AD08D5" w:rsidRPr="008B6E17">
          <w:rPr>
            <w:rStyle w:val="a3"/>
            <w:b w:val="0"/>
            <w:noProof/>
          </w:rPr>
          <w:t>9 Риски и гарантии</w:t>
        </w:r>
        <w:r w:rsidR="00AD08D5" w:rsidRPr="008B6E17">
          <w:rPr>
            <w:b w:val="0"/>
            <w:noProof/>
            <w:webHidden/>
          </w:rPr>
          <w:tab/>
        </w:r>
      </w:hyperlink>
    </w:p>
    <w:p w:rsidR="00AD08D5" w:rsidRPr="008B6E17" w:rsidRDefault="00CA4029" w:rsidP="00AD08D5">
      <w:pPr>
        <w:pStyle w:val="18"/>
        <w:spacing w:line="360" w:lineRule="auto"/>
        <w:rPr>
          <w:rFonts w:eastAsiaTheme="minorEastAsia"/>
          <w:b w:val="0"/>
          <w:noProof/>
          <w:sz w:val="22"/>
          <w:szCs w:val="22"/>
        </w:rPr>
      </w:pPr>
      <w:hyperlink w:anchor="_Toc27571532" w:history="1">
        <w:r w:rsidR="00AD08D5" w:rsidRPr="008B6E17">
          <w:rPr>
            <w:rStyle w:val="a3"/>
            <w:b w:val="0"/>
            <w:noProof/>
          </w:rPr>
          <w:t>10 Приложения</w:t>
        </w:r>
        <w:r w:rsidR="00AD08D5" w:rsidRPr="008B6E17">
          <w:rPr>
            <w:b w:val="0"/>
            <w:noProof/>
            <w:webHidden/>
          </w:rPr>
          <w:tab/>
        </w:r>
      </w:hyperlink>
    </w:p>
    <w:p w:rsidR="00AD08D5" w:rsidRPr="008B6E17" w:rsidRDefault="00AD08D5" w:rsidP="00AD08D5">
      <w:pPr>
        <w:spacing w:line="360" w:lineRule="auto"/>
      </w:pPr>
      <w:r w:rsidRPr="008B6E17">
        <w:fldChar w:fldCharType="end"/>
      </w:r>
    </w:p>
    <w:p w:rsidR="00AD08D5" w:rsidRPr="008B6E17" w:rsidRDefault="00AD08D5" w:rsidP="00AD08D5">
      <w:pPr>
        <w:outlineLvl w:val="0"/>
      </w:pPr>
    </w:p>
    <w:p w:rsidR="00AD08D5" w:rsidRPr="008B6E17" w:rsidRDefault="00AD08D5" w:rsidP="00AD08D5">
      <w:pPr>
        <w:suppressAutoHyphens w:val="0"/>
        <w:rPr>
          <w:b/>
          <w:szCs w:val="20"/>
          <w:lang w:eastAsia="ru-RU"/>
        </w:rPr>
      </w:pPr>
      <w:r w:rsidRPr="008B6E17">
        <w:br w:type="page"/>
      </w:r>
    </w:p>
    <w:p w:rsidR="00AD08D5" w:rsidRPr="008B6E17" w:rsidRDefault="00AD08D5" w:rsidP="00AD08D5">
      <w:pPr>
        <w:pStyle w:val="1"/>
        <w:numPr>
          <w:ilvl w:val="0"/>
          <w:numId w:val="0"/>
        </w:numPr>
        <w:spacing w:before="0" w:after="0" w:line="276" w:lineRule="auto"/>
        <w:ind w:firstLine="709"/>
        <w:jc w:val="both"/>
        <w:rPr>
          <w:rFonts w:ascii="Times New Roman" w:hAnsi="Times New Roman"/>
          <w:sz w:val="28"/>
          <w:szCs w:val="28"/>
        </w:rPr>
      </w:pPr>
      <w:r w:rsidRPr="008B6E17">
        <w:rPr>
          <w:rFonts w:ascii="Times New Roman" w:hAnsi="Times New Roman"/>
          <w:sz w:val="28"/>
          <w:szCs w:val="28"/>
        </w:rPr>
        <w:lastRenderedPageBreak/>
        <w:t>1 Резюме</w:t>
      </w:r>
    </w:p>
    <w:p w:rsidR="00AD08D5" w:rsidRPr="008B6E17" w:rsidRDefault="00AD08D5" w:rsidP="00AD08D5">
      <w:pPr>
        <w:spacing w:line="276" w:lineRule="auto"/>
        <w:ind w:firstLine="709"/>
        <w:jc w:val="both"/>
      </w:pPr>
    </w:p>
    <w:p w:rsidR="00AD08D5" w:rsidRPr="008B6E17" w:rsidRDefault="00AD08D5" w:rsidP="00AD08D5">
      <w:pPr>
        <w:spacing w:line="276" w:lineRule="auto"/>
        <w:ind w:firstLine="709"/>
        <w:jc w:val="both"/>
        <w:rPr>
          <w:lang w:eastAsia="ru-RU"/>
        </w:rPr>
      </w:pPr>
      <w:r w:rsidRPr="008B6E17">
        <w:rPr>
          <w:lang w:eastAsia="ru-RU"/>
        </w:rPr>
        <w:t>Резюме пишется в последнюю очередь. В первую очередь необходимо заполнить все главы бизнес-плана, потом выдержками из бизнес-плана формируется резюме.</w:t>
      </w:r>
    </w:p>
    <w:p w:rsidR="00AD08D5" w:rsidRPr="008B6E17" w:rsidRDefault="00AD08D5" w:rsidP="00AD08D5">
      <w:pPr>
        <w:spacing w:line="276" w:lineRule="auto"/>
        <w:ind w:firstLine="709"/>
        <w:jc w:val="both"/>
        <w:rPr>
          <w:lang w:eastAsia="ru-RU"/>
        </w:rPr>
      </w:pPr>
      <w:r w:rsidRPr="008B6E17">
        <w:rPr>
          <w:lang w:eastAsia="ru-RU"/>
        </w:rPr>
        <w:t>Здесь - описать суть проекта кратко не более трех абзацев, указать предпосылки, подтолкнувшие вас к разработке и реализации данного проекта.</w:t>
      </w:r>
    </w:p>
    <w:p w:rsidR="00AD08D5" w:rsidRPr="008B6E17" w:rsidRDefault="00AD08D5" w:rsidP="00AD08D5">
      <w:pPr>
        <w:spacing w:line="276" w:lineRule="auto"/>
        <w:ind w:firstLine="709"/>
        <w:jc w:val="both"/>
        <w:rPr>
          <w:lang w:eastAsia="ru-RU"/>
        </w:rPr>
      </w:pPr>
      <w:r w:rsidRPr="008B6E17">
        <w:rPr>
          <w:lang w:eastAsia="ru-RU"/>
        </w:rPr>
        <w:t>Цифровые данные, которые необходимо отразить в резюме:</w:t>
      </w:r>
    </w:p>
    <w:p w:rsidR="00AD08D5" w:rsidRPr="008B6E17" w:rsidRDefault="00AD08D5" w:rsidP="00AD08D5">
      <w:pPr>
        <w:spacing w:line="276" w:lineRule="auto"/>
        <w:ind w:firstLine="709"/>
        <w:jc w:val="both"/>
        <w:rPr>
          <w:lang w:eastAsia="ru-RU"/>
        </w:rPr>
      </w:pPr>
      <w:r w:rsidRPr="008B6E17">
        <w:rPr>
          <w:lang w:eastAsia="ru-RU"/>
        </w:rPr>
        <w:t xml:space="preserve">Объем инвестиций – </w:t>
      </w:r>
    </w:p>
    <w:p w:rsidR="00AD08D5" w:rsidRPr="008B6E17" w:rsidRDefault="00AD08D5" w:rsidP="00AD08D5">
      <w:pPr>
        <w:spacing w:line="276" w:lineRule="auto"/>
        <w:ind w:firstLine="709"/>
        <w:jc w:val="both"/>
        <w:rPr>
          <w:lang w:eastAsia="ru-RU"/>
        </w:rPr>
      </w:pPr>
      <w:r w:rsidRPr="008B6E17">
        <w:rPr>
          <w:lang w:eastAsia="ru-RU"/>
        </w:rPr>
        <w:t xml:space="preserve">Прогноз выручки от продаж за 3 года – </w:t>
      </w:r>
    </w:p>
    <w:p w:rsidR="00AD08D5" w:rsidRPr="008B6E17" w:rsidRDefault="00AD08D5" w:rsidP="00AD08D5">
      <w:pPr>
        <w:spacing w:line="276" w:lineRule="auto"/>
        <w:ind w:firstLine="709"/>
        <w:jc w:val="both"/>
        <w:rPr>
          <w:lang w:eastAsia="ru-RU"/>
        </w:rPr>
      </w:pPr>
      <w:r w:rsidRPr="008B6E17">
        <w:rPr>
          <w:lang w:eastAsia="ru-RU"/>
        </w:rPr>
        <w:t xml:space="preserve">Прогноз чистой прибыли за 3 года – </w:t>
      </w:r>
    </w:p>
    <w:p w:rsidR="00AD08D5" w:rsidRPr="008B6E17" w:rsidRDefault="00AD08D5" w:rsidP="00AD08D5">
      <w:pPr>
        <w:spacing w:line="276" w:lineRule="auto"/>
        <w:ind w:firstLine="709"/>
        <w:jc w:val="both"/>
        <w:rPr>
          <w:lang w:eastAsia="ru-RU"/>
        </w:rPr>
      </w:pPr>
      <w:r w:rsidRPr="008B6E17">
        <w:rPr>
          <w:lang w:eastAsia="ru-RU"/>
        </w:rPr>
        <w:t xml:space="preserve">Прогноз совокупных налоговых платежей и отчислений во внебюджетные фонды за 3 года – </w:t>
      </w:r>
    </w:p>
    <w:p w:rsidR="00AD08D5" w:rsidRPr="008B6E17" w:rsidRDefault="00AD08D5" w:rsidP="00AD08D5">
      <w:pPr>
        <w:spacing w:line="276" w:lineRule="auto"/>
        <w:ind w:firstLine="709"/>
        <w:jc w:val="both"/>
        <w:rPr>
          <w:lang w:eastAsia="ru-RU"/>
        </w:rPr>
      </w:pPr>
      <w:r w:rsidRPr="008B6E17">
        <w:rPr>
          <w:lang w:eastAsia="ru-RU"/>
        </w:rPr>
        <w:t xml:space="preserve">Прогноз количества созданных рабочих мест к концу реализации проекта - </w:t>
      </w:r>
    </w:p>
    <w:p w:rsidR="00AD08D5" w:rsidRPr="008B6E17" w:rsidRDefault="00AD08D5" w:rsidP="00AD08D5">
      <w:pPr>
        <w:spacing w:line="276" w:lineRule="auto"/>
        <w:ind w:firstLine="709"/>
        <w:jc w:val="both"/>
        <w:rPr>
          <w:lang w:eastAsia="ru-RU"/>
        </w:rPr>
      </w:pPr>
      <w:r w:rsidRPr="008B6E17">
        <w:rPr>
          <w:lang w:eastAsia="ru-RU"/>
        </w:rPr>
        <w:t xml:space="preserve">Чистая приведенная стоимость проекта </w:t>
      </w:r>
      <w:r w:rsidRPr="008B6E17">
        <w:rPr>
          <w:lang w:val="en-US" w:eastAsia="ru-RU"/>
        </w:rPr>
        <w:t>NPV</w:t>
      </w:r>
      <w:r w:rsidRPr="008B6E17">
        <w:rPr>
          <w:lang w:eastAsia="ru-RU"/>
        </w:rPr>
        <w:t xml:space="preserve"> – </w:t>
      </w:r>
    </w:p>
    <w:p w:rsidR="00AD08D5" w:rsidRPr="008B6E17" w:rsidRDefault="00AD08D5" w:rsidP="00AD08D5">
      <w:pPr>
        <w:spacing w:line="276" w:lineRule="auto"/>
        <w:ind w:firstLine="709"/>
        <w:jc w:val="both"/>
        <w:rPr>
          <w:lang w:eastAsia="ru-RU"/>
        </w:rPr>
      </w:pPr>
      <w:r w:rsidRPr="008B6E17">
        <w:rPr>
          <w:lang w:eastAsia="ru-RU"/>
        </w:rPr>
        <w:t xml:space="preserve">Внутренняя норма рентабельности проекта </w:t>
      </w:r>
      <w:r w:rsidRPr="008B6E17">
        <w:rPr>
          <w:lang w:val="en-US" w:eastAsia="ru-RU"/>
        </w:rPr>
        <w:t>IRR</w:t>
      </w:r>
      <w:r w:rsidRPr="008B6E17">
        <w:rPr>
          <w:lang w:eastAsia="ru-RU"/>
        </w:rPr>
        <w:t xml:space="preserve"> – </w:t>
      </w:r>
    </w:p>
    <w:p w:rsidR="00AD08D5" w:rsidRPr="008064FE" w:rsidRDefault="00AD08D5" w:rsidP="00AD08D5">
      <w:pPr>
        <w:spacing w:line="276" w:lineRule="auto"/>
        <w:ind w:firstLine="709"/>
        <w:jc w:val="both"/>
        <w:rPr>
          <w:lang w:eastAsia="ru-RU"/>
        </w:rPr>
      </w:pPr>
      <w:r w:rsidRPr="008B6E17">
        <w:rPr>
          <w:lang w:eastAsia="ru-RU"/>
        </w:rPr>
        <w:t xml:space="preserve">Окупаемость проекта </w:t>
      </w:r>
      <w:r w:rsidRPr="008B6E17">
        <w:rPr>
          <w:lang w:val="en-US" w:eastAsia="ru-RU"/>
        </w:rPr>
        <w:t>PBP</w:t>
      </w:r>
      <w:r w:rsidRPr="008064FE">
        <w:rPr>
          <w:lang w:eastAsia="ru-RU"/>
        </w:rPr>
        <w:t xml:space="preserve"> – </w:t>
      </w:r>
    </w:p>
    <w:p w:rsidR="00AD08D5" w:rsidRPr="008B6E17" w:rsidRDefault="00AD08D5" w:rsidP="00AD08D5">
      <w:pPr>
        <w:spacing w:line="276" w:lineRule="auto"/>
        <w:ind w:firstLine="709"/>
        <w:jc w:val="both"/>
      </w:pPr>
    </w:p>
    <w:p w:rsidR="00AD08D5" w:rsidRPr="008B6E17" w:rsidRDefault="00AD08D5" w:rsidP="00AD08D5">
      <w:pPr>
        <w:spacing w:line="276" w:lineRule="auto"/>
        <w:ind w:firstLine="709"/>
        <w:jc w:val="both"/>
      </w:pPr>
    </w:p>
    <w:p w:rsidR="00AD08D5" w:rsidRPr="008B6E17" w:rsidRDefault="00AD08D5" w:rsidP="00AD08D5">
      <w:pPr>
        <w:pStyle w:val="1"/>
        <w:numPr>
          <w:ilvl w:val="0"/>
          <w:numId w:val="0"/>
        </w:numPr>
        <w:spacing w:before="0" w:after="0" w:line="276" w:lineRule="auto"/>
        <w:ind w:firstLine="709"/>
        <w:jc w:val="both"/>
        <w:rPr>
          <w:rFonts w:ascii="Times New Roman" w:hAnsi="Times New Roman"/>
          <w:sz w:val="28"/>
          <w:szCs w:val="28"/>
        </w:rPr>
      </w:pPr>
      <w:r w:rsidRPr="008B6E17">
        <w:rPr>
          <w:rFonts w:ascii="Times New Roman" w:hAnsi="Times New Roman"/>
          <w:sz w:val="28"/>
          <w:szCs w:val="28"/>
        </w:rPr>
        <w:t>2 Описание предприятия и отрасли</w:t>
      </w:r>
    </w:p>
    <w:p w:rsidR="00AD08D5" w:rsidRPr="008B6E17" w:rsidRDefault="00AD08D5" w:rsidP="00AD08D5">
      <w:pPr>
        <w:spacing w:line="276" w:lineRule="auto"/>
        <w:ind w:firstLine="709"/>
        <w:jc w:val="both"/>
      </w:pPr>
    </w:p>
    <w:p w:rsidR="00AD08D5" w:rsidRPr="008B6E17" w:rsidRDefault="00AD08D5" w:rsidP="00AD08D5">
      <w:pPr>
        <w:spacing w:line="276" w:lineRule="auto"/>
        <w:ind w:firstLine="709"/>
        <w:jc w:val="both"/>
        <w:rPr>
          <w:b/>
          <w:bCs/>
          <w:i/>
          <w:iCs/>
        </w:rPr>
      </w:pPr>
      <w:r w:rsidRPr="008B6E17">
        <w:rPr>
          <w:b/>
          <w:bCs/>
          <w:i/>
          <w:iCs/>
        </w:rPr>
        <w:t>Общая информация</w:t>
      </w:r>
    </w:p>
    <w:p w:rsidR="00AD08D5" w:rsidRPr="008B6E17" w:rsidRDefault="00AD08D5" w:rsidP="00AD08D5">
      <w:pPr>
        <w:spacing w:line="276" w:lineRule="auto"/>
        <w:ind w:firstLine="709"/>
        <w:jc w:val="both"/>
      </w:pPr>
      <w:r w:rsidRPr="008B6E17">
        <w:t xml:space="preserve">Наименование компании/ИП, дата регистрации, ИНН/ОГРН, органы управления компанией, данные об учредителях и доле владения в бизнесе (если ЮЛ), данные о </w:t>
      </w:r>
      <w:proofErr w:type="spellStart"/>
      <w:r w:rsidRPr="008B6E17">
        <w:t>бенефициарных</w:t>
      </w:r>
      <w:proofErr w:type="spellEnd"/>
      <w:r w:rsidRPr="008B6E17">
        <w:t xml:space="preserve"> владельцах.</w:t>
      </w:r>
    </w:p>
    <w:p w:rsidR="00AD08D5" w:rsidRPr="008B6E17" w:rsidRDefault="00AD08D5" w:rsidP="00AD08D5">
      <w:pPr>
        <w:spacing w:line="276" w:lineRule="auto"/>
        <w:ind w:firstLine="709"/>
        <w:jc w:val="both"/>
        <w:rPr>
          <w:b/>
          <w:bCs/>
          <w:i/>
          <w:iCs/>
        </w:rPr>
      </w:pPr>
      <w:r w:rsidRPr="008B6E17">
        <w:rPr>
          <w:b/>
          <w:bCs/>
          <w:i/>
          <w:iCs/>
        </w:rPr>
        <w:t>История</w:t>
      </w:r>
    </w:p>
    <w:p w:rsidR="00AD08D5" w:rsidRDefault="00AD08D5" w:rsidP="00AD08D5">
      <w:pPr>
        <w:spacing w:line="276" w:lineRule="auto"/>
        <w:ind w:firstLine="709"/>
        <w:jc w:val="both"/>
      </w:pPr>
      <w:r w:rsidRPr="008B6E17">
        <w:t>Краткая историческая справка – не более 4 абзацев, кем, когда была создана компания, какие успехи и достижения уже есть на ее счету.</w:t>
      </w:r>
    </w:p>
    <w:p w:rsidR="00AD08D5" w:rsidRDefault="00AD08D5" w:rsidP="00AD08D5">
      <w:pPr>
        <w:spacing w:line="276" w:lineRule="auto"/>
        <w:ind w:firstLine="709"/>
        <w:jc w:val="both"/>
        <w:rPr>
          <w:b/>
          <w:i/>
        </w:rPr>
      </w:pPr>
      <w:r w:rsidRPr="005A1FE4">
        <w:rPr>
          <w:b/>
          <w:i/>
        </w:rPr>
        <w:t xml:space="preserve">Целесообразность размещения в </w:t>
      </w:r>
      <w:proofErr w:type="gramStart"/>
      <w:r w:rsidRPr="005A1FE4">
        <w:rPr>
          <w:b/>
          <w:i/>
        </w:rPr>
        <w:t>Бизнес-инкубаторе</w:t>
      </w:r>
      <w:proofErr w:type="gramEnd"/>
    </w:p>
    <w:p w:rsidR="00AD08D5" w:rsidRPr="005A1FE4" w:rsidRDefault="00AD08D5" w:rsidP="00AD08D5">
      <w:pPr>
        <w:spacing w:line="276" w:lineRule="auto"/>
        <w:ind w:firstLine="709"/>
        <w:jc w:val="both"/>
      </w:pPr>
      <w:r>
        <w:t>Включает</w:t>
      </w:r>
      <w:r w:rsidRPr="005A1FE4">
        <w:t xml:space="preserve"> перечень преимуществ размещения в бизнес – </w:t>
      </w:r>
      <w:proofErr w:type="gramStart"/>
      <w:r w:rsidRPr="005A1FE4">
        <w:t>инкубаторе</w:t>
      </w:r>
      <w:proofErr w:type="gramEnd"/>
      <w:r w:rsidRPr="005A1FE4">
        <w:t>;</w:t>
      </w:r>
      <w:r>
        <w:t xml:space="preserve"> </w:t>
      </w:r>
      <w:r w:rsidRPr="005A1FE4">
        <w:t>перечень  и количество штатных единиц, планируемых к размещению в бизнес – инкубаторе;</w:t>
      </w:r>
      <w:r>
        <w:t xml:space="preserve"> </w:t>
      </w:r>
      <w:r w:rsidRPr="005A1FE4">
        <w:t>обоснование размещения заявленных специалистов в бизнес – инкубаторе.</w:t>
      </w:r>
    </w:p>
    <w:p w:rsidR="00AD08D5" w:rsidRPr="008B6E17" w:rsidRDefault="00AD08D5" w:rsidP="00AD08D5">
      <w:pPr>
        <w:spacing w:line="276" w:lineRule="auto"/>
        <w:ind w:firstLine="709"/>
        <w:jc w:val="both"/>
        <w:rPr>
          <w:b/>
          <w:bCs/>
          <w:i/>
          <w:iCs/>
        </w:rPr>
      </w:pPr>
      <w:r w:rsidRPr="008B6E17">
        <w:rPr>
          <w:b/>
          <w:bCs/>
          <w:i/>
          <w:iCs/>
        </w:rPr>
        <w:t>Стратегические преимущества</w:t>
      </w:r>
    </w:p>
    <w:p w:rsidR="00AD08D5" w:rsidRPr="008B6E17" w:rsidRDefault="00AD08D5" w:rsidP="00AD08D5">
      <w:pPr>
        <w:spacing w:line="276" w:lineRule="auto"/>
        <w:ind w:firstLine="709"/>
        <w:jc w:val="both"/>
      </w:pPr>
      <w:r w:rsidRPr="008B6E17">
        <w:t xml:space="preserve">Расписать факторы, определяющие конкурентоспособность Компании и преимущества, которые отличают ее от конкурентов. </w:t>
      </w:r>
    </w:p>
    <w:p w:rsidR="00AD08D5" w:rsidRPr="008B6E17" w:rsidRDefault="00AD08D5" w:rsidP="00AD08D5">
      <w:pPr>
        <w:spacing w:line="276" w:lineRule="auto"/>
        <w:ind w:firstLine="709"/>
        <w:jc w:val="both"/>
        <w:rPr>
          <w:b/>
          <w:bCs/>
          <w:i/>
          <w:iCs/>
        </w:rPr>
      </w:pPr>
      <w:r w:rsidRPr="008B6E17">
        <w:rPr>
          <w:b/>
          <w:bCs/>
          <w:i/>
          <w:iCs/>
        </w:rPr>
        <w:t>Структура компании</w:t>
      </w:r>
    </w:p>
    <w:p w:rsidR="00AD08D5" w:rsidRPr="008B6E17" w:rsidRDefault="00AD08D5" w:rsidP="00AD08D5">
      <w:pPr>
        <w:spacing w:line="276" w:lineRule="auto"/>
        <w:ind w:firstLine="709"/>
        <w:jc w:val="both"/>
      </w:pPr>
      <w:r w:rsidRPr="008B6E17">
        <w:t>Изобразить схему и описать организационную структуру компании. Выделить основные подразделения. Как происходит их взаимосвязь с другими подразделениями.</w:t>
      </w:r>
    </w:p>
    <w:p w:rsidR="00AD08D5" w:rsidRPr="008B6E17" w:rsidRDefault="00AD08D5" w:rsidP="00AD08D5">
      <w:pPr>
        <w:spacing w:line="276" w:lineRule="auto"/>
        <w:ind w:firstLine="709"/>
        <w:jc w:val="both"/>
        <w:rPr>
          <w:b/>
          <w:bCs/>
          <w:i/>
          <w:iCs/>
        </w:rPr>
      </w:pPr>
      <w:r w:rsidRPr="008B6E17">
        <w:rPr>
          <w:b/>
          <w:bCs/>
          <w:i/>
          <w:iCs/>
        </w:rPr>
        <w:t>Состояние отрасли</w:t>
      </w:r>
    </w:p>
    <w:p w:rsidR="00AD08D5" w:rsidRPr="008B6E17" w:rsidRDefault="00AD08D5" w:rsidP="00AD08D5">
      <w:pPr>
        <w:spacing w:line="276" w:lineRule="auto"/>
        <w:ind w:firstLine="709"/>
        <w:jc w:val="both"/>
      </w:pPr>
      <w:r w:rsidRPr="008B6E17">
        <w:t>Дать общую оценку отрасли, в которой реализуется проект. Отразить динамику развития отрасли, оценить уровень конкуренции и перспективы развития.</w:t>
      </w:r>
    </w:p>
    <w:p w:rsidR="00AD08D5" w:rsidRPr="008B6E17" w:rsidRDefault="00AD08D5" w:rsidP="00AD08D5">
      <w:pPr>
        <w:spacing w:line="276" w:lineRule="auto"/>
        <w:ind w:firstLine="709"/>
        <w:jc w:val="both"/>
        <w:rPr>
          <w:b/>
          <w:bCs/>
          <w:i/>
          <w:iCs/>
        </w:rPr>
      </w:pPr>
      <w:r w:rsidRPr="008B6E17">
        <w:rPr>
          <w:b/>
          <w:bCs/>
          <w:i/>
          <w:iCs/>
        </w:rPr>
        <w:t>Профиль клиента</w:t>
      </w:r>
    </w:p>
    <w:p w:rsidR="00AD08D5" w:rsidRPr="008B6E17" w:rsidRDefault="00AD08D5" w:rsidP="00AD08D5">
      <w:pPr>
        <w:spacing w:line="276" w:lineRule="auto"/>
        <w:ind w:firstLine="709"/>
        <w:jc w:val="both"/>
      </w:pPr>
      <w:r w:rsidRPr="008B6E17">
        <w:t>Провести сегментацию рынка. Выделить своего потенциального клиента. Определить его основные потребности, чем он характеризуется, чем отличается от других. Привести полученную информацию в следующую таблицу:</w:t>
      </w:r>
    </w:p>
    <w:p w:rsidR="00AD08D5" w:rsidRPr="008B6E17" w:rsidRDefault="00AD08D5" w:rsidP="00AD08D5">
      <w:pPr>
        <w:spacing w:line="276" w:lineRule="auto"/>
        <w:ind w:firstLine="709"/>
        <w:jc w:val="both"/>
      </w:pPr>
    </w:p>
    <w:p w:rsidR="00AD08D5" w:rsidRPr="008B6E17" w:rsidRDefault="00AD08D5" w:rsidP="00AD08D5">
      <w:pPr>
        <w:spacing w:line="276" w:lineRule="auto"/>
        <w:jc w:val="both"/>
      </w:pPr>
      <w:r w:rsidRPr="008B6E17">
        <w:t>Таблица 1 – Профиль рынка</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785"/>
        <w:gridCol w:w="3685"/>
        <w:gridCol w:w="3969"/>
      </w:tblGrid>
      <w:tr w:rsidR="00AD08D5" w:rsidRPr="008B6E17" w:rsidTr="00AD08D5">
        <w:tc>
          <w:tcPr>
            <w:tcW w:w="675" w:type="dxa"/>
          </w:tcPr>
          <w:p w:rsidR="00AD08D5" w:rsidRPr="008B6E17" w:rsidRDefault="00AD08D5" w:rsidP="00AD08D5">
            <w:pPr>
              <w:spacing w:line="276" w:lineRule="auto"/>
              <w:jc w:val="center"/>
            </w:pPr>
          </w:p>
        </w:tc>
        <w:tc>
          <w:tcPr>
            <w:tcW w:w="1785" w:type="dxa"/>
          </w:tcPr>
          <w:p w:rsidR="00AD08D5" w:rsidRPr="008B6E17" w:rsidRDefault="00AD08D5" w:rsidP="00AD08D5">
            <w:pPr>
              <w:spacing w:line="276" w:lineRule="auto"/>
              <w:jc w:val="center"/>
            </w:pPr>
            <w:r w:rsidRPr="008B6E17">
              <w:t>Сегмент рынка</w:t>
            </w:r>
          </w:p>
        </w:tc>
        <w:tc>
          <w:tcPr>
            <w:tcW w:w="3685" w:type="dxa"/>
          </w:tcPr>
          <w:p w:rsidR="00AD08D5" w:rsidRPr="008B6E17" w:rsidRDefault="00AD08D5" w:rsidP="00AD08D5">
            <w:pPr>
              <w:spacing w:line="276" w:lineRule="auto"/>
              <w:jc w:val="center"/>
            </w:pPr>
            <w:r w:rsidRPr="008B6E17">
              <w:t>Особенности данного сегмента</w:t>
            </w:r>
          </w:p>
        </w:tc>
        <w:tc>
          <w:tcPr>
            <w:tcW w:w="3969" w:type="dxa"/>
          </w:tcPr>
          <w:p w:rsidR="00AD08D5" w:rsidRPr="008B6E17" w:rsidRDefault="00AD08D5" w:rsidP="00AD08D5">
            <w:pPr>
              <w:spacing w:line="276" w:lineRule="auto"/>
              <w:jc w:val="center"/>
            </w:pPr>
            <w:r w:rsidRPr="008B6E17">
              <w:t>Число потенциальных клиентов</w:t>
            </w:r>
          </w:p>
        </w:tc>
      </w:tr>
      <w:tr w:rsidR="00AD08D5" w:rsidRPr="008B6E17" w:rsidTr="00AD08D5">
        <w:tc>
          <w:tcPr>
            <w:tcW w:w="675" w:type="dxa"/>
          </w:tcPr>
          <w:p w:rsidR="00AD08D5" w:rsidRPr="008B6E17" w:rsidRDefault="00AD08D5" w:rsidP="00AD08D5">
            <w:pPr>
              <w:spacing w:line="276" w:lineRule="auto"/>
              <w:jc w:val="center"/>
            </w:pPr>
            <w:r w:rsidRPr="008B6E17">
              <w:t>1</w:t>
            </w:r>
          </w:p>
        </w:tc>
        <w:tc>
          <w:tcPr>
            <w:tcW w:w="1785" w:type="dxa"/>
          </w:tcPr>
          <w:p w:rsidR="00AD08D5" w:rsidRPr="008B6E17" w:rsidRDefault="00AD08D5" w:rsidP="00AD08D5">
            <w:pPr>
              <w:spacing w:line="276" w:lineRule="auto"/>
              <w:jc w:val="center"/>
            </w:pPr>
          </w:p>
        </w:tc>
        <w:tc>
          <w:tcPr>
            <w:tcW w:w="3685" w:type="dxa"/>
          </w:tcPr>
          <w:p w:rsidR="00AD08D5" w:rsidRPr="008B6E17" w:rsidRDefault="00AD08D5" w:rsidP="00AD08D5">
            <w:pPr>
              <w:spacing w:line="276" w:lineRule="auto"/>
              <w:jc w:val="center"/>
            </w:pPr>
          </w:p>
        </w:tc>
        <w:tc>
          <w:tcPr>
            <w:tcW w:w="3969" w:type="dxa"/>
          </w:tcPr>
          <w:p w:rsidR="00AD08D5" w:rsidRPr="008B6E17" w:rsidRDefault="00AD08D5" w:rsidP="00AD08D5">
            <w:pPr>
              <w:spacing w:line="276" w:lineRule="auto"/>
              <w:jc w:val="center"/>
            </w:pPr>
          </w:p>
        </w:tc>
      </w:tr>
      <w:tr w:rsidR="00AD08D5" w:rsidRPr="008B6E17" w:rsidTr="00AD08D5">
        <w:tc>
          <w:tcPr>
            <w:tcW w:w="675" w:type="dxa"/>
          </w:tcPr>
          <w:p w:rsidR="00AD08D5" w:rsidRPr="008B6E17" w:rsidRDefault="00AD08D5" w:rsidP="00AD08D5">
            <w:pPr>
              <w:spacing w:line="276" w:lineRule="auto"/>
              <w:jc w:val="center"/>
            </w:pPr>
            <w:r w:rsidRPr="008B6E17">
              <w:lastRenderedPageBreak/>
              <w:t>2</w:t>
            </w:r>
          </w:p>
        </w:tc>
        <w:tc>
          <w:tcPr>
            <w:tcW w:w="1785" w:type="dxa"/>
          </w:tcPr>
          <w:p w:rsidR="00AD08D5" w:rsidRPr="008B6E17" w:rsidRDefault="00AD08D5" w:rsidP="00AD08D5">
            <w:pPr>
              <w:spacing w:line="276" w:lineRule="auto"/>
              <w:jc w:val="center"/>
            </w:pPr>
          </w:p>
        </w:tc>
        <w:tc>
          <w:tcPr>
            <w:tcW w:w="3685" w:type="dxa"/>
          </w:tcPr>
          <w:p w:rsidR="00AD08D5" w:rsidRPr="008B6E17" w:rsidRDefault="00AD08D5" w:rsidP="00AD08D5">
            <w:pPr>
              <w:spacing w:line="276" w:lineRule="auto"/>
              <w:jc w:val="center"/>
            </w:pPr>
          </w:p>
        </w:tc>
        <w:tc>
          <w:tcPr>
            <w:tcW w:w="3969" w:type="dxa"/>
          </w:tcPr>
          <w:p w:rsidR="00AD08D5" w:rsidRPr="008B6E17" w:rsidRDefault="00AD08D5" w:rsidP="00AD08D5">
            <w:pPr>
              <w:spacing w:line="276" w:lineRule="auto"/>
              <w:jc w:val="center"/>
            </w:pPr>
          </w:p>
        </w:tc>
      </w:tr>
      <w:tr w:rsidR="00AD08D5" w:rsidRPr="008B6E17" w:rsidTr="00AD08D5">
        <w:tc>
          <w:tcPr>
            <w:tcW w:w="675" w:type="dxa"/>
          </w:tcPr>
          <w:p w:rsidR="00AD08D5" w:rsidRPr="008B6E17" w:rsidRDefault="00AD08D5" w:rsidP="00AD08D5">
            <w:pPr>
              <w:spacing w:line="276" w:lineRule="auto"/>
              <w:jc w:val="center"/>
            </w:pPr>
            <w:r w:rsidRPr="008B6E17">
              <w:t>3</w:t>
            </w:r>
          </w:p>
        </w:tc>
        <w:tc>
          <w:tcPr>
            <w:tcW w:w="1785" w:type="dxa"/>
          </w:tcPr>
          <w:p w:rsidR="00AD08D5" w:rsidRPr="008B6E17" w:rsidRDefault="00AD08D5" w:rsidP="00AD08D5">
            <w:pPr>
              <w:spacing w:line="276" w:lineRule="auto"/>
              <w:jc w:val="center"/>
            </w:pPr>
          </w:p>
        </w:tc>
        <w:tc>
          <w:tcPr>
            <w:tcW w:w="3685" w:type="dxa"/>
          </w:tcPr>
          <w:p w:rsidR="00AD08D5" w:rsidRPr="008B6E17" w:rsidRDefault="00AD08D5" w:rsidP="00AD08D5">
            <w:pPr>
              <w:spacing w:line="276" w:lineRule="auto"/>
              <w:jc w:val="center"/>
            </w:pPr>
          </w:p>
        </w:tc>
        <w:tc>
          <w:tcPr>
            <w:tcW w:w="3969" w:type="dxa"/>
          </w:tcPr>
          <w:p w:rsidR="00AD08D5" w:rsidRPr="008B6E17" w:rsidRDefault="00AD08D5" w:rsidP="00AD08D5">
            <w:pPr>
              <w:spacing w:line="276" w:lineRule="auto"/>
              <w:jc w:val="center"/>
            </w:pPr>
          </w:p>
        </w:tc>
      </w:tr>
    </w:tbl>
    <w:p w:rsidR="00AD08D5" w:rsidRDefault="00AD08D5" w:rsidP="00AD08D5">
      <w:pPr>
        <w:spacing w:line="276" w:lineRule="auto"/>
        <w:ind w:firstLine="709"/>
        <w:jc w:val="both"/>
      </w:pPr>
    </w:p>
    <w:p w:rsidR="00AD08D5" w:rsidRDefault="00AD08D5" w:rsidP="00AD08D5">
      <w:pPr>
        <w:spacing w:line="276" w:lineRule="auto"/>
        <w:ind w:firstLine="709"/>
        <w:jc w:val="both"/>
      </w:pPr>
    </w:p>
    <w:p w:rsidR="00AD08D5" w:rsidRPr="008B6E17" w:rsidRDefault="00AD08D5" w:rsidP="00AD08D5">
      <w:pPr>
        <w:spacing w:line="276" w:lineRule="auto"/>
        <w:ind w:firstLine="709"/>
        <w:jc w:val="both"/>
      </w:pPr>
    </w:p>
    <w:p w:rsidR="00AD08D5" w:rsidRPr="008B6E17" w:rsidRDefault="00AD08D5" w:rsidP="00AD08D5">
      <w:pPr>
        <w:spacing w:line="276" w:lineRule="auto"/>
        <w:ind w:firstLine="709"/>
        <w:jc w:val="both"/>
        <w:rPr>
          <w:b/>
          <w:bCs/>
          <w:i/>
          <w:iCs/>
        </w:rPr>
      </w:pPr>
      <w:r w:rsidRPr="008B6E17">
        <w:rPr>
          <w:b/>
          <w:bCs/>
          <w:i/>
          <w:iCs/>
        </w:rPr>
        <w:t>Состояние целевых рынков</w:t>
      </w:r>
    </w:p>
    <w:p w:rsidR="00AD08D5" w:rsidRPr="008B6E17" w:rsidRDefault="00AD08D5" w:rsidP="00AD08D5">
      <w:pPr>
        <w:spacing w:line="276" w:lineRule="auto"/>
        <w:ind w:firstLine="709"/>
        <w:jc w:val="both"/>
      </w:pPr>
      <w:proofErr w:type="gramStart"/>
      <w:r w:rsidRPr="008B6E17">
        <w:t>Отразить состояние отрасли, в которой работает компания, оценить ее объем (суммарные продажи и потенциал, оборот компаний, уже представленных на рынке, перспективы по развитию рынка и его «заселению» (увеличению числа новых конкурентов).</w:t>
      </w:r>
      <w:proofErr w:type="gramEnd"/>
    </w:p>
    <w:p w:rsidR="00AD08D5" w:rsidRPr="008B6E17" w:rsidRDefault="00AD08D5" w:rsidP="00AD08D5">
      <w:pPr>
        <w:spacing w:line="276" w:lineRule="auto"/>
        <w:ind w:firstLine="709"/>
        <w:jc w:val="both"/>
        <w:rPr>
          <w:b/>
          <w:bCs/>
          <w:i/>
          <w:iCs/>
        </w:rPr>
      </w:pPr>
      <w:r w:rsidRPr="008B6E17">
        <w:rPr>
          <w:b/>
          <w:bCs/>
          <w:i/>
          <w:iCs/>
        </w:rPr>
        <w:t>Конкуренты</w:t>
      </w:r>
    </w:p>
    <w:p w:rsidR="00AD08D5" w:rsidRPr="008B6E17" w:rsidRDefault="00AD08D5" w:rsidP="00AD08D5">
      <w:pPr>
        <w:spacing w:line="276" w:lineRule="auto"/>
        <w:ind w:firstLine="709"/>
        <w:jc w:val="both"/>
      </w:pPr>
      <w:r w:rsidRPr="008B6E17">
        <w:t xml:space="preserve">Провести анализ по конкурентам. Описать явных лидеров, которые являются или будут являться основными конкурентами Проекта. Оценить свои позиции по отношению к лидерам, каковы тенденции их развития и их потенциал. </w:t>
      </w:r>
    </w:p>
    <w:p w:rsidR="00AD08D5" w:rsidRPr="008B6E17" w:rsidRDefault="00AD08D5" w:rsidP="00AD08D5">
      <w:pPr>
        <w:spacing w:line="276" w:lineRule="auto"/>
        <w:ind w:firstLine="709"/>
        <w:jc w:val="both"/>
      </w:pPr>
    </w:p>
    <w:p w:rsidR="00AD08D5" w:rsidRPr="008B6E17" w:rsidRDefault="00AD08D5" w:rsidP="00AD08D5">
      <w:pPr>
        <w:spacing w:line="276" w:lineRule="auto"/>
        <w:jc w:val="both"/>
      </w:pPr>
      <w:r w:rsidRPr="008B6E17">
        <w:t>Таблица 2 – Положение конкурентов на рынке</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5103"/>
        <w:gridCol w:w="2443"/>
      </w:tblGrid>
      <w:tr w:rsidR="00AD08D5" w:rsidRPr="008B6E17" w:rsidTr="00AD08D5">
        <w:tc>
          <w:tcPr>
            <w:tcW w:w="2660" w:type="dxa"/>
          </w:tcPr>
          <w:p w:rsidR="00AD08D5" w:rsidRPr="008B6E17" w:rsidRDefault="00AD08D5" w:rsidP="00AD08D5">
            <w:pPr>
              <w:spacing w:line="276" w:lineRule="auto"/>
              <w:jc w:val="center"/>
            </w:pPr>
            <w:r w:rsidRPr="008B6E17">
              <w:t>Конкурент</w:t>
            </w:r>
          </w:p>
        </w:tc>
        <w:tc>
          <w:tcPr>
            <w:tcW w:w="5103" w:type="dxa"/>
          </w:tcPr>
          <w:p w:rsidR="00AD08D5" w:rsidRPr="008B6E17" w:rsidRDefault="00AD08D5" w:rsidP="00AD08D5">
            <w:pPr>
              <w:spacing w:line="276" w:lineRule="auto"/>
              <w:jc w:val="center"/>
            </w:pPr>
            <w:r w:rsidRPr="008B6E17">
              <w:t>Сильные стороны</w:t>
            </w:r>
          </w:p>
        </w:tc>
        <w:tc>
          <w:tcPr>
            <w:tcW w:w="2443" w:type="dxa"/>
          </w:tcPr>
          <w:p w:rsidR="00AD08D5" w:rsidRPr="008B6E17" w:rsidRDefault="00AD08D5" w:rsidP="00AD08D5">
            <w:pPr>
              <w:spacing w:line="276" w:lineRule="auto"/>
              <w:jc w:val="center"/>
            </w:pPr>
            <w:r w:rsidRPr="008B6E17">
              <w:t>Доля рынка</w:t>
            </w:r>
          </w:p>
        </w:tc>
      </w:tr>
      <w:tr w:rsidR="00AD08D5" w:rsidRPr="008B6E17" w:rsidTr="00AD08D5">
        <w:trPr>
          <w:trHeight w:val="332"/>
        </w:trPr>
        <w:tc>
          <w:tcPr>
            <w:tcW w:w="2660" w:type="dxa"/>
          </w:tcPr>
          <w:p w:rsidR="00AD08D5" w:rsidRPr="008B6E17" w:rsidRDefault="00AD08D5" w:rsidP="00AD08D5">
            <w:pPr>
              <w:spacing w:line="276" w:lineRule="auto"/>
              <w:jc w:val="center"/>
            </w:pPr>
          </w:p>
        </w:tc>
        <w:tc>
          <w:tcPr>
            <w:tcW w:w="5103" w:type="dxa"/>
          </w:tcPr>
          <w:p w:rsidR="00AD08D5" w:rsidRPr="008B6E17" w:rsidRDefault="00AD08D5" w:rsidP="00AD08D5">
            <w:pPr>
              <w:spacing w:line="276" w:lineRule="auto"/>
              <w:jc w:val="center"/>
            </w:pPr>
          </w:p>
        </w:tc>
        <w:tc>
          <w:tcPr>
            <w:tcW w:w="2443" w:type="dxa"/>
          </w:tcPr>
          <w:p w:rsidR="00AD08D5" w:rsidRPr="008B6E17" w:rsidRDefault="00AD08D5" w:rsidP="00AD08D5">
            <w:pPr>
              <w:spacing w:line="276" w:lineRule="auto"/>
              <w:jc w:val="center"/>
            </w:pPr>
          </w:p>
        </w:tc>
      </w:tr>
      <w:tr w:rsidR="00AD08D5" w:rsidRPr="008B6E17" w:rsidTr="00AD08D5">
        <w:trPr>
          <w:trHeight w:val="240"/>
        </w:trPr>
        <w:tc>
          <w:tcPr>
            <w:tcW w:w="2660" w:type="dxa"/>
          </w:tcPr>
          <w:p w:rsidR="00AD08D5" w:rsidRPr="008B6E17" w:rsidRDefault="00AD08D5" w:rsidP="00AD08D5">
            <w:pPr>
              <w:spacing w:line="276" w:lineRule="auto"/>
              <w:jc w:val="center"/>
            </w:pPr>
          </w:p>
        </w:tc>
        <w:tc>
          <w:tcPr>
            <w:tcW w:w="5103" w:type="dxa"/>
          </w:tcPr>
          <w:p w:rsidR="00AD08D5" w:rsidRPr="008B6E17" w:rsidRDefault="00AD08D5" w:rsidP="00AD08D5">
            <w:pPr>
              <w:spacing w:line="276" w:lineRule="auto"/>
              <w:jc w:val="center"/>
            </w:pPr>
          </w:p>
        </w:tc>
        <w:tc>
          <w:tcPr>
            <w:tcW w:w="2443" w:type="dxa"/>
          </w:tcPr>
          <w:p w:rsidR="00AD08D5" w:rsidRPr="008B6E17" w:rsidRDefault="00AD08D5" w:rsidP="00AD08D5">
            <w:pPr>
              <w:spacing w:line="276" w:lineRule="auto"/>
              <w:jc w:val="center"/>
            </w:pPr>
          </w:p>
        </w:tc>
      </w:tr>
      <w:tr w:rsidR="00AD08D5" w:rsidRPr="008B6E17" w:rsidTr="00AD08D5">
        <w:tc>
          <w:tcPr>
            <w:tcW w:w="2660" w:type="dxa"/>
          </w:tcPr>
          <w:p w:rsidR="00AD08D5" w:rsidRPr="008B6E17" w:rsidRDefault="00AD08D5" w:rsidP="00AD08D5">
            <w:pPr>
              <w:spacing w:line="276" w:lineRule="auto"/>
              <w:jc w:val="center"/>
            </w:pPr>
          </w:p>
        </w:tc>
        <w:tc>
          <w:tcPr>
            <w:tcW w:w="5103" w:type="dxa"/>
          </w:tcPr>
          <w:p w:rsidR="00AD08D5" w:rsidRPr="008B6E17" w:rsidRDefault="00AD08D5" w:rsidP="00AD08D5">
            <w:pPr>
              <w:spacing w:line="276" w:lineRule="auto"/>
              <w:jc w:val="center"/>
            </w:pPr>
          </w:p>
        </w:tc>
        <w:tc>
          <w:tcPr>
            <w:tcW w:w="2443" w:type="dxa"/>
          </w:tcPr>
          <w:p w:rsidR="00AD08D5" w:rsidRPr="008B6E17" w:rsidRDefault="00AD08D5" w:rsidP="00AD08D5">
            <w:pPr>
              <w:spacing w:line="276" w:lineRule="auto"/>
              <w:jc w:val="center"/>
            </w:pPr>
          </w:p>
        </w:tc>
      </w:tr>
    </w:tbl>
    <w:p w:rsidR="00AD08D5" w:rsidRPr="008B6E17" w:rsidRDefault="00AD08D5" w:rsidP="00AD08D5">
      <w:pPr>
        <w:spacing w:line="276" w:lineRule="auto"/>
        <w:ind w:firstLine="709"/>
        <w:jc w:val="both"/>
      </w:pPr>
    </w:p>
    <w:p w:rsidR="00AD08D5" w:rsidRPr="008B6E17" w:rsidRDefault="00AD08D5" w:rsidP="00AD08D5">
      <w:pPr>
        <w:spacing w:line="276" w:lineRule="auto"/>
        <w:ind w:firstLine="709"/>
        <w:jc w:val="both"/>
      </w:pPr>
      <w:r w:rsidRPr="008B6E17">
        <w:t>Также необходимо оценить собственную продукцию по отношению к продукции конкурентов</w:t>
      </w:r>
    </w:p>
    <w:p w:rsidR="00AD08D5" w:rsidRPr="008B6E17" w:rsidRDefault="00AD08D5" w:rsidP="00AD08D5">
      <w:pPr>
        <w:spacing w:line="276" w:lineRule="auto"/>
        <w:ind w:firstLine="709"/>
        <w:jc w:val="both"/>
      </w:pPr>
    </w:p>
    <w:p w:rsidR="00AD08D5" w:rsidRPr="008B6E17" w:rsidRDefault="00AD08D5" w:rsidP="00AD08D5">
      <w:pPr>
        <w:spacing w:line="276" w:lineRule="auto"/>
        <w:jc w:val="both"/>
      </w:pPr>
      <w:r w:rsidRPr="008B6E17">
        <w:t>Таблица 3 - Сильные и слабые стороны продукции компании по отношению к конкурентам</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3"/>
        <w:gridCol w:w="5103"/>
      </w:tblGrid>
      <w:tr w:rsidR="00AD08D5" w:rsidRPr="008B6E17" w:rsidTr="00AD08D5">
        <w:tc>
          <w:tcPr>
            <w:tcW w:w="5103" w:type="dxa"/>
          </w:tcPr>
          <w:p w:rsidR="00AD08D5" w:rsidRPr="008B6E17" w:rsidRDefault="00AD08D5" w:rsidP="00AD08D5">
            <w:pPr>
              <w:spacing w:line="276" w:lineRule="auto"/>
              <w:jc w:val="center"/>
            </w:pPr>
            <w:r w:rsidRPr="008B6E17">
              <w:t>Сильные стороны</w:t>
            </w:r>
          </w:p>
        </w:tc>
        <w:tc>
          <w:tcPr>
            <w:tcW w:w="5103" w:type="dxa"/>
          </w:tcPr>
          <w:p w:rsidR="00AD08D5" w:rsidRPr="008B6E17" w:rsidRDefault="00AD08D5" w:rsidP="00AD08D5">
            <w:pPr>
              <w:spacing w:line="276" w:lineRule="auto"/>
              <w:jc w:val="center"/>
            </w:pPr>
            <w:r w:rsidRPr="008B6E17">
              <w:t>Слабые стороны</w:t>
            </w:r>
          </w:p>
        </w:tc>
      </w:tr>
      <w:tr w:rsidR="00AD08D5" w:rsidRPr="008B6E17" w:rsidTr="00AD08D5">
        <w:tc>
          <w:tcPr>
            <w:tcW w:w="5103" w:type="dxa"/>
          </w:tcPr>
          <w:p w:rsidR="00AD08D5" w:rsidRPr="008B6E17" w:rsidRDefault="00AD08D5" w:rsidP="00AD08D5">
            <w:pPr>
              <w:spacing w:line="276" w:lineRule="auto"/>
              <w:jc w:val="both"/>
            </w:pPr>
          </w:p>
        </w:tc>
        <w:tc>
          <w:tcPr>
            <w:tcW w:w="5103" w:type="dxa"/>
          </w:tcPr>
          <w:p w:rsidR="00AD08D5" w:rsidRPr="008B6E17" w:rsidRDefault="00AD08D5" w:rsidP="00AD08D5">
            <w:pPr>
              <w:spacing w:line="276" w:lineRule="auto"/>
              <w:jc w:val="both"/>
            </w:pPr>
          </w:p>
        </w:tc>
      </w:tr>
      <w:tr w:rsidR="00AD08D5" w:rsidRPr="008B6E17" w:rsidTr="00AD08D5">
        <w:tc>
          <w:tcPr>
            <w:tcW w:w="5103" w:type="dxa"/>
          </w:tcPr>
          <w:p w:rsidR="00AD08D5" w:rsidRPr="008B6E17" w:rsidRDefault="00AD08D5" w:rsidP="00AD08D5">
            <w:pPr>
              <w:spacing w:line="276" w:lineRule="auto"/>
              <w:jc w:val="both"/>
            </w:pPr>
          </w:p>
        </w:tc>
        <w:tc>
          <w:tcPr>
            <w:tcW w:w="5103" w:type="dxa"/>
          </w:tcPr>
          <w:p w:rsidR="00AD08D5" w:rsidRPr="008B6E17" w:rsidRDefault="00AD08D5" w:rsidP="00AD08D5">
            <w:pPr>
              <w:spacing w:line="276" w:lineRule="auto"/>
              <w:jc w:val="both"/>
            </w:pPr>
          </w:p>
        </w:tc>
      </w:tr>
      <w:tr w:rsidR="00AD08D5" w:rsidRPr="008B6E17" w:rsidTr="00AD08D5">
        <w:tc>
          <w:tcPr>
            <w:tcW w:w="5103" w:type="dxa"/>
          </w:tcPr>
          <w:p w:rsidR="00AD08D5" w:rsidRPr="008B6E17" w:rsidRDefault="00AD08D5" w:rsidP="00AD08D5">
            <w:pPr>
              <w:spacing w:line="276" w:lineRule="auto"/>
              <w:jc w:val="both"/>
            </w:pPr>
          </w:p>
        </w:tc>
        <w:tc>
          <w:tcPr>
            <w:tcW w:w="5103" w:type="dxa"/>
          </w:tcPr>
          <w:p w:rsidR="00AD08D5" w:rsidRPr="008B6E17" w:rsidRDefault="00AD08D5" w:rsidP="00AD08D5">
            <w:pPr>
              <w:spacing w:line="276" w:lineRule="auto"/>
              <w:jc w:val="both"/>
            </w:pPr>
          </w:p>
        </w:tc>
      </w:tr>
      <w:tr w:rsidR="00AD08D5" w:rsidRPr="008B6E17" w:rsidTr="00AD08D5">
        <w:tc>
          <w:tcPr>
            <w:tcW w:w="5103" w:type="dxa"/>
          </w:tcPr>
          <w:p w:rsidR="00AD08D5" w:rsidRPr="008B6E17" w:rsidRDefault="00AD08D5" w:rsidP="00AD08D5">
            <w:pPr>
              <w:spacing w:line="276" w:lineRule="auto"/>
              <w:jc w:val="both"/>
            </w:pPr>
          </w:p>
        </w:tc>
        <w:tc>
          <w:tcPr>
            <w:tcW w:w="5103" w:type="dxa"/>
          </w:tcPr>
          <w:p w:rsidR="00AD08D5" w:rsidRPr="008B6E17" w:rsidRDefault="00AD08D5" w:rsidP="00AD08D5">
            <w:pPr>
              <w:spacing w:line="276" w:lineRule="auto"/>
              <w:jc w:val="both"/>
            </w:pPr>
          </w:p>
        </w:tc>
      </w:tr>
    </w:tbl>
    <w:p w:rsidR="00AD08D5" w:rsidRPr="008B6E17" w:rsidRDefault="00AD08D5" w:rsidP="00AD08D5">
      <w:pPr>
        <w:spacing w:line="276" w:lineRule="auto"/>
        <w:jc w:val="both"/>
      </w:pPr>
    </w:p>
    <w:p w:rsidR="00AD08D5" w:rsidRPr="008B6E17" w:rsidRDefault="00AD08D5" w:rsidP="00AD08D5">
      <w:pPr>
        <w:spacing w:line="276" w:lineRule="auto"/>
        <w:ind w:firstLine="709"/>
        <w:jc w:val="both"/>
      </w:pPr>
      <w:r w:rsidRPr="008B6E17">
        <w:t>Провести сравнительный анализ конкурентных позиций Проекта путем оценки ключевых факторов успеха (</w:t>
      </w:r>
      <w:proofErr w:type="gramStart"/>
      <w:r w:rsidRPr="008B6E17">
        <w:t>например</w:t>
      </w:r>
      <w:proofErr w:type="gramEnd"/>
      <w:r w:rsidRPr="008B6E17">
        <w:t xml:space="preserve"> качество продукции, цена, развернутая дистрибьюторская сеть, эффективное управление, доступ к финансовым ресурсам, узнаваемость бренда)  </w:t>
      </w:r>
    </w:p>
    <w:p w:rsidR="00AD08D5" w:rsidRPr="008B6E17" w:rsidRDefault="00AD08D5" w:rsidP="00AD08D5">
      <w:pPr>
        <w:spacing w:line="276" w:lineRule="auto"/>
        <w:ind w:firstLine="709"/>
        <w:jc w:val="both"/>
      </w:pPr>
    </w:p>
    <w:p w:rsidR="00AD08D5" w:rsidRPr="008B6E17" w:rsidRDefault="00AD08D5" w:rsidP="00AD08D5">
      <w:pPr>
        <w:spacing w:line="276" w:lineRule="auto"/>
        <w:jc w:val="both"/>
      </w:pPr>
      <w:r w:rsidRPr="008B6E17">
        <w:t>Таблица 4 – Ключевые факторы успеха компании</w:t>
      </w:r>
    </w:p>
    <w:tbl>
      <w:tblPr>
        <w:tblW w:w="103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843"/>
        <w:gridCol w:w="1559"/>
        <w:gridCol w:w="1560"/>
        <w:gridCol w:w="1559"/>
        <w:gridCol w:w="1701"/>
      </w:tblGrid>
      <w:tr w:rsidR="00AD08D5" w:rsidRPr="008B6E17" w:rsidTr="00AD08D5">
        <w:tc>
          <w:tcPr>
            <w:tcW w:w="2127" w:type="dxa"/>
          </w:tcPr>
          <w:p w:rsidR="00AD08D5" w:rsidRPr="008B6E17" w:rsidRDefault="00AD08D5" w:rsidP="00AD08D5">
            <w:pPr>
              <w:spacing w:line="276" w:lineRule="auto"/>
              <w:jc w:val="center"/>
            </w:pPr>
            <w:r w:rsidRPr="008B6E17">
              <w:t>Факторы</w:t>
            </w:r>
          </w:p>
        </w:tc>
        <w:tc>
          <w:tcPr>
            <w:tcW w:w="1843" w:type="dxa"/>
          </w:tcPr>
          <w:p w:rsidR="00AD08D5" w:rsidRPr="008B6E17" w:rsidRDefault="00AD08D5" w:rsidP="00AD08D5">
            <w:pPr>
              <w:spacing w:line="276" w:lineRule="auto"/>
              <w:jc w:val="center"/>
            </w:pPr>
            <w:r w:rsidRPr="008B6E17">
              <w:t>Вес фактора, %</w:t>
            </w:r>
          </w:p>
        </w:tc>
        <w:tc>
          <w:tcPr>
            <w:tcW w:w="1559" w:type="dxa"/>
          </w:tcPr>
          <w:p w:rsidR="00AD08D5" w:rsidRPr="008B6E17" w:rsidRDefault="00AD08D5" w:rsidP="00AD08D5">
            <w:pPr>
              <w:spacing w:line="276" w:lineRule="auto"/>
              <w:jc w:val="center"/>
            </w:pPr>
            <w:r w:rsidRPr="008B6E17">
              <w:t>Ваш проект</w:t>
            </w:r>
          </w:p>
        </w:tc>
        <w:tc>
          <w:tcPr>
            <w:tcW w:w="1560" w:type="dxa"/>
          </w:tcPr>
          <w:p w:rsidR="00AD08D5" w:rsidRPr="008B6E17" w:rsidRDefault="00AD08D5" w:rsidP="00AD08D5">
            <w:pPr>
              <w:spacing w:line="276" w:lineRule="auto"/>
              <w:jc w:val="center"/>
            </w:pPr>
            <w:r w:rsidRPr="008B6E17">
              <w:t>Конкурент 1</w:t>
            </w:r>
          </w:p>
        </w:tc>
        <w:tc>
          <w:tcPr>
            <w:tcW w:w="1559" w:type="dxa"/>
          </w:tcPr>
          <w:p w:rsidR="00AD08D5" w:rsidRPr="008B6E17" w:rsidRDefault="00AD08D5" w:rsidP="00AD08D5">
            <w:pPr>
              <w:spacing w:line="276" w:lineRule="auto"/>
              <w:jc w:val="center"/>
            </w:pPr>
            <w:r w:rsidRPr="008B6E17">
              <w:t>Конкурент 2</w:t>
            </w:r>
          </w:p>
        </w:tc>
        <w:tc>
          <w:tcPr>
            <w:tcW w:w="1701" w:type="dxa"/>
          </w:tcPr>
          <w:p w:rsidR="00AD08D5" w:rsidRPr="008B6E17" w:rsidRDefault="00AD08D5" w:rsidP="00AD08D5">
            <w:pPr>
              <w:spacing w:line="276" w:lineRule="auto"/>
              <w:jc w:val="center"/>
            </w:pPr>
            <w:r w:rsidRPr="008B6E17">
              <w:t>Конкурент n</w:t>
            </w:r>
          </w:p>
        </w:tc>
      </w:tr>
      <w:tr w:rsidR="00AD08D5" w:rsidRPr="008B6E17" w:rsidTr="00AD08D5">
        <w:tc>
          <w:tcPr>
            <w:tcW w:w="2127" w:type="dxa"/>
          </w:tcPr>
          <w:p w:rsidR="00AD08D5" w:rsidRPr="008B6E17" w:rsidRDefault="00AD08D5" w:rsidP="00AD08D5">
            <w:pPr>
              <w:spacing w:line="276" w:lineRule="auto"/>
            </w:pPr>
            <w:r w:rsidRPr="008B6E17">
              <w:t>1.</w:t>
            </w:r>
          </w:p>
        </w:tc>
        <w:tc>
          <w:tcPr>
            <w:tcW w:w="1843" w:type="dxa"/>
          </w:tcPr>
          <w:p w:rsidR="00AD08D5" w:rsidRPr="008B6E17" w:rsidRDefault="00AD08D5" w:rsidP="00AD08D5">
            <w:pPr>
              <w:spacing w:line="276" w:lineRule="auto"/>
              <w:jc w:val="center"/>
            </w:pPr>
          </w:p>
        </w:tc>
        <w:tc>
          <w:tcPr>
            <w:tcW w:w="1559" w:type="dxa"/>
          </w:tcPr>
          <w:p w:rsidR="00AD08D5" w:rsidRPr="008B6E17" w:rsidRDefault="00AD08D5" w:rsidP="00AD08D5">
            <w:pPr>
              <w:spacing w:line="276" w:lineRule="auto"/>
              <w:jc w:val="center"/>
            </w:pPr>
          </w:p>
        </w:tc>
        <w:tc>
          <w:tcPr>
            <w:tcW w:w="1560" w:type="dxa"/>
          </w:tcPr>
          <w:p w:rsidR="00AD08D5" w:rsidRPr="008B6E17" w:rsidRDefault="00AD08D5" w:rsidP="00AD08D5">
            <w:pPr>
              <w:spacing w:line="276" w:lineRule="auto"/>
              <w:jc w:val="center"/>
            </w:pPr>
          </w:p>
        </w:tc>
        <w:tc>
          <w:tcPr>
            <w:tcW w:w="1559" w:type="dxa"/>
          </w:tcPr>
          <w:p w:rsidR="00AD08D5" w:rsidRPr="008B6E17" w:rsidRDefault="00AD08D5" w:rsidP="00AD08D5">
            <w:pPr>
              <w:spacing w:line="276" w:lineRule="auto"/>
              <w:jc w:val="center"/>
            </w:pPr>
          </w:p>
        </w:tc>
        <w:tc>
          <w:tcPr>
            <w:tcW w:w="1701" w:type="dxa"/>
          </w:tcPr>
          <w:p w:rsidR="00AD08D5" w:rsidRPr="008B6E17" w:rsidRDefault="00AD08D5" w:rsidP="00AD08D5">
            <w:pPr>
              <w:spacing w:line="276" w:lineRule="auto"/>
              <w:jc w:val="center"/>
            </w:pPr>
          </w:p>
        </w:tc>
      </w:tr>
      <w:tr w:rsidR="00AD08D5" w:rsidRPr="008B6E17" w:rsidTr="00AD08D5">
        <w:tc>
          <w:tcPr>
            <w:tcW w:w="2127" w:type="dxa"/>
          </w:tcPr>
          <w:p w:rsidR="00AD08D5" w:rsidRPr="008B6E17" w:rsidRDefault="00AD08D5" w:rsidP="00AD08D5">
            <w:pPr>
              <w:spacing w:line="276" w:lineRule="auto"/>
            </w:pPr>
            <w:r w:rsidRPr="008B6E17">
              <w:t>2.</w:t>
            </w:r>
          </w:p>
        </w:tc>
        <w:tc>
          <w:tcPr>
            <w:tcW w:w="1843" w:type="dxa"/>
          </w:tcPr>
          <w:p w:rsidR="00AD08D5" w:rsidRPr="008B6E17" w:rsidRDefault="00AD08D5" w:rsidP="00AD08D5">
            <w:pPr>
              <w:spacing w:line="276" w:lineRule="auto"/>
              <w:jc w:val="center"/>
            </w:pPr>
          </w:p>
        </w:tc>
        <w:tc>
          <w:tcPr>
            <w:tcW w:w="1559" w:type="dxa"/>
          </w:tcPr>
          <w:p w:rsidR="00AD08D5" w:rsidRPr="008B6E17" w:rsidRDefault="00AD08D5" w:rsidP="00AD08D5">
            <w:pPr>
              <w:spacing w:line="276" w:lineRule="auto"/>
              <w:jc w:val="center"/>
            </w:pPr>
          </w:p>
        </w:tc>
        <w:tc>
          <w:tcPr>
            <w:tcW w:w="1560" w:type="dxa"/>
          </w:tcPr>
          <w:p w:rsidR="00AD08D5" w:rsidRPr="008B6E17" w:rsidRDefault="00AD08D5" w:rsidP="00AD08D5">
            <w:pPr>
              <w:spacing w:line="276" w:lineRule="auto"/>
              <w:jc w:val="center"/>
            </w:pPr>
          </w:p>
        </w:tc>
        <w:tc>
          <w:tcPr>
            <w:tcW w:w="1559" w:type="dxa"/>
          </w:tcPr>
          <w:p w:rsidR="00AD08D5" w:rsidRPr="008B6E17" w:rsidRDefault="00AD08D5" w:rsidP="00AD08D5">
            <w:pPr>
              <w:spacing w:line="276" w:lineRule="auto"/>
              <w:jc w:val="center"/>
            </w:pPr>
          </w:p>
        </w:tc>
        <w:tc>
          <w:tcPr>
            <w:tcW w:w="1701" w:type="dxa"/>
          </w:tcPr>
          <w:p w:rsidR="00AD08D5" w:rsidRPr="008B6E17" w:rsidRDefault="00AD08D5" w:rsidP="00AD08D5">
            <w:pPr>
              <w:spacing w:line="276" w:lineRule="auto"/>
              <w:jc w:val="center"/>
            </w:pPr>
          </w:p>
        </w:tc>
      </w:tr>
      <w:tr w:rsidR="00AD08D5" w:rsidRPr="008B6E17" w:rsidTr="00AD08D5">
        <w:tc>
          <w:tcPr>
            <w:tcW w:w="2127" w:type="dxa"/>
          </w:tcPr>
          <w:p w:rsidR="00AD08D5" w:rsidRPr="008B6E17" w:rsidRDefault="00AD08D5" w:rsidP="00AD08D5">
            <w:pPr>
              <w:spacing w:line="276" w:lineRule="auto"/>
            </w:pPr>
            <w:r w:rsidRPr="008B6E17">
              <w:t>3.</w:t>
            </w:r>
          </w:p>
        </w:tc>
        <w:tc>
          <w:tcPr>
            <w:tcW w:w="1843" w:type="dxa"/>
          </w:tcPr>
          <w:p w:rsidR="00AD08D5" w:rsidRPr="008B6E17" w:rsidRDefault="00AD08D5" w:rsidP="00AD08D5">
            <w:pPr>
              <w:spacing w:line="276" w:lineRule="auto"/>
              <w:jc w:val="center"/>
            </w:pPr>
          </w:p>
        </w:tc>
        <w:tc>
          <w:tcPr>
            <w:tcW w:w="1559" w:type="dxa"/>
          </w:tcPr>
          <w:p w:rsidR="00AD08D5" w:rsidRPr="008B6E17" w:rsidRDefault="00AD08D5" w:rsidP="00AD08D5">
            <w:pPr>
              <w:spacing w:line="276" w:lineRule="auto"/>
              <w:jc w:val="center"/>
            </w:pPr>
          </w:p>
        </w:tc>
        <w:tc>
          <w:tcPr>
            <w:tcW w:w="1560" w:type="dxa"/>
          </w:tcPr>
          <w:p w:rsidR="00AD08D5" w:rsidRPr="008B6E17" w:rsidRDefault="00AD08D5" w:rsidP="00AD08D5">
            <w:pPr>
              <w:spacing w:line="276" w:lineRule="auto"/>
              <w:jc w:val="center"/>
            </w:pPr>
          </w:p>
        </w:tc>
        <w:tc>
          <w:tcPr>
            <w:tcW w:w="1559" w:type="dxa"/>
          </w:tcPr>
          <w:p w:rsidR="00AD08D5" w:rsidRPr="008B6E17" w:rsidRDefault="00AD08D5" w:rsidP="00AD08D5">
            <w:pPr>
              <w:spacing w:line="276" w:lineRule="auto"/>
              <w:jc w:val="center"/>
            </w:pPr>
          </w:p>
        </w:tc>
        <w:tc>
          <w:tcPr>
            <w:tcW w:w="1701" w:type="dxa"/>
          </w:tcPr>
          <w:p w:rsidR="00AD08D5" w:rsidRPr="008B6E17" w:rsidRDefault="00AD08D5" w:rsidP="00AD08D5">
            <w:pPr>
              <w:spacing w:line="276" w:lineRule="auto"/>
              <w:jc w:val="center"/>
            </w:pPr>
          </w:p>
        </w:tc>
      </w:tr>
      <w:tr w:rsidR="00AD08D5" w:rsidRPr="008B6E17" w:rsidTr="00AD08D5">
        <w:tc>
          <w:tcPr>
            <w:tcW w:w="2127" w:type="dxa"/>
          </w:tcPr>
          <w:p w:rsidR="00AD08D5" w:rsidRPr="008B6E17" w:rsidRDefault="00AD08D5" w:rsidP="00AD08D5">
            <w:pPr>
              <w:spacing w:line="276" w:lineRule="auto"/>
              <w:jc w:val="center"/>
            </w:pPr>
            <w:r w:rsidRPr="008B6E17">
              <w:t>Итоговая позиция</w:t>
            </w:r>
          </w:p>
        </w:tc>
        <w:tc>
          <w:tcPr>
            <w:tcW w:w="1843" w:type="dxa"/>
          </w:tcPr>
          <w:p w:rsidR="00AD08D5" w:rsidRPr="008B6E17" w:rsidRDefault="00AD08D5" w:rsidP="00AD08D5">
            <w:pPr>
              <w:spacing w:line="276" w:lineRule="auto"/>
              <w:jc w:val="center"/>
            </w:pPr>
          </w:p>
        </w:tc>
        <w:tc>
          <w:tcPr>
            <w:tcW w:w="1559" w:type="dxa"/>
          </w:tcPr>
          <w:p w:rsidR="00AD08D5" w:rsidRPr="008B6E17" w:rsidRDefault="00AD08D5" w:rsidP="00AD08D5">
            <w:pPr>
              <w:spacing w:line="276" w:lineRule="auto"/>
              <w:jc w:val="center"/>
            </w:pPr>
          </w:p>
        </w:tc>
        <w:tc>
          <w:tcPr>
            <w:tcW w:w="1560" w:type="dxa"/>
          </w:tcPr>
          <w:p w:rsidR="00AD08D5" w:rsidRPr="008B6E17" w:rsidRDefault="00AD08D5" w:rsidP="00AD08D5">
            <w:pPr>
              <w:spacing w:line="276" w:lineRule="auto"/>
              <w:jc w:val="center"/>
            </w:pPr>
          </w:p>
        </w:tc>
        <w:tc>
          <w:tcPr>
            <w:tcW w:w="1559" w:type="dxa"/>
          </w:tcPr>
          <w:p w:rsidR="00AD08D5" w:rsidRPr="008B6E17" w:rsidRDefault="00AD08D5" w:rsidP="00AD08D5">
            <w:pPr>
              <w:spacing w:line="276" w:lineRule="auto"/>
              <w:jc w:val="center"/>
            </w:pPr>
          </w:p>
        </w:tc>
        <w:tc>
          <w:tcPr>
            <w:tcW w:w="1701" w:type="dxa"/>
          </w:tcPr>
          <w:p w:rsidR="00AD08D5" w:rsidRPr="008B6E17" w:rsidRDefault="00AD08D5" w:rsidP="00AD08D5">
            <w:pPr>
              <w:spacing w:line="276" w:lineRule="auto"/>
              <w:jc w:val="center"/>
            </w:pPr>
          </w:p>
        </w:tc>
      </w:tr>
    </w:tbl>
    <w:p w:rsidR="00AD08D5" w:rsidRPr="008B6E17" w:rsidRDefault="00AD08D5" w:rsidP="00AD08D5">
      <w:pPr>
        <w:spacing w:line="276" w:lineRule="auto"/>
        <w:ind w:firstLine="709"/>
        <w:jc w:val="both"/>
      </w:pPr>
    </w:p>
    <w:p w:rsidR="00AD08D5" w:rsidRPr="008B6E17" w:rsidRDefault="00AD08D5" w:rsidP="00AD08D5">
      <w:pPr>
        <w:spacing w:line="276" w:lineRule="auto"/>
        <w:ind w:firstLine="709"/>
        <w:jc w:val="both"/>
      </w:pPr>
    </w:p>
    <w:p w:rsidR="00AD08D5" w:rsidRPr="008B6E17" w:rsidRDefault="00AD08D5" w:rsidP="00AD08D5">
      <w:pPr>
        <w:pStyle w:val="1"/>
        <w:numPr>
          <w:ilvl w:val="0"/>
          <w:numId w:val="0"/>
        </w:numPr>
        <w:spacing w:before="0" w:after="0" w:line="276" w:lineRule="auto"/>
        <w:ind w:firstLine="709"/>
        <w:jc w:val="both"/>
        <w:rPr>
          <w:rFonts w:ascii="Times New Roman" w:hAnsi="Times New Roman"/>
          <w:sz w:val="28"/>
          <w:szCs w:val="28"/>
        </w:rPr>
      </w:pPr>
      <w:r w:rsidRPr="008B6E17">
        <w:rPr>
          <w:rFonts w:ascii="Times New Roman" w:hAnsi="Times New Roman"/>
          <w:sz w:val="28"/>
          <w:szCs w:val="28"/>
        </w:rPr>
        <w:t>3 Описание продукции (услуг)</w:t>
      </w:r>
    </w:p>
    <w:p w:rsidR="00AD08D5" w:rsidRPr="008B6E17" w:rsidRDefault="00AD08D5" w:rsidP="00AD08D5">
      <w:pPr>
        <w:spacing w:line="276" w:lineRule="auto"/>
        <w:ind w:firstLine="709"/>
        <w:jc w:val="both"/>
      </w:pPr>
    </w:p>
    <w:p w:rsidR="00AD08D5" w:rsidRPr="008B6E17" w:rsidRDefault="00AD08D5" w:rsidP="00AD08D5">
      <w:pPr>
        <w:spacing w:line="276" w:lineRule="auto"/>
        <w:ind w:firstLine="709"/>
        <w:jc w:val="both"/>
        <w:rPr>
          <w:lang w:eastAsia="ru-RU"/>
        </w:rPr>
      </w:pPr>
      <w:r w:rsidRPr="008B6E17">
        <w:rPr>
          <w:lang w:eastAsia="ru-RU"/>
        </w:rPr>
        <w:t>Подробно описать продукцию/услуги, выпускаемые компанией. Раскрыть их рыночные характеристики, прогнозные цены. В описание обязательно включить:</w:t>
      </w:r>
    </w:p>
    <w:p w:rsidR="00AD08D5" w:rsidRPr="008B6E17" w:rsidRDefault="00AD08D5" w:rsidP="00AD08D5">
      <w:pPr>
        <w:numPr>
          <w:ilvl w:val="0"/>
          <w:numId w:val="28"/>
        </w:numPr>
        <w:suppressAutoHyphens w:val="0"/>
        <w:spacing w:line="276" w:lineRule="auto"/>
        <w:ind w:left="0" w:firstLine="709"/>
        <w:jc w:val="both"/>
        <w:rPr>
          <w:lang w:eastAsia="ru-RU"/>
        </w:rPr>
      </w:pPr>
      <w:r w:rsidRPr="008B6E17">
        <w:rPr>
          <w:lang w:eastAsia="ru-RU"/>
        </w:rPr>
        <w:lastRenderedPageBreak/>
        <w:t>краткое описание характеристик продукции;</w:t>
      </w:r>
    </w:p>
    <w:p w:rsidR="00AD08D5" w:rsidRPr="008B6E17" w:rsidRDefault="00AD08D5" w:rsidP="00AD08D5">
      <w:pPr>
        <w:numPr>
          <w:ilvl w:val="0"/>
          <w:numId w:val="28"/>
        </w:numPr>
        <w:suppressAutoHyphens w:val="0"/>
        <w:spacing w:line="276" w:lineRule="auto"/>
        <w:ind w:left="0" w:firstLine="709"/>
        <w:jc w:val="both"/>
        <w:rPr>
          <w:lang w:eastAsia="ru-RU"/>
        </w:rPr>
      </w:pPr>
      <w:r w:rsidRPr="008B6E17">
        <w:rPr>
          <w:lang w:eastAsia="ru-RU"/>
        </w:rPr>
        <w:t>потенциальных клиентов (разбить рынок на целевые сегменты);</w:t>
      </w:r>
    </w:p>
    <w:p w:rsidR="00AD08D5" w:rsidRPr="008B6E17" w:rsidRDefault="00AD08D5" w:rsidP="00AD08D5">
      <w:pPr>
        <w:numPr>
          <w:ilvl w:val="0"/>
          <w:numId w:val="28"/>
        </w:numPr>
        <w:suppressAutoHyphens w:val="0"/>
        <w:spacing w:line="276" w:lineRule="auto"/>
        <w:ind w:left="0" w:firstLine="709"/>
        <w:jc w:val="both"/>
        <w:rPr>
          <w:lang w:eastAsia="ru-RU"/>
        </w:rPr>
      </w:pPr>
      <w:r w:rsidRPr="008B6E17">
        <w:rPr>
          <w:lang w:eastAsia="ru-RU"/>
        </w:rPr>
        <w:t>описание основных факторов, обеспечивающих конкурентоспособность продукции.</w:t>
      </w:r>
    </w:p>
    <w:p w:rsidR="00AD08D5" w:rsidRPr="008B6E17" w:rsidRDefault="00AD08D5" w:rsidP="00AD08D5">
      <w:pPr>
        <w:suppressAutoHyphens w:val="0"/>
        <w:spacing w:line="276" w:lineRule="auto"/>
        <w:ind w:firstLine="709"/>
        <w:jc w:val="both"/>
        <w:rPr>
          <w:lang w:eastAsia="ru-RU"/>
        </w:rPr>
      </w:pPr>
      <w:r w:rsidRPr="008B6E17">
        <w:rPr>
          <w:lang w:eastAsia="ru-RU"/>
        </w:rPr>
        <w:t>Отметить наличие патентов, сертификатов, дипломов, результатов независимой оценки продуктов (при наличии).</w:t>
      </w:r>
    </w:p>
    <w:p w:rsidR="00AD08D5" w:rsidRPr="008B6E17" w:rsidRDefault="00AD08D5" w:rsidP="00AD08D5">
      <w:pPr>
        <w:spacing w:line="276" w:lineRule="auto"/>
        <w:ind w:firstLine="709"/>
        <w:jc w:val="both"/>
      </w:pPr>
    </w:p>
    <w:p w:rsidR="00AD08D5" w:rsidRPr="008B6E17" w:rsidRDefault="00AD08D5" w:rsidP="00AD08D5">
      <w:pPr>
        <w:pStyle w:val="1"/>
        <w:numPr>
          <w:ilvl w:val="0"/>
          <w:numId w:val="0"/>
        </w:numPr>
        <w:spacing w:before="0" w:after="0" w:line="276" w:lineRule="auto"/>
        <w:ind w:firstLine="709"/>
        <w:jc w:val="both"/>
        <w:rPr>
          <w:rFonts w:ascii="Times New Roman" w:hAnsi="Times New Roman"/>
          <w:sz w:val="28"/>
          <w:szCs w:val="28"/>
        </w:rPr>
      </w:pPr>
      <w:r w:rsidRPr="008B6E17">
        <w:rPr>
          <w:rFonts w:ascii="Times New Roman" w:hAnsi="Times New Roman"/>
          <w:sz w:val="28"/>
          <w:szCs w:val="28"/>
        </w:rPr>
        <w:t>4 Маркетинг и сбыт продукции (услуг)</w:t>
      </w:r>
    </w:p>
    <w:p w:rsidR="00AD08D5" w:rsidRPr="008B6E17" w:rsidRDefault="00AD08D5" w:rsidP="00AD08D5">
      <w:pPr>
        <w:spacing w:line="276" w:lineRule="auto"/>
        <w:ind w:firstLine="709"/>
        <w:jc w:val="both"/>
      </w:pPr>
    </w:p>
    <w:p w:rsidR="00AD08D5" w:rsidRPr="008B6E17" w:rsidRDefault="00AD08D5" w:rsidP="00AD08D5">
      <w:pPr>
        <w:spacing w:line="276" w:lineRule="auto"/>
        <w:ind w:firstLine="709"/>
        <w:jc w:val="both"/>
        <w:rPr>
          <w:b/>
          <w:bCs/>
          <w:i/>
          <w:iCs/>
        </w:rPr>
      </w:pPr>
      <w:r w:rsidRPr="008B6E17">
        <w:rPr>
          <w:b/>
          <w:bCs/>
          <w:i/>
          <w:iCs/>
        </w:rPr>
        <w:t xml:space="preserve">План мероприятий </w:t>
      </w:r>
    </w:p>
    <w:p w:rsidR="00AD08D5" w:rsidRPr="008B6E17" w:rsidRDefault="00AD08D5" w:rsidP="00AD08D5">
      <w:pPr>
        <w:spacing w:line="276" w:lineRule="auto"/>
        <w:ind w:firstLine="709"/>
        <w:jc w:val="both"/>
      </w:pPr>
      <w:r w:rsidRPr="008B6E17">
        <w:t xml:space="preserve">Дать общее описание плана развития проекта с точки зрения маркетинга. Можно представить график мероприятий, коррелирующий потребностями фирмы/проекта на отдельных этапах </w:t>
      </w:r>
      <w:proofErr w:type="gramStart"/>
      <w:r w:rsidRPr="008B6E17">
        <w:t>ее</w:t>
      </w:r>
      <w:proofErr w:type="gramEnd"/>
      <w:r w:rsidRPr="008B6E17">
        <w:t>/его развития. Описать мероприятия, которые Компания будет реализовывать в рамках собственного маркетингового плана.</w:t>
      </w:r>
    </w:p>
    <w:p w:rsidR="00AD08D5" w:rsidRPr="008B6E17" w:rsidRDefault="00AD08D5" w:rsidP="00AD08D5">
      <w:pPr>
        <w:spacing w:line="276" w:lineRule="auto"/>
        <w:ind w:firstLine="709"/>
        <w:jc w:val="both"/>
        <w:rPr>
          <w:b/>
          <w:bCs/>
          <w:i/>
          <w:iCs/>
        </w:rPr>
      </w:pPr>
      <w:r w:rsidRPr="008B6E17">
        <w:rPr>
          <w:b/>
          <w:bCs/>
          <w:i/>
          <w:iCs/>
        </w:rPr>
        <w:t>Реклама и стимулирование сбыта</w:t>
      </w:r>
    </w:p>
    <w:p w:rsidR="00AD08D5" w:rsidRPr="008B6E17" w:rsidRDefault="00AD08D5" w:rsidP="00AD08D5">
      <w:pPr>
        <w:spacing w:line="276" w:lineRule="auto"/>
        <w:ind w:firstLine="709"/>
        <w:jc w:val="both"/>
      </w:pPr>
      <w:r w:rsidRPr="008B6E17">
        <w:t xml:space="preserve">Описать планируемые мероприятия в области рекламы и стимулирования сбыта. Какие средства будут задействованы (участие в выставках, конференциях, </w:t>
      </w:r>
      <w:proofErr w:type="spellStart"/>
      <w:r w:rsidRPr="008B6E17">
        <w:t>btl-меропрития</w:t>
      </w:r>
      <w:proofErr w:type="spellEnd"/>
      <w:r w:rsidRPr="008B6E17">
        <w:t>, участие в дисконтных системах и проч.). Каков бюджет рекламных мероприятий.</w:t>
      </w:r>
    </w:p>
    <w:p w:rsidR="00AD08D5" w:rsidRPr="008B6E17" w:rsidRDefault="00AD08D5" w:rsidP="00AD08D5">
      <w:pPr>
        <w:spacing w:line="276" w:lineRule="auto"/>
        <w:ind w:firstLine="709"/>
        <w:jc w:val="both"/>
        <w:rPr>
          <w:b/>
          <w:bCs/>
          <w:i/>
          <w:iCs/>
        </w:rPr>
      </w:pPr>
      <w:r w:rsidRPr="008B6E17">
        <w:rPr>
          <w:b/>
          <w:bCs/>
          <w:i/>
          <w:iCs/>
        </w:rPr>
        <w:t>Прогноз продаж</w:t>
      </w:r>
    </w:p>
    <w:p w:rsidR="00AD08D5" w:rsidRPr="008B6E17" w:rsidRDefault="00AD08D5" w:rsidP="00AD08D5">
      <w:pPr>
        <w:spacing w:line="276" w:lineRule="auto"/>
        <w:ind w:firstLine="709"/>
        <w:jc w:val="both"/>
      </w:pPr>
      <w:r w:rsidRPr="008B6E17">
        <w:t xml:space="preserve">Описать структуру каналов продаж и дистрибуции, </w:t>
      </w:r>
      <w:proofErr w:type="gramStart"/>
      <w:r w:rsidRPr="008B6E17">
        <w:t>используемые</w:t>
      </w:r>
      <w:proofErr w:type="gramEnd"/>
      <w:r w:rsidRPr="008B6E17">
        <w:t xml:space="preserve"> вашей компанией.</w:t>
      </w:r>
    </w:p>
    <w:p w:rsidR="00AD08D5" w:rsidRPr="008B6E17" w:rsidRDefault="00AD08D5" w:rsidP="00AD08D5">
      <w:pPr>
        <w:spacing w:line="276" w:lineRule="auto"/>
        <w:ind w:firstLine="709"/>
        <w:jc w:val="both"/>
      </w:pPr>
      <w:r w:rsidRPr="008B6E17">
        <w:t>Указать какую долю в общем обороте занимают продажи в каждом из различных каналов</w:t>
      </w:r>
      <w:proofErr w:type="gramStart"/>
      <w:r w:rsidRPr="008B6E17">
        <w:t>.</w:t>
      </w:r>
      <w:proofErr w:type="gramEnd"/>
      <w:r w:rsidRPr="008B6E17">
        <w:t xml:space="preserve"> (</w:t>
      </w:r>
      <w:proofErr w:type="gramStart"/>
      <w:r w:rsidRPr="008B6E17">
        <w:t>п</w:t>
      </w:r>
      <w:proofErr w:type="gramEnd"/>
      <w:r w:rsidRPr="008B6E17">
        <w:t xml:space="preserve">рямые продажи и продажи через дилерскую сеть, распределение продаж по регионам и т.п.) </w:t>
      </w:r>
    </w:p>
    <w:p w:rsidR="00AD08D5" w:rsidRPr="008B6E17" w:rsidRDefault="00AD08D5" w:rsidP="00AD08D5">
      <w:pPr>
        <w:spacing w:line="276" w:lineRule="auto"/>
        <w:ind w:firstLine="709"/>
        <w:jc w:val="both"/>
      </w:pPr>
    </w:p>
    <w:p w:rsidR="00AD08D5" w:rsidRPr="008B6E17" w:rsidRDefault="00AD08D5" w:rsidP="00AD08D5">
      <w:pPr>
        <w:spacing w:line="276" w:lineRule="auto"/>
        <w:jc w:val="both"/>
      </w:pPr>
      <w:r w:rsidRPr="008B6E17">
        <w:t>Таблица № 5 - Прогноз доходов по проекту, руб.</w:t>
      </w:r>
    </w:p>
    <w:p w:rsidR="00AD08D5" w:rsidRPr="008B6E17" w:rsidRDefault="00AD08D5" w:rsidP="00AD08D5">
      <w:pPr>
        <w:spacing w:line="276" w:lineRule="auto"/>
        <w:ind w:firstLine="709"/>
        <w:jc w:val="center"/>
      </w:pPr>
      <w:r w:rsidRPr="008B6E17">
        <w:t>ВСТАВИТЬ ТАБЛИЦУ ИЗ ФИНАНСОВОЙ МОДЕЛИ</w:t>
      </w:r>
    </w:p>
    <w:p w:rsidR="00AD08D5" w:rsidRPr="008B6E17" w:rsidRDefault="00AD08D5" w:rsidP="00AD08D5">
      <w:pPr>
        <w:spacing w:line="276" w:lineRule="auto"/>
        <w:ind w:firstLine="709"/>
        <w:jc w:val="both"/>
      </w:pPr>
    </w:p>
    <w:p w:rsidR="00AD08D5" w:rsidRPr="008B6E17" w:rsidRDefault="00AD08D5" w:rsidP="00AD08D5">
      <w:pPr>
        <w:spacing w:line="276" w:lineRule="auto"/>
        <w:ind w:firstLine="709"/>
        <w:jc w:val="both"/>
      </w:pPr>
    </w:p>
    <w:p w:rsidR="00AD08D5" w:rsidRPr="008B6E17" w:rsidRDefault="00AD08D5" w:rsidP="00AD08D5">
      <w:pPr>
        <w:pStyle w:val="1"/>
        <w:numPr>
          <w:ilvl w:val="0"/>
          <w:numId w:val="0"/>
        </w:numPr>
        <w:spacing w:before="0" w:after="0" w:line="276" w:lineRule="auto"/>
        <w:ind w:firstLine="709"/>
        <w:jc w:val="both"/>
        <w:rPr>
          <w:rFonts w:ascii="Times New Roman" w:hAnsi="Times New Roman"/>
          <w:sz w:val="28"/>
          <w:szCs w:val="28"/>
        </w:rPr>
      </w:pPr>
      <w:r w:rsidRPr="008B6E17">
        <w:rPr>
          <w:rFonts w:ascii="Times New Roman" w:hAnsi="Times New Roman"/>
          <w:sz w:val="28"/>
          <w:szCs w:val="28"/>
        </w:rPr>
        <w:t>5 Производственный план</w:t>
      </w:r>
    </w:p>
    <w:p w:rsidR="00AD08D5" w:rsidRPr="008B6E17" w:rsidRDefault="00AD08D5" w:rsidP="00AD08D5">
      <w:pPr>
        <w:spacing w:line="276" w:lineRule="auto"/>
        <w:ind w:firstLine="709"/>
        <w:jc w:val="both"/>
      </w:pPr>
    </w:p>
    <w:p w:rsidR="00AD08D5" w:rsidRPr="008B6E17" w:rsidRDefault="00AD08D5" w:rsidP="00AD08D5">
      <w:pPr>
        <w:spacing w:line="276" w:lineRule="auto"/>
        <w:ind w:firstLine="709"/>
        <w:jc w:val="both"/>
        <w:rPr>
          <w:b/>
          <w:bCs/>
          <w:i/>
          <w:iCs/>
        </w:rPr>
      </w:pPr>
      <w:r w:rsidRPr="008B6E17">
        <w:rPr>
          <w:b/>
          <w:bCs/>
          <w:i/>
          <w:iCs/>
        </w:rPr>
        <w:t xml:space="preserve">Начальные инвестиции </w:t>
      </w:r>
    </w:p>
    <w:p w:rsidR="00AD08D5" w:rsidRPr="008B6E17" w:rsidRDefault="00AD08D5" w:rsidP="00AD08D5">
      <w:pPr>
        <w:spacing w:line="276" w:lineRule="auto"/>
        <w:ind w:firstLine="709"/>
        <w:jc w:val="both"/>
      </w:pPr>
      <w:r w:rsidRPr="008B6E17">
        <w:t xml:space="preserve">Указать перечень основных средств, закупаемых на этапе инвестиций. В данном разделе можно вставить соответствующую таблицу из вкладки «Данные заявителя» Финансовой модели. </w:t>
      </w:r>
    </w:p>
    <w:p w:rsidR="00AD08D5" w:rsidRPr="008B6E17" w:rsidRDefault="00AD08D5" w:rsidP="00AD08D5">
      <w:pPr>
        <w:spacing w:line="276" w:lineRule="auto"/>
        <w:ind w:firstLine="709"/>
        <w:jc w:val="both"/>
        <w:rPr>
          <w:b/>
          <w:bCs/>
          <w:i/>
          <w:iCs/>
        </w:rPr>
      </w:pPr>
      <w:r w:rsidRPr="008B6E17">
        <w:rPr>
          <w:b/>
          <w:bCs/>
          <w:i/>
          <w:iCs/>
        </w:rPr>
        <w:t>Операционная деятельность</w:t>
      </w:r>
    </w:p>
    <w:p w:rsidR="00AD08D5" w:rsidRPr="008B6E17" w:rsidRDefault="00AD08D5" w:rsidP="00AD08D5">
      <w:pPr>
        <w:spacing w:line="276" w:lineRule="auto"/>
        <w:ind w:firstLine="709"/>
        <w:jc w:val="both"/>
      </w:pPr>
      <w:r w:rsidRPr="008B6E17">
        <w:t xml:space="preserve">Описать порядок организации технологических процессов, связанных с производством и реализацией продукции/услуг. </w:t>
      </w:r>
    </w:p>
    <w:p w:rsidR="00AD08D5" w:rsidRPr="008B6E17" w:rsidRDefault="00AD08D5" w:rsidP="00AD08D5">
      <w:pPr>
        <w:spacing w:line="276" w:lineRule="auto"/>
        <w:ind w:firstLine="709"/>
        <w:jc w:val="both"/>
      </w:pPr>
      <w:r w:rsidRPr="008B6E17">
        <w:t>Описать потребность в ресурсах для организации Проекта (при необходимости):</w:t>
      </w:r>
    </w:p>
    <w:p w:rsidR="00AD08D5" w:rsidRPr="008B6E17" w:rsidRDefault="00AD08D5" w:rsidP="00AD08D5">
      <w:pPr>
        <w:pStyle w:val="af1"/>
        <w:numPr>
          <w:ilvl w:val="0"/>
          <w:numId w:val="29"/>
        </w:numPr>
        <w:spacing w:after="0"/>
        <w:ind w:left="0" w:firstLine="709"/>
        <w:jc w:val="both"/>
        <w:rPr>
          <w:rFonts w:ascii="Times New Roman" w:hAnsi="Times New Roman"/>
          <w:sz w:val="24"/>
          <w:szCs w:val="24"/>
        </w:rPr>
      </w:pPr>
      <w:r w:rsidRPr="008B6E17">
        <w:rPr>
          <w:rFonts w:ascii="Times New Roman" w:hAnsi="Times New Roman"/>
          <w:sz w:val="24"/>
          <w:szCs w:val="24"/>
        </w:rPr>
        <w:t>земельные ресурсы;</w:t>
      </w:r>
    </w:p>
    <w:p w:rsidR="00AD08D5" w:rsidRPr="008B6E17" w:rsidRDefault="00AD08D5" w:rsidP="00AD08D5">
      <w:pPr>
        <w:pStyle w:val="af1"/>
        <w:numPr>
          <w:ilvl w:val="0"/>
          <w:numId w:val="29"/>
        </w:numPr>
        <w:spacing w:after="0"/>
        <w:ind w:left="0" w:firstLine="709"/>
        <w:jc w:val="both"/>
        <w:rPr>
          <w:rFonts w:ascii="Times New Roman" w:hAnsi="Times New Roman"/>
          <w:sz w:val="24"/>
          <w:szCs w:val="24"/>
        </w:rPr>
      </w:pPr>
      <w:r w:rsidRPr="008B6E17">
        <w:rPr>
          <w:rFonts w:ascii="Times New Roman" w:hAnsi="Times New Roman"/>
          <w:sz w:val="24"/>
          <w:szCs w:val="24"/>
        </w:rPr>
        <w:t>инженерная инфраструктура;</w:t>
      </w:r>
    </w:p>
    <w:p w:rsidR="00AD08D5" w:rsidRPr="008B6E17" w:rsidRDefault="00AD08D5" w:rsidP="00AD08D5">
      <w:pPr>
        <w:pStyle w:val="af1"/>
        <w:numPr>
          <w:ilvl w:val="0"/>
          <w:numId w:val="29"/>
        </w:numPr>
        <w:spacing w:after="0"/>
        <w:ind w:left="0" w:firstLine="709"/>
        <w:jc w:val="both"/>
        <w:rPr>
          <w:rFonts w:ascii="Times New Roman" w:hAnsi="Times New Roman"/>
          <w:sz w:val="24"/>
          <w:szCs w:val="24"/>
        </w:rPr>
      </w:pPr>
      <w:r w:rsidRPr="008B6E17">
        <w:rPr>
          <w:rFonts w:ascii="Times New Roman" w:hAnsi="Times New Roman"/>
          <w:sz w:val="24"/>
          <w:szCs w:val="24"/>
        </w:rPr>
        <w:t>трудовые ресурсы;</w:t>
      </w:r>
    </w:p>
    <w:p w:rsidR="00AD08D5" w:rsidRPr="008B6E17" w:rsidRDefault="00AD08D5" w:rsidP="00AD08D5">
      <w:pPr>
        <w:pStyle w:val="af1"/>
        <w:numPr>
          <w:ilvl w:val="0"/>
          <w:numId w:val="29"/>
        </w:numPr>
        <w:spacing w:after="0"/>
        <w:ind w:left="0" w:firstLine="709"/>
        <w:jc w:val="both"/>
        <w:rPr>
          <w:rFonts w:ascii="Times New Roman" w:hAnsi="Times New Roman"/>
          <w:sz w:val="24"/>
          <w:szCs w:val="24"/>
        </w:rPr>
      </w:pPr>
      <w:r w:rsidRPr="008B6E17">
        <w:rPr>
          <w:rFonts w:ascii="Times New Roman" w:hAnsi="Times New Roman"/>
          <w:sz w:val="24"/>
          <w:szCs w:val="24"/>
        </w:rPr>
        <w:t>управленческие ресурсы;</w:t>
      </w:r>
    </w:p>
    <w:p w:rsidR="00AD08D5" w:rsidRPr="008B6E17" w:rsidRDefault="00AD08D5" w:rsidP="00AD08D5">
      <w:pPr>
        <w:pStyle w:val="af1"/>
        <w:numPr>
          <w:ilvl w:val="0"/>
          <w:numId w:val="29"/>
        </w:numPr>
        <w:spacing w:after="0"/>
        <w:ind w:left="0" w:firstLine="709"/>
        <w:jc w:val="both"/>
        <w:rPr>
          <w:rFonts w:ascii="Times New Roman" w:hAnsi="Times New Roman"/>
          <w:sz w:val="24"/>
          <w:szCs w:val="24"/>
        </w:rPr>
      </w:pPr>
      <w:r w:rsidRPr="008B6E17">
        <w:rPr>
          <w:rFonts w:ascii="Times New Roman" w:hAnsi="Times New Roman"/>
          <w:sz w:val="24"/>
          <w:szCs w:val="24"/>
        </w:rPr>
        <w:t>капитальные вложения;</w:t>
      </w:r>
    </w:p>
    <w:p w:rsidR="00AD08D5" w:rsidRPr="008B6E17" w:rsidRDefault="00AD08D5" w:rsidP="00AD08D5">
      <w:pPr>
        <w:pStyle w:val="af1"/>
        <w:numPr>
          <w:ilvl w:val="0"/>
          <w:numId w:val="29"/>
        </w:numPr>
        <w:spacing w:after="0"/>
        <w:ind w:left="0" w:firstLine="709"/>
        <w:jc w:val="both"/>
        <w:rPr>
          <w:rFonts w:ascii="Times New Roman" w:hAnsi="Times New Roman"/>
          <w:sz w:val="24"/>
          <w:szCs w:val="24"/>
        </w:rPr>
      </w:pPr>
      <w:r w:rsidRPr="008B6E17">
        <w:rPr>
          <w:rFonts w:ascii="Times New Roman" w:hAnsi="Times New Roman"/>
          <w:sz w:val="24"/>
          <w:szCs w:val="24"/>
        </w:rPr>
        <w:t>производственные ресурсы;</w:t>
      </w:r>
    </w:p>
    <w:p w:rsidR="00AD08D5" w:rsidRPr="008B6E17" w:rsidRDefault="00AD08D5" w:rsidP="00AD08D5">
      <w:pPr>
        <w:pStyle w:val="af1"/>
        <w:numPr>
          <w:ilvl w:val="0"/>
          <w:numId w:val="29"/>
        </w:numPr>
        <w:spacing w:after="0"/>
        <w:ind w:left="0" w:firstLine="709"/>
        <w:jc w:val="both"/>
        <w:rPr>
          <w:rFonts w:ascii="Times New Roman" w:hAnsi="Times New Roman"/>
          <w:sz w:val="24"/>
          <w:szCs w:val="24"/>
        </w:rPr>
      </w:pPr>
      <w:r w:rsidRPr="008B6E17">
        <w:rPr>
          <w:rFonts w:ascii="Times New Roman" w:hAnsi="Times New Roman"/>
          <w:sz w:val="24"/>
          <w:szCs w:val="24"/>
        </w:rPr>
        <w:t>материальные ресурсы.</w:t>
      </w:r>
    </w:p>
    <w:p w:rsidR="00AD08D5" w:rsidRPr="008B6E17" w:rsidRDefault="00AD08D5" w:rsidP="00AD08D5">
      <w:pPr>
        <w:spacing w:line="276" w:lineRule="auto"/>
        <w:ind w:firstLine="709"/>
        <w:jc w:val="both"/>
      </w:pPr>
    </w:p>
    <w:p w:rsidR="00AD08D5" w:rsidRPr="008B6E17" w:rsidRDefault="00AD08D5" w:rsidP="00AD08D5">
      <w:pPr>
        <w:spacing w:line="276" w:lineRule="auto"/>
        <w:ind w:firstLine="709"/>
        <w:jc w:val="both"/>
      </w:pPr>
      <w:r w:rsidRPr="008B6E17">
        <w:t>В состав инженерной инфраструктуры включить таблицу 6 из Финансовой модели</w:t>
      </w:r>
    </w:p>
    <w:p w:rsidR="00AD08D5" w:rsidRPr="008B6E17" w:rsidRDefault="00AD08D5" w:rsidP="00AD08D5">
      <w:pPr>
        <w:pStyle w:val="1"/>
        <w:numPr>
          <w:ilvl w:val="0"/>
          <w:numId w:val="0"/>
        </w:numPr>
        <w:spacing w:before="0" w:after="0" w:line="276" w:lineRule="auto"/>
        <w:ind w:firstLine="709"/>
        <w:jc w:val="both"/>
        <w:rPr>
          <w:rFonts w:ascii="Times New Roman" w:hAnsi="Times New Roman"/>
          <w:sz w:val="28"/>
          <w:szCs w:val="28"/>
        </w:rPr>
      </w:pPr>
      <w:r w:rsidRPr="008B6E17">
        <w:rPr>
          <w:rFonts w:ascii="Times New Roman" w:hAnsi="Times New Roman"/>
          <w:sz w:val="28"/>
          <w:szCs w:val="28"/>
        </w:rPr>
        <w:lastRenderedPageBreak/>
        <w:t>6 Организационный план</w:t>
      </w:r>
    </w:p>
    <w:p w:rsidR="00AD08D5" w:rsidRPr="008B6E17" w:rsidRDefault="00AD08D5" w:rsidP="00AD08D5">
      <w:pPr>
        <w:spacing w:line="276" w:lineRule="auto"/>
        <w:ind w:firstLine="709"/>
        <w:jc w:val="both"/>
      </w:pPr>
    </w:p>
    <w:p w:rsidR="00AD08D5" w:rsidRPr="008B6E17" w:rsidRDefault="00AD08D5" w:rsidP="00AD08D5">
      <w:pPr>
        <w:spacing w:line="276" w:lineRule="auto"/>
        <w:ind w:firstLine="709"/>
        <w:jc w:val="both"/>
      </w:pPr>
      <w:r w:rsidRPr="008B6E17">
        <w:t xml:space="preserve">В раздел включаются данные по организаторам Компании и Проекта (управленческие кадры, ключевые сотрудники). В раздел должна быть включена сетевая модель реализации проекта на 3 года работы в Инкубаторе. </w:t>
      </w:r>
    </w:p>
    <w:p w:rsidR="00AD08D5" w:rsidRPr="008B6E17" w:rsidRDefault="00AD08D5" w:rsidP="00AD08D5">
      <w:pPr>
        <w:spacing w:line="276" w:lineRule="auto"/>
        <w:ind w:firstLine="709"/>
        <w:jc w:val="both"/>
      </w:pPr>
      <w:r w:rsidRPr="008B6E17">
        <w:t>Пример данной модели представлен на схеме:</w:t>
      </w:r>
    </w:p>
    <w:tbl>
      <w:tblPr>
        <w:tblW w:w="10250" w:type="dxa"/>
        <w:tblInd w:w="108" w:type="dxa"/>
        <w:tblLook w:val="04A0" w:firstRow="1" w:lastRow="0" w:firstColumn="1" w:lastColumn="0" w:noHBand="0" w:noVBand="1"/>
      </w:tblPr>
      <w:tblGrid>
        <w:gridCol w:w="2105"/>
        <w:gridCol w:w="677"/>
        <w:gridCol w:w="677"/>
        <w:gridCol w:w="677"/>
        <w:gridCol w:w="678"/>
        <w:gridCol w:w="678"/>
        <w:gridCol w:w="678"/>
        <w:gridCol w:w="678"/>
        <w:gridCol w:w="678"/>
        <w:gridCol w:w="678"/>
        <w:gridCol w:w="678"/>
        <w:gridCol w:w="684"/>
        <w:gridCol w:w="684"/>
      </w:tblGrid>
      <w:tr w:rsidR="00AD08D5" w:rsidRPr="008B6E17" w:rsidTr="00AD08D5">
        <w:trPr>
          <w:trHeight w:val="20"/>
        </w:trPr>
        <w:tc>
          <w:tcPr>
            <w:tcW w:w="210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D08D5" w:rsidRPr="008B6E17" w:rsidRDefault="00AD08D5" w:rsidP="00AD08D5">
            <w:pPr>
              <w:jc w:val="center"/>
              <w:rPr>
                <w:color w:val="000000"/>
                <w:sz w:val="16"/>
                <w:szCs w:val="16"/>
                <w:lang w:eastAsia="ru-RU"/>
              </w:rPr>
            </w:pPr>
            <w:r w:rsidRPr="008B6E17">
              <w:rPr>
                <w:color w:val="000000"/>
                <w:sz w:val="16"/>
                <w:szCs w:val="16"/>
                <w:lang w:eastAsia="ru-RU"/>
              </w:rPr>
              <w:t>Этапы реализации проекта</w:t>
            </w:r>
          </w:p>
        </w:tc>
        <w:tc>
          <w:tcPr>
            <w:tcW w:w="8145" w:type="dxa"/>
            <w:gridSpan w:val="12"/>
            <w:tcBorders>
              <w:top w:val="single" w:sz="8" w:space="0" w:color="auto"/>
              <w:left w:val="nil"/>
              <w:bottom w:val="single" w:sz="8" w:space="0" w:color="auto"/>
              <w:right w:val="single" w:sz="8" w:space="0" w:color="000000"/>
            </w:tcBorders>
            <w:shd w:val="clear" w:color="auto" w:fill="auto"/>
            <w:vAlign w:val="center"/>
            <w:hideMark/>
          </w:tcPr>
          <w:p w:rsidR="00AD08D5" w:rsidRPr="008B6E17" w:rsidRDefault="00AD08D5" w:rsidP="00AD08D5">
            <w:pPr>
              <w:jc w:val="center"/>
              <w:rPr>
                <w:color w:val="000000"/>
                <w:sz w:val="16"/>
                <w:szCs w:val="16"/>
                <w:lang w:eastAsia="ru-RU"/>
              </w:rPr>
            </w:pPr>
            <w:r w:rsidRPr="008B6E17">
              <w:rPr>
                <w:color w:val="000000"/>
                <w:sz w:val="16"/>
                <w:szCs w:val="16"/>
                <w:lang w:eastAsia="ru-RU"/>
              </w:rPr>
              <w:t>Периоды</w:t>
            </w:r>
          </w:p>
        </w:tc>
      </w:tr>
      <w:tr w:rsidR="00AD08D5" w:rsidRPr="008B6E17" w:rsidTr="00AD08D5">
        <w:trPr>
          <w:trHeight w:val="20"/>
        </w:trPr>
        <w:tc>
          <w:tcPr>
            <w:tcW w:w="2105" w:type="dxa"/>
            <w:vMerge/>
            <w:tcBorders>
              <w:top w:val="single" w:sz="8" w:space="0" w:color="auto"/>
              <w:left w:val="single" w:sz="8" w:space="0" w:color="auto"/>
              <w:bottom w:val="single" w:sz="8" w:space="0" w:color="000000"/>
              <w:right w:val="single" w:sz="8" w:space="0" w:color="auto"/>
            </w:tcBorders>
            <w:vAlign w:val="center"/>
            <w:hideMark/>
          </w:tcPr>
          <w:p w:rsidR="00AD08D5" w:rsidRPr="008B6E17" w:rsidRDefault="00AD08D5" w:rsidP="00AD08D5">
            <w:pPr>
              <w:jc w:val="center"/>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hideMark/>
          </w:tcPr>
          <w:p w:rsidR="00AD08D5" w:rsidRPr="008B6E17" w:rsidRDefault="00AD08D5" w:rsidP="00AD08D5">
            <w:pPr>
              <w:jc w:val="center"/>
              <w:rPr>
                <w:color w:val="000000"/>
                <w:sz w:val="14"/>
                <w:szCs w:val="14"/>
                <w:lang w:eastAsia="ru-RU"/>
              </w:rPr>
            </w:pPr>
            <w:r w:rsidRPr="008B6E17">
              <w:rPr>
                <w:color w:val="000000"/>
                <w:sz w:val="14"/>
                <w:szCs w:val="14"/>
                <w:lang w:val="en-US" w:eastAsia="ru-RU"/>
              </w:rPr>
              <w:t xml:space="preserve">I </w:t>
            </w:r>
            <w:proofErr w:type="spellStart"/>
            <w:r w:rsidRPr="008B6E17">
              <w:rPr>
                <w:color w:val="000000"/>
                <w:sz w:val="14"/>
                <w:szCs w:val="14"/>
                <w:lang w:val="en-US" w:eastAsia="ru-RU"/>
              </w:rPr>
              <w:t>квартал</w:t>
            </w:r>
            <w:proofErr w:type="spellEnd"/>
            <w:r w:rsidRPr="008B6E17">
              <w:rPr>
                <w:color w:val="000000"/>
                <w:sz w:val="14"/>
                <w:szCs w:val="14"/>
                <w:lang w:val="en-US" w:eastAsia="ru-RU"/>
              </w:rPr>
              <w:t xml:space="preserve"> 1 </w:t>
            </w:r>
            <w:proofErr w:type="spellStart"/>
            <w:r w:rsidRPr="008B6E17">
              <w:rPr>
                <w:color w:val="000000"/>
                <w:sz w:val="14"/>
                <w:szCs w:val="14"/>
                <w:lang w:val="en-US" w:eastAsia="ru-RU"/>
              </w:rPr>
              <w:t>года</w:t>
            </w:r>
            <w:proofErr w:type="spellEnd"/>
          </w:p>
        </w:tc>
        <w:tc>
          <w:tcPr>
            <w:tcW w:w="677" w:type="dxa"/>
            <w:tcBorders>
              <w:top w:val="nil"/>
              <w:left w:val="nil"/>
              <w:bottom w:val="single" w:sz="8" w:space="0" w:color="auto"/>
              <w:right w:val="single" w:sz="8" w:space="0" w:color="auto"/>
            </w:tcBorders>
            <w:shd w:val="clear" w:color="auto" w:fill="auto"/>
            <w:vAlign w:val="center"/>
            <w:hideMark/>
          </w:tcPr>
          <w:p w:rsidR="00AD08D5" w:rsidRPr="008B6E17" w:rsidRDefault="00AD08D5" w:rsidP="00AD08D5">
            <w:pPr>
              <w:jc w:val="center"/>
              <w:rPr>
                <w:color w:val="000000"/>
                <w:sz w:val="14"/>
                <w:szCs w:val="14"/>
                <w:lang w:eastAsia="ru-RU"/>
              </w:rPr>
            </w:pPr>
            <w:r w:rsidRPr="008B6E17">
              <w:rPr>
                <w:color w:val="000000"/>
                <w:sz w:val="14"/>
                <w:szCs w:val="14"/>
                <w:lang w:val="en-US" w:eastAsia="ru-RU"/>
              </w:rPr>
              <w:t xml:space="preserve">II </w:t>
            </w:r>
            <w:proofErr w:type="spellStart"/>
            <w:r w:rsidRPr="008B6E17">
              <w:rPr>
                <w:color w:val="000000"/>
                <w:sz w:val="14"/>
                <w:szCs w:val="14"/>
                <w:lang w:val="en-US" w:eastAsia="ru-RU"/>
              </w:rPr>
              <w:t>квартал</w:t>
            </w:r>
            <w:proofErr w:type="spellEnd"/>
            <w:r w:rsidRPr="008B6E17">
              <w:rPr>
                <w:color w:val="000000"/>
                <w:sz w:val="14"/>
                <w:szCs w:val="14"/>
                <w:lang w:val="en-US" w:eastAsia="ru-RU"/>
              </w:rPr>
              <w:t xml:space="preserve"> 1 </w:t>
            </w:r>
            <w:proofErr w:type="spellStart"/>
            <w:r w:rsidRPr="008B6E17">
              <w:rPr>
                <w:color w:val="000000"/>
                <w:sz w:val="14"/>
                <w:szCs w:val="14"/>
                <w:lang w:val="en-US" w:eastAsia="ru-RU"/>
              </w:rPr>
              <w:t>года</w:t>
            </w:r>
            <w:proofErr w:type="spellEnd"/>
          </w:p>
        </w:tc>
        <w:tc>
          <w:tcPr>
            <w:tcW w:w="677" w:type="dxa"/>
            <w:tcBorders>
              <w:top w:val="nil"/>
              <w:left w:val="nil"/>
              <w:bottom w:val="single" w:sz="8" w:space="0" w:color="auto"/>
              <w:right w:val="single" w:sz="8" w:space="0" w:color="auto"/>
            </w:tcBorders>
            <w:shd w:val="clear" w:color="auto" w:fill="auto"/>
            <w:vAlign w:val="center"/>
            <w:hideMark/>
          </w:tcPr>
          <w:p w:rsidR="00AD08D5" w:rsidRPr="008B6E17" w:rsidRDefault="00AD08D5" w:rsidP="00AD08D5">
            <w:pPr>
              <w:jc w:val="center"/>
              <w:rPr>
                <w:color w:val="000000"/>
                <w:sz w:val="14"/>
                <w:szCs w:val="14"/>
                <w:lang w:eastAsia="ru-RU"/>
              </w:rPr>
            </w:pPr>
            <w:r w:rsidRPr="008B6E17">
              <w:rPr>
                <w:color w:val="000000"/>
                <w:sz w:val="14"/>
                <w:szCs w:val="14"/>
                <w:lang w:val="en-US" w:eastAsia="ru-RU"/>
              </w:rPr>
              <w:t xml:space="preserve">III </w:t>
            </w:r>
            <w:proofErr w:type="spellStart"/>
            <w:r w:rsidRPr="008B6E17">
              <w:rPr>
                <w:color w:val="000000"/>
                <w:sz w:val="14"/>
                <w:szCs w:val="14"/>
                <w:lang w:val="en-US" w:eastAsia="ru-RU"/>
              </w:rPr>
              <w:t>квартал</w:t>
            </w:r>
            <w:proofErr w:type="spellEnd"/>
            <w:r w:rsidRPr="008B6E17">
              <w:rPr>
                <w:color w:val="000000"/>
                <w:sz w:val="14"/>
                <w:szCs w:val="14"/>
                <w:lang w:val="en-US" w:eastAsia="ru-RU"/>
              </w:rPr>
              <w:t xml:space="preserve"> 1 </w:t>
            </w:r>
            <w:proofErr w:type="spellStart"/>
            <w:r w:rsidRPr="008B6E17">
              <w:rPr>
                <w:color w:val="000000"/>
                <w:sz w:val="14"/>
                <w:szCs w:val="14"/>
                <w:lang w:val="en-US" w:eastAsia="ru-RU"/>
              </w:rPr>
              <w:t>года</w:t>
            </w:r>
            <w:proofErr w:type="spellEnd"/>
          </w:p>
        </w:tc>
        <w:tc>
          <w:tcPr>
            <w:tcW w:w="678" w:type="dxa"/>
            <w:tcBorders>
              <w:top w:val="nil"/>
              <w:left w:val="nil"/>
              <w:bottom w:val="single" w:sz="8" w:space="0" w:color="auto"/>
              <w:right w:val="single" w:sz="8" w:space="0" w:color="auto"/>
            </w:tcBorders>
            <w:shd w:val="clear" w:color="auto" w:fill="auto"/>
            <w:vAlign w:val="center"/>
            <w:hideMark/>
          </w:tcPr>
          <w:p w:rsidR="00AD08D5" w:rsidRPr="008B6E17" w:rsidRDefault="00AD08D5" w:rsidP="00AD08D5">
            <w:pPr>
              <w:jc w:val="center"/>
              <w:rPr>
                <w:color w:val="000000"/>
                <w:sz w:val="14"/>
                <w:szCs w:val="14"/>
                <w:lang w:eastAsia="ru-RU"/>
              </w:rPr>
            </w:pPr>
            <w:r w:rsidRPr="008B6E17">
              <w:rPr>
                <w:color w:val="000000"/>
                <w:sz w:val="14"/>
                <w:szCs w:val="14"/>
                <w:lang w:val="en-US" w:eastAsia="ru-RU"/>
              </w:rPr>
              <w:t xml:space="preserve">IV </w:t>
            </w:r>
            <w:proofErr w:type="spellStart"/>
            <w:r w:rsidRPr="008B6E17">
              <w:rPr>
                <w:color w:val="000000"/>
                <w:sz w:val="14"/>
                <w:szCs w:val="14"/>
                <w:lang w:val="en-US" w:eastAsia="ru-RU"/>
              </w:rPr>
              <w:t>квартал</w:t>
            </w:r>
            <w:proofErr w:type="spellEnd"/>
            <w:r w:rsidRPr="008B6E17">
              <w:rPr>
                <w:color w:val="000000"/>
                <w:sz w:val="14"/>
                <w:szCs w:val="14"/>
                <w:lang w:val="en-US" w:eastAsia="ru-RU"/>
              </w:rPr>
              <w:t xml:space="preserve"> 1 </w:t>
            </w:r>
            <w:proofErr w:type="spellStart"/>
            <w:r w:rsidRPr="008B6E17">
              <w:rPr>
                <w:color w:val="000000"/>
                <w:sz w:val="14"/>
                <w:szCs w:val="14"/>
                <w:lang w:val="en-US" w:eastAsia="ru-RU"/>
              </w:rPr>
              <w:t>года</w:t>
            </w:r>
            <w:proofErr w:type="spellEnd"/>
          </w:p>
        </w:tc>
        <w:tc>
          <w:tcPr>
            <w:tcW w:w="678" w:type="dxa"/>
            <w:tcBorders>
              <w:top w:val="nil"/>
              <w:left w:val="nil"/>
              <w:bottom w:val="single" w:sz="8" w:space="0" w:color="auto"/>
              <w:right w:val="single" w:sz="8" w:space="0" w:color="auto"/>
            </w:tcBorders>
            <w:shd w:val="clear" w:color="auto" w:fill="auto"/>
            <w:vAlign w:val="center"/>
            <w:hideMark/>
          </w:tcPr>
          <w:p w:rsidR="00AD08D5" w:rsidRPr="008B6E17" w:rsidRDefault="00AD08D5" w:rsidP="00AD08D5">
            <w:pPr>
              <w:jc w:val="center"/>
              <w:rPr>
                <w:color w:val="000000"/>
                <w:sz w:val="14"/>
                <w:szCs w:val="14"/>
                <w:lang w:eastAsia="ru-RU"/>
              </w:rPr>
            </w:pPr>
            <w:r w:rsidRPr="008B6E17">
              <w:rPr>
                <w:color w:val="000000"/>
                <w:sz w:val="14"/>
                <w:szCs w:val="14"/>
                <w:lang w:eastAsia="ru-RU"/>
              </w:rPr>
              <w:t>I квартал 2 года</w:t>
            </w:r>
          </w:p>
        </w:tc>
        <w:tc>
          <w:tcPr>
            <w:tcW w:w="678" w:type="dxa"/>
            <w:tcBorders>
              <w:top w:val="nil"/>
              <w:left w:val="nil"/>
              <w:bottom w:val="single" w:sz="8" w:space="0" w:color="auto"/>
              <w:right w:val="single" w:sz="8" w:space="0" w:color="auto"/>
            </w:tcBorders>
            <w:shd w:val="clear" w:color="auto" w:fill="auto"/>
            <w:vAlign w:val="center"/>
            <w:hideMark/>
          </w:tcPr>
          <w:p w:rsidR="00AD08D5" w:rsidRPr="008B6E17" w:rsidRDefault="00AD08D5" w:rsidP="00AD08D5">
            <w:pPr>
              <w:jc w:val="center"/>
              <w:rPr>
                <w:color w:val="000000"/>
                <w:sz w:val="14"/>
                <w:szCs w:val="14"/>
                <w:lang w:eastAsia="ru-RU"/>
              </w:rPr>
            </w:pPr>
            <w:r w:rsidRPr="008B6E17">
              <w:rPr>
                <w:color w:val="000000"/>
                <w:sz w:val="14"/>
                <w:szCs w:val="14"/>
                <w:lang w:eastAsia="ru-RU"/>
              </w:rPr>
              <w:t>II квартал 2 года</w:t>
            </w:r>
          </w:p>
        </w:tc>
        <w:tc>
          <w:tcPr>
            <w:tcW w:w="678" w:type="dxa"/>
            <w:tcBorders>
              <w:top w:val="nil"/>
              <w:left w:val="nil"/>
              <w:bottom w:val="single" w:sz="8" w:space="0" w:color="auto"/>
              <w:right w:val="single" w:sz="8" w:space="0" w:color="auto"/>
            </w:tcBorders>
            <w:shd w:val="clear" w:color="auto" w:fill="auto"/>
            <w:vAlign w:val="center"/>
            <w:hideMark/>
          </w:tcPr>
          <w:p w:rsidR="00AD08D5" w:rsidRPr="008B6E17" w:rsidRDefault="00AD08D5" w:rsidP="00AD08D5">
            <w:pPr>
              <w:jc w:val="center"/>
              <w:rPr>
                <w:color w:val="000000"/>
                <w:sz w:val="14"/>
                <w:szCs w:val="14"/>
                <w:lang w:eastAsia="ru-RU"/>
              </w:rPr>
            </w:pPr>
            <w:r w:rsidRPr="008B6E17">
              <w:rPr>
                <w:color w:val="000000"/>
                <w:sz w:val="14"/>
                <w:szCs w:val="14"/>
                <w:lang w:eastAsia="ru-RU"/>
              </w:rPr>
              <w:t>III квартал 2 года</w:t>
            </w:r>
          </w:p>
        </w:tc>
        <w:tc>
          <w:tcPr>
            <w:tcW w:w="678" w:type="dxa"/>
            <w:tcBorders>
              <w:top w:val="nil"/>
              <w:left w:val="nil"/>
              <w:bottom w:val="single" w:sz="8" w:space="0" w:color="auto"/>
              <w:right w:val="single" w:sz="8" w:space="0" w:color="auto"/>
            </w:tcBorders>
            <w:shd w:val="clear" w:color="auto" w:fill="auto"/>
            <w:vAlign w:val="center"/>
            <w:hideMark/>
          </w:tcPr>
          <w:p w:rsidR="00AD08D5" w:rsidRPr="008B6E17" w:rsidRDefault="00AD08D5" w:rsidP="00AD08D5">
            <w:pPr>
              <w:jc w:val="center"/>
              <w:rPr>
                <w:color w:val="000000"/>
                <w:sz w:val="14"/>
                <w:szCs w:val="14"/>
                <w:lang w:eastAsia="ru-RU"/>
              </w:rPr>
            </w:pPr>
            <w:r w:rsidRPr="008B6E17">
              <w:rPr>
                <w:color w:val="000000"/>
                <w:sz w:val="14"/>
                <w:szCs w:val="14"/>
                <w:lang w:eastAsia="ru-RU"/>
              </w:rPr>
              <w:t>IV квартал 2 года</w:t>
            </w:r>
          </w:p>
        </w:tc>
        <w:tc>
          <w:tcPr>
            <w:tcW w:w="678" w:type="dxa"/>
            <w:tcBorders>
              <w:top w:val="nil"/>
              <w:left w:val="nil"/>
              <w:bottom w:val="single" w:sz="8" w:space="0" w:color="auto"/>
              <w:right w:val="single" w:sz="8" w:space="0" w:color="auto"/>
            </w:tcBorders>
            <w:shd w:val="clear" w:color="auto" w:fill="auto"/>
            <w:vAlign w:val="center"/>
            <w:hideMark/>
          </w:tcPr>
          <w:p w:rsidR="00AD08D5" w:rsidRPr="008B6E17" w:rsidRDefault="00AD08D5" w:rsidP="00AD08D5">
            <w:pPr>
              <w:jc w:val="center"/>
              <w:rPr>
                <w:color w:val="000000"/>
                <w:sz w:val="14"/>
                <w:szCs w:val="14"/>
                <w:lang w:eastAsia="ru-RU"/>
              </w:rPr>
            </w:pPr>
            <w:r w:rsidRPr="008B6E17">
              <w:rPr>
                <w:color w:val="000000"/>
                <w:sz w:val="14"/>
                <w:szCs w:val="14"/>
                <w:lang w:eastAsia="ru-RU"/>
              </w:rPr>
              <w:t>I квартал 3 года</w:t>
            </w:r>
          </w:p>
        </w:tc>
        <w:tc>
          <w:tcPr>
            <w:tcW w:w="678" w:type="dxa"/>
            <w:tcBorders>
              <w:top w:val="nil"/>
              <w:left w:val="nil"/>
              <w:bottom w:val="single" w:sz="8" w:space="0" w:color="auto"/>
              <w:right w:val="single" w:sz="8" w:space="0" w:color="auto"/>
            </w:tcBorders>
            <w:shd w:val="clear" w:color="auto" w:fill="auto"/>
            <w:vAlign w:val="center"/>
            <w:hideMark/>
          </w:tcPr>
          <w:p w:rsidR="00AD08D5" w:rsidRPr="008B6E17" w:rsidRDefault="00AD08D5" w:rsidP="00AD08D5">
            <w:pPr>
              <w:jc w:val="center"/>
              <w:rPr>
                <w:color w:val="000000"/>
                <w:sz w:val="14"/>
                <w:szCs w:val="14"/>
                <w:lang w:eastAsia="ru-RU"/>
              </w:rPr>
            </w:pPr>
            <w:r w:rsidRPr="008B6E17">
              <w:rPr>
                <w:color w:val="000000"/>
                <w:sz w:val="14"/>
                <w:szCs w:val="14"/>
                <w:lang w:eastAsia="ru-RU"/>
              </w:rPr>
              <w:t>II квартал 3 года</w:t>
            </w:r>
          </w:p>
        </w:tc>
        <w:tc>
          <w:tcPr>
            <w:tcW w:w="684" w:type="dxa"/>
            <w:tcBorders>
              <w:top w:val="nil"/>
              <w:left w:val="nil"/>
              <w:bottom w:val="single" w:sz="8" w:space="0" w:color="auto"/>
              <w:right w:val="single" w:sz="8" w:space="0" w:color="auto"/>
            </w:tcBorders>
            <w:shd w:val="clear" w:color="auto" w:fill="auto"/>
            <w:vAlign w:val="center"/>
            <w:hideMark/>
          </w:tcPr>
          <w:p w:rsidR="00AD08D5" w:rsidRPr="008B6E17" w:rsidRDefault="00AD08D5" w:rsidP="00AD08D5">
            <w:pPr>
              <w:jc w:val="center"/>
              <w:rPr>
                <w:color w:val="000000"/>
                <w:sz w:val="14"/>
                <w:szCs w:val="14"/>
                <w:lang w:eastAsia="ru-RU"/>
              </w:rPr>
            </w:pPr>
            <w:r w:rsidRPr="008B6E17">
              <w:rPr>
                <w:color w:val="000000"/>
                <w:sz w:val="14"/>
                <w:szCs w:val="14"/>
                <w:lang w:eastAsia="ru-RU"/>
              </w:rPr>
              <w:t>III квартал 3 года</w:t>
            </w:r>
          </w:p>
        </w:tc>
        <w:tc>
          <w:tcPr>
            <w:tcW w:w="684" w:type="dxa"/>
            <w:tcBorders>
              <w:top w:val="nil"/>
              <w:left w:val="nil"/>
              <w:bottom w:val="single" w:sz="8" w:space="0" w:color="auto"/>
              <w:right w:val="single" w:sz="8" w:space="0" w:color="auto"/>
            </w:tcBorders>
            <w:shd w:val="clear" w:color="auto" w:fill="auto"/>
            <w:vAlign w:val="center"/>
            <w:hideMark/>
          </w:tcPr>
          <w:p w:rsidR="00AD08D5" w:rsidRPr="008B6E17" w:rsidRDefault="00AD08D5" w:rsidP="00AD08D5">
            <w:pPr>
              <w:jc w:val="center"/>
              <w:rPr>
                <w:color w:val="000000"/>
                <w:sz w:val="14"/>
                <w:szCs w:val="14"/>
                <w:lang w:eastAsia="ru-RU"/>
              </w:rPr>
            </w:pPr>
            <w:r w:rsidRPr="008B6E17">
              <w:rPr>
                <w:color w:val="000000"/>
                <w:sz w:val="14"/>
                <w:szCs w:val="14"/>
                <w:lang w:eastAsia="ru-RU"/>
              </w:rPr>
              <w:t>IV квартал 3 года</w:t>
            </w:r>
          </w:p>
        </w:tc>
      </w:tr>
      <w:tr w:rsidR="00AD08D5" w:rsidRPr="008B6E17" w:rsidTr="00AD08D5">
        <w:trPr>
          <w:trHeight w:val="20"/>
        </w:trPr>
        <w:tc>
          <w:tcPr>
            <w:tcW w:w="2105" w:type="dxa"/>
            <w:tcBorders>
              <w:top w:val="nil"/>
              <w:left w:val="single" w:sz="8" w:space="0" w:color="auto"/>
              <w:bottom w:val="single" w:sz="8" w:space="0" w:color="auto"/>
              <w:right w:val="single" w:sz="8" w:space="0" w:color="auto"/>
            </w:tcBorders>
            <w:shd w:val="clear" w:color="auto" w:fill="auto"/>
            <w:vAlign w:val="center"/>
            <w:hideMark/>
          </w:tcPr>
          <w:p w:rsidR="00AD08D5" w:rsidRPr="008B6E17" w:rsidRDefault="00AD08D5" w:rsidP="00AD08D5">
            <w:pPr>
              <w:jc w:val="both"/>
              <w:rPr>
                <w:color w:val="000000"/>
                <w:sz w:val="16"/>
                <w:szCs w:val="16"/>
                <w:lang w:eastAsia="ru-RU"/>
              </w:rPr>
            </w:pPr>
            <w:r w:rsidRPr="008B6E17">
              <w:rPr>
                <w:color w:val="000000"/>
                <w:sz w:val="16"/>
                <w:szCs w:val="16"/>
                <w:lang w:eastAsia="ru-RU"/>
              </w:rPr>
              <w:t>Образование фирмы</w:t>
            </w:r>
          </w:p>
        </w:tc>
        <w:tc>
          <w:tcPr>
            <w:tcW w:w="677" w:type="dxa"/>
            <w:tcBorders>
              <w:top w:val="nil"/>
              <w:left w:val="nil"/>
              <w:bottom w:val="single" w:sz="8" w:space="0" w:color="auto"/>
              <w:right w:val="single" w:sz="8" w:space="0" w:color="auto"/>
            </w:tcBorders>
            <w:shd w:val="clear" w:color="000000" w:fill="948A54"/>
            <w:vAlign w:val="center"/>
          </w:tcPr>
          <w:p w:rsidR="00AD08D5" w:rsidRPr="008B6E17" w:rsidRDefault="00AD08D5" w:rsidP="00AD08D5">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tcPr>
          <w:p w:rsidR="00AD08D5" w:rsidRPr="008B6E17" w:rsidRDefault="00AD08D5" w:rsidP="00AD08D5">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tcPr>
          <w:p w:rsidR="00AD08D5" w:rsidRPr="008B6E17" w:rsidRDefault="00AD08D5" w:rsidP="00AD08D5">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AD08D5" w:rsidRPr="008B6E17" w:rsidRDefault="00AD08D5" w:rsidP="00AD08D5">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AD08D5" w:rsidRPr="008B6E17" w:rsidRDefault="00AD08D5" w:rsidP="00AD08D5">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AD08D5" w:rsidRPr="008B6E17" w:rsidRDefault="00AD08D5" w:rsidP="00AD08D5">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AD08D5" w:rsidRPr="008B6E17" w:rsidRDefault="00AD08D5" w:rsidP="00AD08D5">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AD08D5" w:rsidRPr="008B6E17" w:rsidRDefault="00AD08D5" w:rsidP="00AD08D5">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AD08D5" w:rsidRPr="008B6E17" w:rsidRDefault="00AD08D5" w:rsidP="00AD08D5">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AD08D5" w:rsidRPr="008B6E17" w:rsidRDefault="00AD08D5" w:rsidP="00AD08D5">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AD08D5" w:rsidRPr="008B6E17" w:rsidRDefault="00AD08D5" w:rsidP="00AD08D5">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AD08D5" w:rsidRPr="008B6E17" w:rsidRDefault="00AD08D5" w:rsidP="00AD08D5">
            <w:pPr>
              <w:jc w:val="both"/>
              <w:rPr>
                <w:color w:val="000000"/>
                <w:sz w:val="16"/>
                <w:szCs w:val="16"/>
                <w:lang w:eastAsia="ru-RU"/>
              </w:rPr>
            </w:pPr>
          </w:p>
        </w:tc>
      </w:tr>
      <w:tr w:rsidR="00AD08D5" w:rsidRPr="008B6E17" w:rsidTr="00AD08D5">
        <w:trPr>
          <w:trHeight w:val="20"/>
        </w:trPr>
        <w:tc>
          <w:tcPr>
            <w:tcW w:w="2105" w:type="dxa"/>
            <w:tcBorders>
              <w:top w:val="nil"/>
              <w:left w:val="single" w:sz="8" w:space="0" w:color="auto"/>
              <w:bottom w:val="single" w:sz="8" w:space="0" w:color="auto"/>
              <w:right w:val="single" w:sz="8" w:space="0" w:color="auto"/>
            </w:tcBorders>
            <w:shd w:val="clear" w:color="auto" w:fill="auto"/>
            <w:vAlign w:val="center"/>
            <w:hideMark/>
          </w:tcPr>
          <w:p w:rsidR="00AD08D5" w:rsidRPr="008B6E17" w:rsidRDefault="00AD08D5" w:rsidP="00AD08D5">
            <w:pPr>
              <w:jc w:val="both"/>
              <w:rPr>
                <w:color w:val="000000"/>
                <w:sz w:val="16"/>
                <w:szCs w:val="16"/>
                <w:lang w:eastAsia="ru-RU"/>
              </w:rPr>
            </w:pPr>
            <w:r w:rsidRPr="008B6E17">
              <w:rPr>
                <w:color w:val="000000"/>
                <w:sz w:val="16"/>
                <w:szCs w:val="16"/>
                <w:lang w:eastAsia="ru-RU"/>
              </w:rPr>
              <w:t>Аренда помещений</w:t>
            </w:r>
          </w:p>
        </w:tc>
        <w:tc>
          <w:tcPr>
            <w:tcW w:w="677" w:type="dxa"/>
            <w:tcBorders>
              <w:top w:val="nil"/>
              <w:left w:val="nil"/>
              <w:bottom w:val="single" w:sz="8" w:space="0" w:color="auto"/>
              <w:right w:val="single" w:sz="8" w:space="0" w:color="auto"/>
            </w:tcBorders>
            <w:shd w:val="clear" w:color="000000" w:fill="948A54"/>
            <w:vAlign w:val="center"/>
          </w:tcPr>
          <w:p w:rsidR="00AD08D5" w:rsidRPr="008B6E17" w:rsidRDefault="00AD08D5" w:rsidP="00AD08D5">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000000" w:fill="948A54"/>
            <w:vAlign w:val="center"/>
          </w:tcPr>
          <w:p w:rsidR="00AD08D5" w:rsidRPr="008B6E17" w:rsidRDefault="00AD08D5" w:rsidP="00AD08D5">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000000" w:fill="948A54"/>
            <w:vAlign w:val="center"/>
          </w:tcPr>
          <w:p w:rsidR="00AD08D5" w:rsidRPr="008B6E17" w:rsidRDefault="00AD08D5" w:rsidP="00AD08D5">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AD08D5" w:rsidRPr="008B6E17" w:rsidRDefault="00AD08D5" w:rsidP="00AD08D5">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AD08D5" w:rsidRPr="008B6E17" w:rsidRDefault="00AD08D5" w:rsidP="00AD08D5">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AD08D5" w:rsidRPr="008B6E17" w:rsidRDefault="00AD08D5" w:rsidP="00AD08D5">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AD08D5" w:rsidRPr="008B6E17" w:rsidRDefault="00AD08D5" w:rsidP="00AD08D5">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AD08D5" w:rsidRPr="008B6E17" w:rsidRDefault="00AD08D5" w:rsidP="00AD08D5">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AD08D5" w:rsidRPr="008B6E17" w:rsidRDefault="00AD08D5" w:rsidP="00AD08D5">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AD08D5" w:rsidRPr="008B6E17" w:rsidRDefault="00AD08D5" w:rsidP="00AD08D5">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000000" w:fill="948A54"/>
            <w:vAlign w:val="center"/>
          </w:tcPr>
          <w:p w:rsidR="00AD08D5" w:rsidRPr="008B6E17" w:rsidRDefault="00AD08D5" w:rsidP="00AD08D5">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000000" w:fill="948A54"/>
            <w:vAlign w:val="center"/>
          </w:tcPr>
          <w:p w:rsidR="00AD08D5" w:rsidRPr="008B6E17" w:rsidRDefault="00AD08D5" w:rsidP="00AD08D5">
            <w:pPr>
              <w:jc w:val="both"/>
              <w:rPr>
                <w:color w:val="000000"/>
                <w:sz w:val="16"/>
                <w:szCs w:val="16"/>
                <w:lang w:eastAsia="ru-RU"/>
              </w:rPr>
            </w:pPr>
          </w:p>
        </w:tc>
      </w:tr>
      <w:tr w:rsidR="00AD08D5" w:rsidRPr="008B6E17" w:rsidTr="00AD08D5">
        <w:trPr>
          <w:trHeight w:val="20"/>
        </w:trPr>
        <w:tc>
          <w:tcPr>
            <w:tcW w:w="2105" w:type="dxa"/>
            <w:tcBorders>
              <w:top w:val="nil"/>
              <w:left w:val="single" w:sz="8" w:space="0" w:color="auto"/>
              <w:bottom w:val="single" w:sz="8" w:space="0" w:color="auto"/>
              <w:right w:val="single" w:sz="8" w:space="0" w:color="auto"/>
            </w:tcBorders>
            <w:shd w:val="clear" w:color="auto" w:fill="auto"/>
            <w:vAlign w:val="center"/>
            <w:hideMark/>
          </w:tcPr>
          <w:p w:rsidR="00AD08D5" w:rsidRPr="008B6E17" w:rsidRDefault="00AD08D5" w:rsidP="00AD08D5">
            <w:pPr>
              <w:jc w:val="both"/>
              <w:rPr>
                <w:color w:val="000000"/>
                <w:sz w:val="16"/>
                <w:szCs w:val="16"/>
                <w:lang w:eastAsia="ru-RU"/>
              </w:rPr>
            </w:pPr>
            <w:r w:rsidRPr="008B6E17">
              <w:rPr>
                <w:color w:val="000000"/>
                <w:sz w:val="16"/>
                <w:szCs w:val="16"/>
                <w:lang w:eastAsia="ru-RU"/>
              </w:rPr>
              <w:t>Наем персонала</w:t>
            </w:r>
          </w:p>
        </w:tc>
        <w:tc>
          <w:tcPr>
            <w:tcW w:w="677" w:type="dxa"/>
            <w:tcBorders>
              <w:top w:val="nil"/>
              <w:left w:val="nil"/>
              <w:bottom w:val="single" w:sz="8" w:space="0" w:color="auto"/>
              <w:right w:val="single" w:sz="8" w:space="0" w:color="auto"/>
            </w:tcBorders>
            <w:shd w:val="clear" w:color="000000" w:fill="948A54"/>
            <w:vAlign w:val="center"/>
          </w:tcPr>
          <w:p w:rsidR="00AD08D5" w:rsidRPr="008B6E17" w:rsidRDefault="00AD08D5" w:rsidP="00AD08D5">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000000" w:fill="948A54"/>
            <w:vAlign w:val="center"/>
          </w:tcPr>
          <w:p w:rsidR="00AD08D5" w:rsidRPr="008B6E17" w:rsidRDefault="00AD08D5" w:rsidP="00AD08D5">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tcPr>
          <w:p w:rsidR="00AD08D5" w:rsidRPr="008B6E17" w:rsidRDefault="00AD08D5" w:rsidP="00AD08D5">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AD08D5" w:rsidRPr="008B6E17" w:rsidRDefault="00AD08D5" w:rsidP="00AD08D5">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AD08D5" w:rsidRPr="008B6E17" w:rsidRDefault="00AD08D5" w:rsidP="00AD08D5">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AD08D5" w:rsidRPr="008B6E17" w:rsidRDefault="00AD08D5" w:rsidP="00AD08D5">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AD08D5" w:rsidRPr="008B6E17" w:rsidRDefault="00AD08D5" w:rsidP="00AD08D5">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AD08D5" w:rsidRPr="008B6E17" w:rsidRDefault="00AD08D5" w:rsidP="00AD08D5">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AD08D5" w:rsidRPr="008B6E17" w:rsidRDefault="00AD08D5" w:rsidP="00AD08D5">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AD08D5" w:rsidRPr="008B6E17" w:rsidRDefault="00AD08D5" w:rsidP="00AD08D5">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AD08D5" w:rsidRPr="008B6E17" w:rsidRDefault="00AD08D5" w:rsidP="00AD08D5">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AD08D5" w:rsidRPr="008B6E17" w:rsidRDefault="00AD08D5" w:rsidP="00AD08D5">
            <w:pPr>
              <w:jc w:val="both"/>
              <w:rPr>
                <w:color w:val="000000"/>
                <w:sz w:val="16"/>
                <w:szCs w:val="16"/>
                <w:lang w:eastAsia="ru-RU"/>
              </w:rPr>
            </w:pPr>
          </w:p>
        </w:tc>
      </w:tr>
      <w:tr w:rsidR="00AD08D5" w:rsidRPr="008B6E17" w:rsidTr="00AD08D5">
        <w:trPr>
          <w:trHeight w:val="20"/>
        </w:trPr>
        <w:tc>
          <w:tcPr>
            <w:tcW w:w="2105" w:type="dxa"/>
            <w:tcBorders>
              <w:top w:val="nil"/>
              <w:left w:val="single" w:sz="8" w:space="0" w:color="auto"/>
              <w:bottom w:val="single" w:sz="8" w:space="0" w:color="auto"/>
              <w:right w:val="single" w:sz="8" w:space="0" w:color="auto"/>
            </w:tcBorders>
            <w:shd w:val="clear" w:color="auto" w:fill="auto"/>
            <w:vAlign w:val="center"/>
            <w:hideMark/>
          </w:tcPr>
          <w:p w:rsidR="00AD08D5" w:rsidRPr="008B6E17" w:rsidRDefault="00AD08D5" w:rsidP="00AD08D5">
            <w:pPr>
              <w:jc w:val="both"/>
              <w:rPr>
                <w:color w:val="000000"/>
                <w:sz w:val="16"/>
                <w:szCs w:val="16"/>
                <w:lang w:eastAsia="ru-RU"/>
              </w:rPr>
            </w:pPr>
            <w:r w:rsidRPr="008B6E17">
              <w:rPr>
                <w:color w:val="000000"/>
                <w:sz w:val="16"/>
                <w:szCs w:val="16"/>
                <w:lang w:eastAsia="ru-RU"/>
              </w:rPr>
              <w:t>Получение лицензий и других разрешений</w:t>
            </w:r>
          </w:p>
        </w:tc>
        <w:tc>
          <w:tcPr>
            <w:tcW w:w="677" w:type="dxa"/>
            <w:tcBorders>
              <w:top w:val="nil"/>
              <w:left w:val="nil"/>
              <w:bottom w:val="single" w:sz="8" w:space="0" w:color="auto"/>
              <w:right w:val="single" w:sz="8" w:space="0" w:color="auto"/>
            </w:tcBorders>
            <w:shd w:val="clear" w:color="000000" w:fill="948A54"/>
            <w:vAlign w:val="center"/>
          </w:tcPr>
          <w:p w:rsidR="00AD08D5" w:rsidRPr="008B6E17" w:rsidRDefault="00AD08D5" w:rsidP="00AD08D5">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tcPr>
          <w:p w:rsidR="00AD08D5" w:rsidRPr="008B6E17" w:rsidRDefault="00AD08D5" w:rsidP="00AD08D5">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tcPr>
          <w:p w:rsidR="00AD08D5" w:rsidRPr="008B6E17" w:rsidRDefault="00AD08D5" w:rsidP="00AD08D5">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AD08D5" w:rsidRPr="008B6E17" w:rsidRDefault="00AD08D5" w:rsidP="00AD08D5">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AD08D5" w:rsidRPr="008B6E17" w:rsidRDefault="00AD08D5" w:rsidP="00AD08D5">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AD08D5" w:rsidRPr="008B6E17" w:rsidRDefault="00AD08D5" w:rsidP="00AD08D5">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AD08D5" w:rsidRPr="008B6E17" w:rsidRDefault="00AD08D5" w:rsidP="00AD08D5">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AD08D5" w:rsidRPr="008B6E17" w:rsidRDefault="00AD08D5" w:rsidP="00AD08D5">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AD08D5" w:rsidRPr="008B6E17" w:rsidRDefault="00AD08D5" w:rsidP="00AD08D5">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AD08D5" w:rsidRPr="008B6E17" w:rsidRDefault="00AD08D5" w:rsidP="00AD08D5">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AD08D5" w:rsidRPr="008B6E17" w:rsidRDefault="00AD08D5" w:rsidP="00AD08D5">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AD08D5" w:rsidRPr="008B6E17" w:rsidRDefault="00AD08D5" w:rsidP="00AD08D5">
            <w:pPr>
              <w:jc w:val="both"/>
              <w:rPr>
                <w:color w:val="000000"/>
                <w:sz w:val="16"/>
                <w:szCs w:val="16"/>
                <w:lang w:eastAsia="ru-RU"/>
              </w:rPr>
            </w:pPr>
          </w:p>
        </w:tc>
      </w:tr>
      <w:tr w:rsidR="00AD08D5" w:rsidRPr="008B6E17" w:rsidTr="00AD08D5">
        <w:trPr>
          <w:trHeight w:val="20"/>
        </w:trPr>
        <w:tc>
          <w:tcPr>
            <w:tcW w:w="2105" w:type="dxa"/>
            <w:tcBorders>
              <w:top w:val="nil"/>
              <w:left w:val="single" w:sz="8" w:space="0" w:color="auto"/>
              <w:bottom w:val="single" w:sz="8" w:space="0" w:color="auto"/>
              <w:right w:val="single" w:sz="8" w:space="0" w:color="auto"/>
            </w:tcBorders>
            <w:shd w:val="clear" w:color="auto" w:fill="auto"/>
            <w:vAlign w:val="center"/>
            <w:hideMark/>
          </w:tcPr>
          <w:p w:rsidR="00AD08D5" w:rsidRPr="008B6E17" w:rsidRDefault="00AD08D5" w:rsidP="00AD08D5">
            <w:pPr>
              <w:jc w:val="both"/>
              <w:rPr>
                <w:color w:val="000000"/>
                <w:sz w:val="16"/>
                <w:szCs w:val="16"/>
                <w:lang w:eastAsia="ru-RU"/>
              </w:rPr>
            </w:pPr>
            <w:r w:rsidRPr="008B6E17">
              <w:rPr>
                <w:color w:val="000000"/>
                <w:sz w:val="16"/>
                <w:szCs w:val="16"/>
                <w:lang w:eastAsia="ru-RU"/>
              </w:rPr>
              <w:t>Организация финансирования</w:t>
            </w:r>
          </w:p>
        </w:tc>
        <w:tc>
          <w:tcPr>
            <w:tcW w:w="677" w:type="dxa"/>
            <w:tcBorders>
              <w:top w:val="nil"/>
              <w:left w:val="nil"/>
              <w:bottom w:val="single" w:sz="8" w:space="0" w:color="auto"/>
              <w:right w:val="single" w:sz="8" w:space="0" w:color="auto"/>
            </w:tcBorders>
            <w:shd w:val="clear" w:color="000000" w:fill="948A54"/>
            <w:vAlign w:val="center"/>
          </w:tcPr>
          <w:p w:rsidR="00AD08D5" w:rsidRPr="008B6E17" w:rsidRDefault="00AD08D5" w:rsidP="00AD08D5">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000000" w:fill="948A54"/>
            <w:vAlign w:val="center"/>
          </w:tcPr>
          <w:p w:rsidR="00AD08D5" w:rsidRPr="008B6E17" w:rsidRDefault="00AD08D5" w:rsidP="00AD08D5">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000000" w:fill="948A54"/>
            <w:vAlign w:val="center"/>
          </w:tcPr>
          <w:p w:rsidR="00AD08D5" w:rsidRPr="008B6E17" w:rsidRDefault="00AD08D5" w:rsidP="00AD08D5">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AD08D5" w:rsidRPr="008B6E17" w:rsidRDefault="00AD08D5" w:rsidP="00AD08D5">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AD08D5" w:rsidRPr="008B6E17" w:rsidRDefault="00AD08D5" w:rsidP="00AD08D5">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AD08D5" w:rsidRPr="008B6E17" w:rsidRDefault="00AD08D5" w:rsidP="00AD08D5">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AD08D5" w:rsidRPr="008B6E17" w:rsidRDefault="00AD08D5" w:rsidP="00AD08D5">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AD08D5" w:rsidRPr="008B6E17" w:rsidRDefault="00AD08D5" w:rsidP="00AD08D5">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AD08D5" w:rsidRPr="008B6E17" w:rsidRDefault="00AD08D5" w:rsidP="00AD08D5">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AD08D5" w:rsidRPr="008B6E17" w:rsidRDefault="00AD08D5" w:rsidP="00AD08D5">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AD08D5" w:rsidRPr="008B6E17" w:rsidRDefault="00AD08D5" w:rsidP="00AD08D5">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AD08D5" w:rsidRPr="008B6E17" w:rsidRDefault="00AD08D5" w:rsidP="00AD08D5">
            <w:pPr>
              <w:jc w:val="both"/>
              <w:rPr>
                <w:color w:val="000000"/>
                <w:sz w:val="16"/>
                <w:szCs w:val="16"/>
                <w:lang w:eastAsia="ru-RU"/>
              </w:rPr>
            </w:pPr>
          </w:p>
        </w:tc>
      </w:tr>
      <w:tr w:rsidR="00AD08D5" w:rsidRPr="008B6E17" w:rsidTr="00AD08D5">
        <w:trPr>
          <w:trHeight w:val="20"/>
        </w:trPr>
        <w:tc>
          <w:tcPr>
            <w:tcW w:w="2105" w:type="dxa"/>
            <w:tcBorders>
              <w:top w:val="nil"/>
              <w:left w:val="single" w:sz="8" w:space="0" w:color="auto"/>
              <w:bottom w:val="single" w:sz="8" w:space="0" w:color="auto"/>
              <w:right w:val="single" w:sz="8" w:space="0" w:color="auto"/>
            </w:tcBorders>
            <w:shd w:val="clear" w:color="auto" w:fill="auto"/>
            <w:vAlign w:val="center"/>
            <w:hideMark/>
          </w:tcPr>
          <w:p w:rsidR="00AD08D5" w:rsidRPr="008B6E17" w:rsidRDefault="00AD08D5" w:rsidP="00AD08D5">
            <w:pPr>
              <w:jc w:val="both"/>
              <w:rPr>
                <w:color w:val="000000"/>
                <w:sz w:val="16"/>
                <w:szCs w:val="16"/>
                <w:lang w:eastAsia="ru-RU"/>
              </w:rPr>
            </w:pPr>
            <w:r w:rsidRPr="008B6E17">
              <w:rPr>
                <w:color w:val="000000"/>
                <w:sz w:val="16"/>
                <w:szCs w:val="16"/>
                <w:lang w:eastAsia="ru-RU"/>
              </w:rPr>
              <w:t>Приобретение технологии</w:t>
            </w:r>
          </w:p>
        </w:tc>
        <w:tc>
          <w:tcPr>
            <w:tcW w:w="677" w:type="dxa"/>
            <w:tcBorders>
              <w:top w:val="nil"/>
              <w:left w:val="nil"/>
              <w:bottom w:val="single" w:sz="8" w:space="0" w:color="auto"/>
              <w:right w:val="single" w:sz="8" w:space="0" w:color="auto"/>
            </w:tcBorders>
            <w:shd w:val="clear" w:color="000000" w:fill="948A54"/>
            <w:vAlign w:val="center"/>
          </w:tcPr>
          <w:p w:rsidR="00AD08D5" w:rsidRPr="008B6E17" w:rsidRDefault="00AD08D5" w:rsidP="00AD08D5">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tcPr>
          <w:p w:rsidR="00AD08D5" w:rsidRPr="008B6E17" w:rsidRDefault="00AD08D5" w:rsidP="00AD08D5">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tcPr>
          <w:p w:rsidR="00AD08D5" w:rsidRPr="008B6E17" w:rsidRDefault="00AD08D5" w:rsidP="00AD08D5">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AD08D5" w:rsidRPr="008B6E17" w:rsidRDefault="00AD08D5" w:rsidP="00AD08D5">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AD08D5" w:rsidRPr="008B6E17" w:rsidRDefault="00AD08D5" w:rsidP="00AD08D5">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AD08D5" w:rsidRPr="008B6E17" w:rsidRDefault="00AD08D5" w:rsidP="00AD08D5">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AD08D5" w:rsidRPr="008B6E17" w:rsidRDefault="00AD08D5" w:rsidP="00AD08D5">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AD08D5" w:rsidRPr="008B6E17" w:rsidRDefault="00AD08D5" w:rsidP="00AD08D5">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AD08D5" w:rsidRPr="008B6E17" w:rsidRDefault="00AD08D5" w:rsidP="00AD08D5">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AD08D5" w:rsidRPr="008B6E17" w:rsidRDefault="00AD08D5" w:rsidP="00AD08D5">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AD08D5" w:rsidRPr="008B6E17" w:rsidRDefault="00AD08D5" w:rsidP="00AD08D5">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AD08D5" w:rsidRPr="008B6E17" w:rsidRDefault="00AD08D5" w:rsidP="00AD08D5">
            <w:pPr>
              <w:jc w:val="both"/>
              <w:rPr>
                <w:color w:val="000000"/>
                <w:sz w:val="16"/>
                <w:szCs w:val="16"/>
                <w:lang w:eastAsia="ru-RU"/>
              </w:rPr>
            </w:pPr>
          </w:p>
        </w:tc>
      </w:tr>
      <w:tr w:rsidR="00AD08D5" w:rsidRPr="008B6E17" w:rsidTr="00AD08D5">
        <w:trPr>
          <w:trHeight w:val="20"/>
        </w:trPr>
        <w:tc>
          <w:tcPr>
            <w:tcW w:w="2105" w:type="dxa"/>
            <w:tcBorders>
              <w:top w:val="nil"/>
              <w:left w:val="single" w:sz="8" w:space="0" w:color="auto"/>
              <w:bottom w:val="single" w:sz="8" w:space="0" w:color="auto"/>
              <w:right w:val="single" w:sz="8" w:space="0" w:color="auto"/>
            </w:tcBorders>
            <w:shd w:val="clear" w:color="auto" w:fill="auto"/>
            <w:vAlign w:val="center"/>
            <w:hideMark/>
          </w:tcPr>
          <w:p w:rsidR="00AD08D5" w:rsidRPr="008B6E17" w:rsidRDefault="00AD08D5" w:rsidP="00AD08D5">
            <w:pPr>
              <w:jc w:val="both"/>
              <w:rPr>
                <w:color w:val="000000"/>
                <w:sz w:val="16"/>
                <w:szCs w:val="16"/>
                <w:lang w:eastAsia="ru-RU"/>
              </w:rPr>
            </w:pPr>
            <w:r w:rsidRPr="008B6E17">
              <w:rPr>
                <w:color w:val="000000"/>
                <w:sz w:val="16"/>
                <w:szCs w:val="16"/>
                <w:lang w:eastAsia="ru-RU"/>
              </w:rPr>
              <w:t>Рабочее проектирование/разработка методик</w:t>
            </w:r>
          </w:p>
        </w:tc>
        <w:tc>
          <w:tcPr>
            <w:tcW w:w="677" w:type="dxa"/>
            <w:tcBorders>
              <w:top w:val="nil"/>
              <w:left w:val="nil"/>
              <w:bottom w:val="single" w:sz="8" w:space="0" w:color="auto"/>
              <w:right w:val="single" w:sz="8" w:space="0" w:color="auto"/>
            </w:tcBorders>
            <w:shd w:val="clear" w:color="auto" w:fill="auto"/>
            <w:vAlign w:val="center"/>
          </w:tcPr>
          <w:p w:rsidR="00AD08D5" w:rsidRPr="008B6E17" w:rsidRDefault="00AD08D5" w:rsidP="00AD08D5">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tcPr>
          <w:p w:rsidR="00AD08D5" w:rsidRPr="008B6E17" w:rsidRDefault="00AD08D5" w:rsidP="00AD08D5">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tcPr>
          <w:p w:rsidR="00AD08D5" w:rsidRPr="008B6E17" w:rsidRDefault="00AD08D5" w:rsidP="00AD08D5">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AD08D5" w:rsidRPr="008B6E17" w:rsidRDefault="00AD08D5" w:rsidP="00AD08D5">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AD08D5" w:rsidRPr="008B6E17" w:rsidRDefault="00AD08D5" w:rsidP="00AD08D5">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AD08D5" w:rsidRPr="008B6E17" w:rsidRDefault="00AD08D5" w:rsidP="00AD08D5">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AD08D5" w:rsidRPr="008B6E17" w:rsidRDefault="00AD08D5" w:rsidP="00AD08D5">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AD08D5" w:rsidRPr="008B6E17" w:rsidRDefault="00AD08D5" w:rsidP="00AD08D5">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AD08D5" w:rsidRPr="008B6E17" w:rsidRDefault="00AD08D5" w:rsidP="00AD08D5">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AD08D5" w:rsidRPr="008B6E17" w:rsidRDefault="00AD08D5" w:rsidP="00AD08D5">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AD08D5" w:rsidRPr="008B6E17" w:rsidRDefault="00AD08D5" w:rsidP="00AD08D5">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AD08D5" w:rsidRPr="008B6E17" w:rsidRDefault="00AD08D5" w:rsidP="00AD08D5">
            <w:pPr>
              <w:jc w:val="both"/>
              <w:rPr>
                <w:color w:val="000000"/>
                <w:sz w:val="16"/>
                <w:szCs w:val="16"/>
                <w:lang w:eastAsia="ru-RU"/>
              </w:rPr>
            </w:pPr>
          </w:p>
        </w:tc>
      </w:tr>
      <w:tr w:rsidR="00AD08D5" w:rsidRPr="008B6E17" w:rsidTr="00AD08D5">
        <w:trPr>
          <w:trHeight w:val="20"/>
        </w:trPr>
        <w:tc>
          <w:tcPr>
            <w:tcW w:w="2105" w:type="dxa"/>
            <w:tcBorders>
              <w:top w:val="nil"/>
              <w:left w:val="single" w:sz="8" w:space="0" w:color="auto"/>
              <w:bottom w:val="single" w:sz="8" w:space="0" w:color="auto"/>
              <w:right w:val="single" w:sz="8" w:space="0" w:color="auto"/>
            </w:tcBorders>
            <w:shd w:val="clear" w:color="auto" w:fill="auto"/>
            <w:vAlign w:val="center"/>
            <w:hideMark/>
          </w:tcPr>
          <w:p w:rsidR="00AD08D5" w:rsidRPr="008B6E17" w:rsidRDefault="00AD08D5" w:rsidP="00AD08D5">
            <w:pPr>
              <w:jc w:val="both"/>
              <w:rPr>
                <w:color w:val="000000"/>
                <w:sz w:val="16"/>
                <w:szCs w:val="16"/>
                <w:lang w:eastAsia="ru-RU"/>
              </w:rPr>
            </w:pPr>
            <w:r w:rsidRPr="008B6E17">
              <w:rPr>
                <w:color w:val="000000"/>
                <w:sz w:val="16"/>
                <w:szCs w:val="16"/>
                <w:lang w:eastAsia="ru-RU"/>
              </w:rPr>
              <w:t>Заключение контрактов</w:t>
            </w:r>
          </w:p>
        </w:tc>
        <w:tc>
          <w:tcPr>
            <w:tcW w:w="677" w:type="dxa"/>
            <w:tcBorders>
              <w:top w:val="nil"/>
              <w:left w:val="nil"/>
              <w:bottom w:val="single" w:sz="8" w:space="0" w:color="auto"/>
              <w:right w:val="single" w:sz="8" w:space="0" w:color="auto"/>
            </w:tcBorders>
            <w:shd w:val="clear" w:color="auto" w:fill="auto"/>
            <w:vAlign w:val="center"/>
          </w:tcPr>
          <w:p w:rsidR="00AD08D5" w:rsidRPr="008B6E17" w:rsidRDefault="00AD08D5" w:rsidP="00AD08D5">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tcPr>
          <w:p w:rsidR="00AD08D5" w:rsidRPr="008B6E17" w:rsidRDefault="00AD08D5" w:rsidP="00AD08D5">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tcPr>
          <w:p w:rsidR="00AD08D5" w:rsidRPr="008B6E17" w:rsidRDefault="00AD08D5" w:rsidP="00AD08D5">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AD08D5" w:rsidRPr="008B6E17" w:rsidRDefault="00AD08D5" w:rsidP="00AD08D5">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AD08D5" w:rsidRPr="008B6E17" w:rsidRDefault="00AD08D5" w:rsidP="00AD08D5">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AD08D5" w:rsidRPr="008B6E17" w:rsidRDefault="00AD08D5" w:rsidP="00AD08D5">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AD08D5" w:rsidRPr="008B6E17" w:rsidRDefault="00AD08D5" w:rsidP="00AD08D5">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AD08D5" w:rsidRPr="008B6E17" w:rsidRDefault="00AD08D5" w:rsidP="00AD08D5">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AD08D5" w:rsidRPr="008B6E17" w:rsidRDefault="00AD08D5" w:rsidP="00AD08D5">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AD08D5" w:rsidRPr="008B6E17" w:rsidRDefault="00AD08D5" w:rsidP="00AD08D5">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000000" w:fill="948A54"/>
            <w:vAlign w:val="center"/>
          </w:tcPr>
          <w:p w:rsidR="00AD08D5" w:rsidRPr="008B6E17" w:rsidRDefault="00AD08D5" w:rsidP="00AD08D5">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000000" w:fill="948A54"/>
            <w:vAlign w:val="center"/>
          </w:tcPr>
          <w:p w:rsidR="00AD08D5" w:rsidRPr="008B6E17" w:rsidRDefault="00AD08D5" w:rsidP="00AD08D5">
            <w:pPr>
              <w:jc w:val="both"/>
              <w:rPr>
                <w:color w:val="000000"/>
                <w:sz w:val="16"/>
                <w:szCs w:val="16"/>
                <w:lang w:eastAsia="ru-RU"/>
              </w:rPr>
            </w:pPr>
          </w:p>
        </w:tc>
      </w:tr>
      <w:tr w:rsidR="00AD08D5" w:rsidRPr="008B6E17" w:rsidTr="00AD08D5">
        <w:trPr>
          <w:trHeight w:val="20"/>
        </w:trPr>
        <w:tc>
          <w:tcPr>
            <w:tcW w:w="2105" w:type="dxa"/>
            <w:tcBorders>
              <w:top w:val="nil"/>
              <w:left w:val="single" w:sz="8" w:space="0" w:color="auto"/>
              <w:bottom w:val="single" w:sz="8" w:space="0" w:color="auto"/>
              <w:right w:val="single" w:sz="8" w:space="0" w:color="auto"/>
            </w:tcBorders>
            <w:shd w:val="clear" w:color="auto" w:fill="auto"/>
            <w:vAlign w:val="center"/>
            <w:hideMark/>
          </w:tcPr>
          <w:p w:rsidR="00AD08D5" w:rsidRPr="008B6E17" w:rsidRDefault="00AD08D5" w:rsidP="00AD08D5">
            <w:pPr>
              <w:jc w:val="both"/>
              <w:rPr>
                <w:color w:val="000000"/>
                <w:sz w:val="16"/>
                <w:szCs w:val="16"/>
                <w:lang w:eastAsia="ru-RU"/>
              </w:rPr>
            </w:pPr>
            <w:r w:rsidRPr="008B6E17">
              <w:rPr>
                <w:color w:val="000000"/>
                <w:sz w:val="16"/>
                <w:szCs w:val="16"/>
                <w:lang w:eastAsia="ru-RU"/>
              </w:rPr>
              <w:t>Покупка оборудования</w:t>
            </w:r>
          </w:p>
        </w:tc>
        <w:tc>
          <w:tcPr>
            <w:tcW w:w="677" w:type="dxa"/>
            <w:tcBorders>
              <w:top w:val="nil"/>
              <w:left w:val="nil"/>
              <w:bottom w:val="single" w:sz="8" w:space="0" w:color="auto"/>
              <w:right w:val="single" w:sz="8" w:space="0" w:color="auto"/>
            </w:tcBorders>
            <w:shd w:val="clear" w:color="auto" w:fill="auto"/>
            <w:vAlign w:val="center"/>
          </w:tcPr>
          <w:p w:rsidR="00AD08D5" w:rsidRPr="008B6E17" w:rsidRDefault="00AD08D5" w:rsidP="00AD08D5">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000000" w:fill="948A54"/>
            <w:vAlign w:val="center"/>
          </w:tcPr>
          <w:p w:rsidR="00AD08D5" w:rsidRPr="008B6E17" w:rsidRDefault="00AD08D5" w:rsidP="00AD08D5">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000000" w:fill="948A54"/>
            <w:vAlign w:val="center"/>
          </w:tcPr>
          <w:p w:rsidR="00AD08D5" w:rsidRPr="008B6E17" w:rsidRDefault="00AD08D5" w:rsidP="00AD08D5">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AD08D5" w:rsidRPr="008B6E17" w:rsidRDefault="00AD08D5" w:rsidP="00AD08D5">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AD08D5" w:rsidRPr="008B6E17" w:rsidRDefault="00AD08D5" w:rsidP="00AD08D5">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AD08D5" w:rsidRPr="008B6E17" w:rsidRDefault="00AD08D5" w:rsidP="00AD08D5">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AD08D5" w:rsidRPr="008B6E17" w:rsidRDefault="00AD08D5" w:rsidP="00AD08D5">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AD08D5" w:rsidRPr="008B6E17" w:rsidRDefault="00AD08D5" w:rsidP="00AD08D5">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AD08D5" w:rsidRPr="008B6E17" w:rsidRDefault="00AD08D5" w:rsidP="00AD08D5">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AD08D5" w:rsidRPr="008B6E17" w:rsidRDefault="00AD08D5" w:rsidP="00AD08D5">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AD08D5" w:rsidRPr="008B6E17" w:rsidRDefault="00AD08D5" w:rsidP="00AD08D5">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AD08D5" w:rsidRPr="008B6E17" w:rsidRDefault="00AD08D5" w:rsidP="00AD08D5">
            <w:pPr>
              <w:jc w:val="both"/>
              <w:rPr>
                <w:color w:val="000000"/>
                <w:sz w:val="16"/>
                <w:szCs w:val="16"/>
                <w:lang w:eastAsia="ru-RU"/>
              </w:rPr>
            </w:pPr>
          </w:p>
        </w:tc>
      </w:tr>
      <w:tr w:rsidR="00AD08D5" w:rsidRPr="008B6E17" w:rsidTr="00AD08D5">
        <w:trPr>
          <w:trHeight w:val="20"/>
        </w:trPr>
        <w:tc>
          <w:tcPr>
            <w:tcW w:w="2105" w:type="dxa"/>
            <w:tcBorders>
              <w:top w:val="nil"/>
              <w:left w:val="single" w:sz="8" w:space="0" w:color="auto"/>
              <w:bottom w:val="single" w:sz="8" w:space="0" w:color="auto"/>
              <w:right w:val="single" w:sz="8" w:space="0" w:color="auto"/>
            </w:tcBorders>
            <w:shd w:val="clear" w:color="auto" w:fill="auto"/>
            <w:vAlign w:val="center"/>
            <w:hideMark/>
          </w:tcPr>
          <w:p w:rsidR="00AD08D5" w:rsidRPr="008B6E17" w:rsidRDefault="00AD08D5" w:rsidP="00AD08D5">
            <w:pPr>
              <w:jc w:val="both"/>
              <w:rPr>
                <w:color w:val="000000"/>
                <w:sz w:val="16"/>
                <w:szCs w:val="16"/>
                <w:lang w:eastAsia="ru-RU"/>
              </w:rPr>
            </w:pPr>
            <w:r w:rsidRPr="008B6E17">
              <w:rPr>
                <w:color w:val="000000"/>
                <w:sz w:val="16"/>
                <w:szCs w:val="16"/>
                <w:lang w:eastAsia="ru-RU"/>
              </w:rPr>
              <w:t>Поставка сырья и материалов</w:t>
            </w:r>
          </w:p>
        </w:tc>
        <w:tc>
          <w:tcPr>
            <w:tcW w:w="677" w:type="dxa"/>
            <w:tcBorders>
              <w:top w:val="nil"/>
              <w:left w:val="nil"/>
              <w:bottom w:val="single" w:sz="8" w:space="0" w:color="auto"/>
              <w:right w:val="single" w:sz="8" w:space="0" w:color="auto"/>
            </w:tcBorders>
            <w:shd w:val="clear" w:color="auto" w:fill="auto"/>
            <w:vAlign w:val="center"/>
          </w:tcPr>
          <w:p w:rsidR="00AD08D5" w:rsidRPr="008B6E17" w:rsidRDefault="00AD08D5" w:rsidP="00AD08D5">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tcPr>
          <w:p w:rsidR="00AD08D5" w:rsidRPr="008B6E17" w:rsidRDefault="00AD08D5" w:rsidP="00AD08D5">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tcPr>
          <w:p w:rsidR="00AD08D5" w:rsidRPr="008B6E17" w:rsidRDefault="00AD08D5" w:rsidP="00AD08D5">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AD08D5" w:rsidRPr="008B6E17" w:rsidRDefault="00AD08D5" w:rsidP="00AD08D5">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AD08D5" w:rsidRPr="008B6E17" w:rsidRDefault="00AD08D5" w:rsidP="00AD08D5">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AD08D5" w:rsidRPr="008B6E17" w:rsidRDefault="00AD08D5" w:rsidP="00AD08D5">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AD08D5" w:rsidRPr="008B6E17" w:rsidRDefault="00AD08D5" w:rsidP="00AD08D5">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AD08D5" w:rsidRPr="008B6E17" w:rsidRDefault="00AD08D5" w:rsidP="00AD08D5">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AD08D5" w:rsidRPr="008B6E17" w:rsidRDefault="00AD08D5" w:rsidP="00AD08D5">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AD08D5" w:rsidRPr="008B6E17" w:rsidRDefault="00AD08D5" w:rsidP="00AD08D5">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000000" w:fill="948A54"/>
            <w:vAlign w:val="center"/>
          </w:tcPr>
          <w:p w:rsidR="00AD08D5" w:rsidRPr="008B6E17" w:rsidRDefault="00AD08D5" w:rsidP="00AD08D5">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000000" w:fill="948A54"/>
            <w:vAlign w:val="center"/>
          </w:tcPr>
          <w:p w:rsidR="00AD08D5" w:rsidRPr="008B6E17" w:rsidRDefault="00AD08D5" w:rsidP="00AD08D5">
            <w:pPr>
              <w:jc w:val="both"/>
              <w:rPr>
                <w:color w:val="000000"/>
                <w:sz w:val="16"/>
                <w:szCs w:val="16"/>
                <w:lang w:eastAsia="ru-RU"/>
              </w:rPr>
            </w:pPr>
          </w:p>
        </w:tc>
      </w:tr>
      <w:tr w:rsidR="00AD08D5" w:rsidRPr="008B6E17" w:rsidTr="00AD08D5">
        <w:trPr>
          <w:trHeight w:val="20"/>
        </w:trPr>
        <w:tc>
          <w:tcPr>
            <w:tcW w:w="2105" w:type="dxa"/>
            <w:tcBorders>
              <w:top w:val="nil"/>
              <w:left w:val="single" w:sz="8" w:space="0" w:color="auto"/>
              <w:bottom w:val="single" w:sz="8" w:space="0" w:color="auto"/>
              <w:right w:val="single" w:sz="8" w:space="0" w:color="auto"/>
            </w:tcBorders>
            <w:shd w:val="clear" w:color="auto" w:fill="auto"/>
            <w:vAlign w:val="center"/>
            <w:hideMark/>
          </w:tcPr>
          <w:p w:rsidR="00AD08D5" w:rsidRPr="008B6E17" w:rsidRDefault="00AD08D5" w:rsidP="00AD08D5">
            <w:pPr>
              <w:jc w:val="both"/>
              <w:rPr>
                <w:color w:val="000000"/>
                <w:sz w:val="16"/>
                <w:szCs w:val="16"/>
                <w:lang w:eastAsia="ru-RU"/>
              </w:rPr>
            </w:pPr>
            <w:r w:rsidRPr="008B6E17">
              <w:rPr>
                <w:color w:val="000000"/>
                <w:sz w:val="16"/>
                <w:szCs w:val="16"/>
                <w:lang w:eastAsia="ru-RU"/>
              </w:rPr>
              <w:t xml:space="preserve">Реклама </w:t>
            </w:r>
          </w:p>
        </w:tc>
        <w:tc>
          <w:tcPr>
            <w:tcW w:w="677" w:type="dxa"/>
            <w:tcBorders>
              <w:top w:val="nil"/>
              <w:left w:val="nil"/>
              <w:bottom w:val="single" w:sz="8" w:space="0" w:color="auto"/>
              <w:right w:val="single" w:sz="8" w:space="0" w:color="auto"/>
            </w:tcBorders>
            <w:shd w:val="clear" w:color="000000" w:fill="948A54"/>
            <w:vAlign w:val="center"/>
          </w:tcPr>
          <w:p w:rsidR="00AD08D5" w:rsidRPr="008B6E17" w:rsidRDefault="00AD08D5" w:rsidP="00AD08D5">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000000" w:fill="948A54"/>
            <w:vAlign w:val="center"/>
          </w:tcPr>
          <w:p w:rsidR="00AD08D5" w:rsidRPr="008B6E17" w:rsidRDefault="00AD08D5" w:rsidP="00AD08D5">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000000" w:fill="948A54"/>
            <w:vAlign w:val="center"/>
          </w:tcPr>
          <w:p w:rsidR="00AD08D5" w:rsidRPr="008B6E17" w:rsidRDefault="00AD08D5" w:rsidP="00AD08D5">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AD08D5" w:rsidRPr="008B6E17" w:rsidRDefault="00AD08D5" w:rsidP="00AD08D5">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AD08D5" w:rsidRPr="008B6E17" w:rsidRDefault="00AD08D5" w:rsidP="00AD08D5">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AD08D5" w:rsidRPr="008B6E17" w:rsidRDefault="00AD08D5" w:rsidP="00AD08D5">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AD08D5" w:rsidRPr="008B6E17" w:rsidRDefault="00AD08D5" w:rsidP="00AD08D5">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AD08D5" w:rsidRPr="008B6E17" w:rsidRDefault="00AD08D5" w:rsidP="00AD08D5">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AD08D5" w:rsidRPr="008B6E17" w:rsidRDefault="00AD08D5" w:rsidP="00AD08D5">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AD08D5" w:rsidRPr="008B6E17" w:rsidRDefault="00AD08D5" w:rsidP="00AD08D5">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000000" w:fill="948A54"/>
            <w:vAlign w:val="center"/>
          </w:tcPr>
          <w:p w:rsidR="00AD08D5" w:rsidRPr="008B6E17" w:rsidRDefault="00AD08D5" w:rsidP="00AD08D5">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000000" w:fill="948A54"/>
            <w:vAlign w:val="center"/>
          </w:tcPr>
          <w:p w:rsidR="00AD08D5" w:rsidRPr="008B6E17" w:rsidRDefault="00AD08D5" w:rsidP="00AD08D5">
            <w:pPr>
              <w:jc w:val="both"/>
              <w:rPr>
                <w:color w:val="000000"/>
                <w:sz w:val="16"/>
                <w:szCs w:val="16"/>
                <w:lang w:eastAsia="ru-RU"/>
              </w:rPr>
            </w:pPr>
          </w:p>
        </w:tc>
      </w:tr>
      <w:tr w:rsidR="00AD08D5" w:rsidRPr="008B6E17" w:rsidTr="00AD08D5">
        <w:trPr>
          <w:trHeight w:val="20"/>
        </w:trPr>
        <w:tc>
          <w:tcPr>
            <w:tcW w:w="2105" w:type="dxa"/>
            <w:tcBorders>
              <w:top w:val="nil"/>
              <w:left w:val="single" w:sz="8" w:space="0" w:color="auto"/>
              <w:bottom w:val="single" w:sz="8" w:space="0" w:color="auto"/>
              <w:right w:val="single" w:sz="8" w:space="0" w:color="auto"/>
            </w:tcBorders>
            <w:shd w:val="clear" w:color="auto" w:fill="auto"/>
            <w:vAlign w:val="center"/>
            <w:hideMark/>
          </w:tcPr>
          <w:p w:rsidR="00AD08D5" w:rsidRPr="008B6E17" w:rsidRDefault="00AD08D5" w:rsidP="00AD08D5">
            <w:pPr>
              <w:jc w:val="both"/>
              <w:rPr>
                <w:color w:val="000000"/>
                <w:sz w:val="16"/>
                <w:szCs w:val="16"/>
                <w:lang w:eastAsia="ru-RU"/>
              </w:rPr>
            </w:pPr>
            <w:r w:rsidRPr="008B6E17">
              <w:rPr>
                <w:color w:val="000000"/>
                <w:sz w:val="16"/>
                <w:szCs w:val="16"/>
                <w:lang w:eastAsia="ru-RU"/>
              </w:rPr>
              <w:t>Ввод предприятия в эксплуатацию</w:t>
            </w:r>
          </w:p>
        </w:tc>
        <w:tc>
          <w:tcPr>
            <w:tcW w:w="677" w:type="dxa"/>
            <w:tcBorders>
              <w:top w:val="nil"/>
              <w:left w:val="nil"/>
              <w:bottom w:val="single" w:sz="8" w:space="0" w:color="auto"/>
              <w:right w:val="single" w:sz="8" w:space="0" w:color="auto"/>
            </w:tcBorders>
            <w:shd w:val="clear" w:color="000000" w:fill="948A54"/>
            <w:vAlign w:val="center"/>
          </w:tcPr>
          <w:p w:rsidR="00AD08D5" w:rsidRPr="008B6E17" w:rsidRDefault="00AD08D5" w:rsidP="00AD08D5">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tcPr>
          <w:p w:rsidR="00AD08D5" w:rsidRPr="008B6E17" w:rsidRDefault="00AD08D5" w:rsidP="00AD08D5">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tcPr>
          <w:p w:rsidR="00AD08D5" w:rsidRPr="008B6E17" w:rsidRDefault="00AD08D5" w:rsidP="00AD08D5">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AD08D5" w:rsidRPr="008B6E17" w:rsidRDefault="00AD08D5" w:rsidP="00AD08D5">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AD08D5" w:rsidRPr="008B6E17" w:rsidRDefault="00AD08D5" w:rsidP="00AD08D5">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AD08D5" w:rsidRPr="008B6E17" w:rsidRDefault="00AD08D5" w:rsidP="00AD08D5">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AD08D5" w:rsidRPr="008B6E17" w:rsidRDefault="00AD08D5" w:rsidP="00AD08D5">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AD08D5" w:rsidRPr="008B6E17" w:rsidRDefault="00AD08D5" w:rsidP="00AD08D5">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AD08D5" w:rsidRPr="008B6E17" w:rsidRDefault="00AD08D5" w:rsidP="00AD08D5">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AD08D5" w:rsidRPr="008B6E17" w:rsidRDefault="00AD08D5" w:rsidP="00AD08D5">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AD08D5" w:rsidRPr="008B6E17" w:rsidRDefault="00AD08D5" w:rsidP="00AD08D5">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AD08D5" w:rsidRPr="008B6E17" w:rsidRDefault="00AD08D5" w:rsidP="00AD08D5">
            <w:pPr>
              <w:jc w:val="both"/>
              <w:rPr>
                <w:color w:val="000000"/>
                <w:sz w:val="16"/>
                <w:szCs w:val="16"/>
                <w:lang w:eastAsia="ru-RU"/>
              </w:rPr>
            </w:pPr>
          </w:p>
        </w:tc>
      </w:tr>
      <w:tr w:rsidR="00AD08D5" w:rsidRPr="008B6E17" w:rsidTr="00AD08D5">
        <w:trPr>
          <w:trHeight w:val="20"/>
        </w:trPr>
        <w:tc>
          <w:tcPr>
            <w:tcW w:w="2105" w:type="dxa"/>
            <w:tcBorders>
              <w:top w:val="nil"/>
              <w:left w:val="single" w:sz="8" w:space="0" w:color="auto"/>
              <w:bottom w:val="single" w:sz="8" w:space="0" w:color="auto"/>
              <w:right w:val="single" w:sz="8" w:space="0" w:color="auto"/>
            </w:tcBorders>
            <w:shd w:val="clear" w:color="auto" w:fill="auto"/>
            <w:vAlign w:val="center"/>
            <w:hideMark/>
          </w:tcPr>
          <w:p w:rsidR="00AD08D5" w:rsidRPr="008B6E17" w:rsidRDefault="00AD08D5" w:rsidP="00AD08D5">
            <w:pPr>
              <w:jc w:val="both"/>
              <w:rPr>
                <w:color w:val="000000"/>
                <w:sz w:val="16"/>
                <w:szCs w:val="16"/>
                <w:lang w:eastAsia="ru-RU"/>
              </w:rPr>
            </w:pPr>
            <w:r w:rsidRPr="008B6E17">
              <w:rPr>
                <w:color w:val="000000"/>
                <w:sz w:val="16"/>
                <w:szCs w:val="16"/>
                <w:lang w:eastAsia="ru-RU"/>
              </w:rPr>
              <w:t>Выход на проектную мощность</w:t>
            </w:r>
          </w:p>
        </w:tc>
        <w:tc>
          <w:tcPr>
            <w:tcW w:w="677" w:type="dxa"/>
            <w:tcBorders>
              <w:top w:val="nil"/>
              <w:left w:val="nil"/>
              <w:bottom w:val="single" w:sz="8" w:space="0" w:color="auto"/>
              <w:right w:val="single" w:sz="8" w:space="0" w:color="auto"/>
            </w:tcBorders>
            <w:shd w:val="clear" w:color="auto" w:fill="auto"/>
            <w:vAlign w:val="center"/>
          </w:tcPr>
          <w:p w:rsidR="00AD08D5" w:rsidRPr="008B6E17" w:rsidRDefault="00AD08D5" w:rsidP="00AD08D5">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tcPr>
          <w:p w:rsidR="00AD08D5" w:rsidRPr="008B6E17" w:rsidRDefault="00AD08D5" w:rsidP="00AD08D5">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000000" w:fill="948A54"/>
            <w:vAlign w:val="center"/>
          </w:tcPr>
          <w:p w:rsidR="00AD08D5" w:rsidRPr="008B6E17" w:rsidRDefault="00AD08D5" w:rsidP="00AD08D5">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AD08D5" w:rsidRPr="008B6E17" w:rsidRDefault="00AD08D5" w:rsidP="00AD08D5">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AD08D5" w:rsidRPr="008B6E17" w:rsidRDefault="00AD08D5" w:rsidP="00AD08D5">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AD08D5" w:rsidRPr="008B6E17" w:rsidRDefault="00AD08D5" w:rsidP="00AD08D5">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AD08D5" w:rsidRPr="008B6E17" w:rsidRDefault="00AD08D5" w:rsidP="00AD08D5">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AD08D5" w:rsidRPr="008B6E17" w:rsidRDefault="00AD08D5" w:rsidP="00AD08D5">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AD08D5" w:rsidRPr="008B6E17" w:rsidRDefault="00AD08D5" w:rsidP="00AD08D5">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AD08D5" w:rsidRPr="008B6E17" w:rsidRDefault="00AD08D5" w:rsidP="00AD08D5">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AD08D5" w:rsidRPr="008B6E17" w:rsidRDefault="00AD08D5" w:rsidP="00AD08D5">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AD08D5" w:rsidRPr="008B6E17" w:rsidRDefault="00AD08D5" w:rsidP="00AD08D5">
            <w:pPr>
              <w:jc w:val="both"/>
              <w:rPr>
                <w:color w:val="000000"/>
                <w:sz w:val="16"/>
                <w:szCs w:val="16"/>
                <w:lang w:eastAsia="ru-RU"/>
              </w:rPr>
            </w:pPr>
          </w:p>
        </w:tc>
      </w:tr>
    </w:tbl>
    <w:p w:rsidR="00AD08D5" w:rsidRPr="008B6E17" w:rsidRDefault="00AD08D5" w:rsidP="00AD08D5">
      <w:pPr>
        <w:spacing w:line="276" w:lineRule="auto"/>
        <w:ind w:firstLine="709"/>
        <w:jc w:val="both"/>
      </w:pPr>
    </w:p>
    <w:p w:rsidR="00AD08D5" w:rsidRPr="008B6E17" w:rsidRDefault="00AD08D5" w:rsidP="00AD08D5">
      <w:pPr>
        <w:spacing w:line="276" w:lineRule="auto"/>
        <w:ind w:firstLine="709"/>
        <w:jc w:val="both"/>
      </w:pPr>
    </w:p>
    <w:p w:rsidR="00AD08D5" w:rsidRPr="008B6E17" w:rsidRDefault="00AD08D5" w:rsidP="00AD08D5">
      <w:pPr>
        <w:pStyle w:val="1"/>
        <w:numPr>
          <w:ilvl w:val="0"/>
          <w:numId w:val="0"/>
        </w:numPr>
        <w:spacing w:before="0" w:after="0" w:line="276" w:lineRule="auto"/>
        <w:ind w:firstLine="709"/>
        <w:jc w:val="both"/>
        <w:rPr>
          <w:rFonts w:ascii="Times New Roman" w:hAnsi="Times New Roman"/>
          <w:sz w:val="28"/>
          <w:szCs w:val="28"/>
        </w:rPr>
      </w:pPr>
      <w:r w:rsidRPr="008B6E17">
        <w:rPr>
          <w:rFonts w:ascii="Times New Roman" w:hAnsi="Times New Roman"/>
          <w:sz w:val="28"/>
          <w:szCs w:val="28"/>
        </w:rPr>
        <w:t>7 Финансовый план</w:t>
      </w:r>
    </w:p>
    <w:p w:rsidR="00AD08D5" w:rsidRPr="008B6E17" w:rsidRDefault="00AD08D5" w:rsidP="00AD08D5">
      <w:pPr>
        <w:spacing w:line="276" w:lineRule="auto"/>
        <w:ind w:firstLine="709"/>
        <w:jc w:val="both"/>
      </w:pPr>
    </w:p>
    <w:p w:rsidR="00AD08D5" w:rsidRPr="008B6E17" w:rsidRDefault="00AD08D5" w:rsidP="00AD08D5">
      <w:pPr>
        <w:spacing w:line="276" w:lineRule="auto"/>
        <w:ind w:firstLine="709"/>
        <w:jc w:val="both"/>
      </w:pPr>
      <w:r w:rsidRPr="008B6E17">
        <w:t>Финансовый план включает расчет финансовых показателей по проекту – доходов и затрат.</w:t>
      </w:r>
    </w:p>
    <w:p w:rsidR="00AD08D5" w:rsidRPr="008B6E17" w:rsidRDefault="00AD08D5" w:rsidP="00AD08D5">
      <w:pPr>
        <w:spacing w:line="276" w:lineRule="auto"/>
        <w:ind w:firstLine="709"/>
        <w:jc w:val="both"/>
      </w:pPr>
      <w:r w:rsidRPr="008B6E17">
        <w:t>В данный раздел должны быть включены таблицы Финансовой модели:</w:t>
      </w:r>
    </w:p>
    <w:p w:rsidR="00AD08D5" w:rsidRPr="008B6E17" w:rsidRDefault="00AD08D5" w:rsidP="00AD08D5">
      <w:pPr>
        <w:spacing w:line="276" w:lineRule="auto"/>
        <w:ind w:firstLine="709"/>
        <w:jc w:val="both"/>
      </w:pPr>
    </w:p>
    <w:p w:rsidR="00AD08D5" w:rsidRPr="008B6E17" w:rsidRDefault="00AD08D5" w:rsidP="00AD08D5">
      <w:pPr>
        <w:spacing w:line="276" w:lineRule="auto"/>
        <w:jc w:val="both"/>
      </w:pPr>
      <w:r w:rsidRPr="008B6E17">
        <w:t xml:space="preserve">Таблица № </w:t>
      </w:r>
      <w:r>
        <w:t>6</w:t>
      </w:r>
      <w:r w:rsidRPr="008B6E17">
        <w:t xml:space="preserve"> - Структура затрат по проекту, руб.</w:t>
      </w:r>
    </w:p>
    <w:p w:rsidR="00AD08D5" w:rsidRPr="008B6E17" w:rsidRDefault="00AD08D5" w:rsidP="00AD08D5">
      <w:pPr>
        <w:spacing w:line="276" w:lineRule="auto"/>
        <w:ind w:firstLine="709"/>
        <w:jc w:val="center"/>
      </w:pPr>
      <w:r w:rsidRPr="008B6E17">
        <w:t>ВСТАВИТЬ ТАБЛИЦУ ИЗ ФИНАНСОВОЙ МОДЕЛИ</w:t>
      </w:r>
    </w:p>
    <w:p w:rsidR="00AD08D5" w:rsidRPr="008B6E17" w:rsidRDefault="00AD08D5" w:rsidP="00AD08D5">
      <w:pPr>
        <w:spacing w:line="276" w:lineRule="auto"/>
        <w:ind w:firstLine="709"/>
        <w:jc w:val="both"/>
      </w:pPr>
    </w:p>
    <w:p w:rsidR="00AD08D5" w:rsidRPr="008B6E17" w:rsidRDefault="00AD08D5" w:rsidP="00AD08D5">
      <w:pPr>
        <w:spacing w:line="276" w:lineRule="auto"/>
        <w:ind w:firstLine="709"/>
        <w:jc w:val="both"/>
      </w:pPr>
    </w:p>
    <w:p w:rsidR="00AD08D5" w:rsidRPr="008B6E17" w:rsidRDefault="00AD08D5" w:rsidP="00AD08D5">
      <w:pPr>
        <w:spacing w:line="276" w:lineRule="auto"/>
        <w:jc w:val="both"/>
      </w:pPr>
      <w:r w:rsidRPr="008B6E17">
        <w:t xml:space="preserve">Таблица № </w:t>
      </w:r>
      <w:r>
        <w:t>7</w:t>
      </w:r>
      <w:r w:rsidRPr="008B6E17">
        <w:t xml:space="preserve"> - Прогноз финансовых результатов поквартальный, тыс. руб.</w:t>
      </w:r>
    </w:p>
    <w:p w:rsidR="00AD08D5" w:rsidRPr="008B6E17" w:rsidRDefault="00AD08D5" w:rsidP="00AD08D5">
      <w:pPr>
        <w:spacing w:line="276" w:lineRule="auto"/>
        <w:ind w:firstLine="709"/>
        <w:jc w:val="center"/>
      </w:pPr>
      <w:r w:rsidRPr="008B6E17">
        <w:t>ВСТАВИТЬ ТАБЛИЦУ ИЗ ФИНАНСОВОЙ МОДЕЛИ</w:t>
      </w:r>
    </w:p>
    <w:p w:rsidR="00AD08D5" w:rsidRPr="008B6E17" w:rsidRDefault="00AD08D5" w:rsidP="00AD08D5">
      <w:pPr>
        <w:spacing w:line="276" w:lineRule="auto"/>
        <w:ind w:firstLine="709"/>
        <w:jc w:val="both"/>
      </w:pPr>
    </w:p>
    <w:p w:rsidR="00AD08D5" w:rsidRPr="008B6E17" w:rsidRDefault="00AD08D5" w:rsidP="00AD08D5">
      <w:pPr>
        <w:spacing w:line="276" w:lineRule="auto"/>
        <w:ind w:firstLine="709"/>
        <w:jc w:val="both"/>
      </w:pPr>
    </w:p>
    <w:p w:rsidR="00AD08D5" w:rsidRPr="008B6E17" w:rsidRDefault="00AD08D5" w:rsidP="00AD08D5">
      <w:pPr>
        <w:spacing w:line="276" w:lineRule="auto"/>
        <w:jc w:val="both"/>
      </w:pPr>
      <w:r w:rsidRPr="008B6E17">
        <w:t xml:space="preserve">Таблица </w:t>
      </w:r>
      <w:r>
        <w:t>8</w:t>
      </w:r>
      <w:r w:rsidRPr="008B6E17">
        <w:t xml:space="preserve"> - Прогноз движения денежных средств, тыс. руб.</w:t>
      </w:r>
    </w:p>
    <w:p w:rsidR="00AD08D5" w:rsidRPr="008B6E17" w:rsidRDefault="00AD08D5" w:rsidP="00AD08D5">
      <w:pPr>
        <w:spacing w:line="276" w:lineRule="auto"/>
        <w:ind w:firstLine="709"/>
        <w:jc w:val="center"/>
      </w:pPr>
      <w:r w:rsidRPr="008B6E17">
        <w:t>ВСТАВИТЬ ТАБЛИЦУ ИЗ ФИНАНСОВОЙ МОДЕЛИ</w:t>
      </w:r>
    </w:p>
    <w:p w:rsidR="00AD08D5" w:rsidRPr="008B6E17" w:rsidRDefault="00AD08D5" w:rsidP="00AD08D5">
      <w:pPr>
        <w:spacing w:line="276" w:lineRule="auto"/>
        <w:ind w:firstLine="709"/>
        <w:jc w:val="both"/>
      </w:pPr>
    </w:p>
    <w:p w:rsidR="00AD08D5" w:rsidRPr="008B6E17" w:rsidRDefault="00AD08D5" w:rsidP="00AD08D5">
      <w:pPr>
        <w:spacing w:line="276" w:lineRule="auto"/>
        <w:ind w:firstLine="709"/>
        <w:jc w:val="both"/>
      </w:pPr>
    </w:p>
    <w:p w:rsidR="00AD08D5" w:rsidRPr="008B6E17" w:rsidRDefault="00AD08D5" w:rsidP="00AD08D5">
      <w:pPr>
        <w:pStyle w:val="1"/>
        <w:numPr>
          <w:ilvl w:val="0"/>
          <w:numId w:val="0"/>
        </w:numPr>
        <w:spacing w:before="0" w:after="0" w:line="276" w:lineRule="auto"/>
        <w:ind w:firstLine="709"/>
        <w:jc w:val="both"/>
        <w:rPr>
          <w:rFonts w:ascii="Times New Roman" w:hAnsi="Times New Roman"/>
          <w:sz w:val="28"/>
          <w:szCs w:val="28"/>
        </w:rPr>
      </w:pPr>
      <w:r w:rsidRPr="008B6E17">
        <w:rPr>
          <w:rFonts w:ascii="Times New Roman" w:hAnsi="Times New Roman"/>
          <w:sz w:val="28"/>
          <w:szCs w:val="28"/>
        </w:rPr>
        <w:t>8 Эффективность проекта</w:t>
      </w:r>
    </w:p>
    <w:p w:rsidR="00AD08D5" w:rsidRPr="008B6E17" w:rsidRDefault="00AD08D5" w:rsidP="00AD08D5">
      <w:pPr>
        <w:spacing w:line="276" w:lineRule="auto"/>
        <w:ind w:firstLine="709"/>
        <w:jc w:val="both"/>
      </w:pPr>
    </w:p>
    <w:p w:rsidR="00AD08D5" w:rsidRPr="008B6E17" w:rsidRDefault="00AD08D5" w:rsidP="00AD08D5">
      <w:pPr>
        <w:spacing w:line="276" w:lineRule="auto"/>
        <w:ind w:firstLine="709"/>
        <w:jc w:val="both"/>
      </w:pPr>
      <w:r w:rsidRPr="008B6E17">
        <w:t>В разделе проводится описание эффективности реализации проекта. В данный раздел должны быть включены таблицы Финансовой модели:</w:t>
      </w:r>
    </w:p>
    <w:p w:rsidR="00AD08D5" w:rsidRPr="008B6E17" w:rsidRDefault="00AD08D5" w:rsidP="00AD08D5">
      <w:pPr>
        <w:spacing w:line="276" w:lineRule="auto"/>
        <w:ind w:firstLine="709"/>
        <w:jc w:val="both"/>
      </w:pPr>
    </w:p>
    <w:p w:rsidR="00AD08D5" w:rsidRPr="008B6E17" w:rsidRDefault="00AD08D5" w:rsidP="00AD08D5">
      <w:pPr>
        <w:spacing w:line="276" w:lineRule="auto"/>
        <w:jc w:val="both"/>
      </w:pPr>
      <w:r w:rsidRPr="008B6E17">
        <w:t xml:space="preserve">Таблица </w:t>
      </w:r>
      <w:r>
        <w:t>9</w:t>
      </w:r>
      <w:r w:rsidRPr="008B6E17">
        <w:t xml:space="preserve"> - Прогноз показателей эффективности проекта</w:t>
      </w:r>
    </w:p>
    <w:p w:rsidR="00AD08D5" w:rsidRPr="008B6E17" w:rsidRDefault="00AD08D5" w:rsidP="00AD08D5">
      <w:pPr>
        <w:spacing w:line="276" w:lineRule="auto"/>
        <w:ind w:firstLine="709"/>
        <w:jc w:val="center"/>
      </w:pPr>
      <w:r w:rsidRPr="008B6E17">
        <w:t>ВСТАВИТЬ ТАБЛИЦУ ИЗ ФИНАНСОВОЙ МОДЕЛИ</w:t>
      </w:r>
    </w:p>
    <w:p w:rsidR="00AD08D5" w:rsidRPr="008B6E17" w:rsidRDefault="00AD08D5" w:rsidP="00AD08D5">
      <w:pPr>
        <w:spacing w:line="276" w:lineRule="auto"/>
        <w:ind w:firstLine="709"/>
        <w:jc w:val="both"/>
      </w:pPr>
    </w:p>
    <w:p w:rsidR="00AD08D5" w:rsidRPr="008B6E17" w:rsidRDefault="00AD08D5" w:rsidP="00AD08D5">
      <w:pPr>
        <w:spacing w:line="276" w:lineRule="auto"/>
        <w:ind w:firstLine="709"/>
        <w:jc w:val="both"/>
      </w:pPr>
      <w:r w:rsidRPr="008B6E17">
        <w:t xml:space="preserve">Рисунок - </w:t>
      </w:r>
      <w:proofErr w:type="spellStart"/>
      <w:r w:rsidRPr="008B6E17">
        <w:t>Cash</w:t>
      </w:r>
      <w:proofErr w:type="spellEnd"/>
      <w:r w:rsidRPr="008B6E17">
        <w:t xml:space="preserve"> </w:t>
      </w:r>
      <w:proofErr w:type="spellStart"/>
      <w:r w:rsidRPr="008B6E17">
        <w:t>Flow</w:t>
      </w:r>
      <w:proofErr w:type="spellEnd"/>
      <w:r w:rsidRPr="008B6E17">
        <w:t xml:space="preserve"> проекта</w:t>
      </w:r>
    </w:p>
    <w:p w:rsidR="00AD08D5" w:rsidRPr="008B6E17" w:rsidRDefault="00AD08D5" w:rsidP="00AD08D5">
      <w:pPr>
        <w:spacing w:line="276" w:lineRule="auto"/>
        <w:ind w:firstLine="709"/>
        <w:jc w:val="center"/>
      </w:pPr>
      <w:r w:rsidRPr="008B6E17">
        <w:t>ВСТАВИТЬ РИСУНОК ИЗ ФИНАНСОВОЙ МОДЕЛИ</w:t>
      </w:r>
    </w:p>
    <w:p w:rsidR="00AD08D5" w:rsidRPr="008B6E17" w:rsidRDefault="00AD08D5" w:rsidP="00AD08D5">
      <w:pPr>
        <w:spacing w:line="276" w:lineRule="auto"/>
        <w:ind w:firstLine="709"/>
        <w:jc w:val="both"/>
      </w:pPr>
    </w:p>
    <w:p w:rsidR="00AD08D5" w:rsidRPr="008B6E17" w:rsidRDefault="00AD08D5" w:rsidP="00AD08D5">
      <w:pPr>
        <w:spacing w:line="276" w:lineRule="auto"/>
        <w:ind w:firstLine="709"/>
        <w:jc w:val="both"/>
      </w:pPr>
    </w:p>
    <w:p w:rsidR="00AD08D5" w:rsidRPr="008B6E17" w:rsidRDefault="00AD08D5" w:rsidP="00AD08D5">
      <w:pPr>
        <w:pStyle w:val="1"/>
        <w:numPr>
          <w:ilvl w:val="0"/>
          <w:numId w:val="0"/>
        </w:numPr>
        <w:spacing w:before="0" w:after="0" w:line="276" w:lineRule="auto"/>
        <w:ind w:firstLine="709"/>
        <w:jc w:val="both"/>
        <w:rPr>
          <w:rFonts w:ascii="Times New Roman" w:hAnsi="Times New Roman"/>
          <w:sz w:val="28"/>
          <w:szCs w:val="28"/>
        </w:rPr>
      </w:pPr>
      <w:r w:rsidRPr="008B6E17">
        <w:rPr>
          <w:rFonts w:ascii="Times New Roman" w:hAnsi="Times New Roman"/>
          <w:sz w:val="28"/>
          <w:szCs w:val="28"/>
        </w:rPr>
        <w:t>9 Риски и гарантии</w:t>
      </w:r>
    </w:p>
    <w:p w:rsidR="00AD08D5" w:rsidRPr="008B6E17" w:rsidRDefault="00AD08D5" w:rsidP="00AD08D5">
      <w:pPr>
        <w:spacing w:line="276" w:lineRule="auto"/>
        <w:ind w:firstLine="709"/>
        <w:jc w:val="both"/>
      </w:pPr>
    </w:p>
    <w:p w:rsidR="00AD08D5" w:rsidRPr="008B6E17" w:rsidRDefault="00AD08D5" w:rsidP="00AD08D5">
      <w:pPr>
        <w:spacing w:line="276" w:lineRule="auto"/>
        <w:ind w:firstLine="709"/>
        <w:jc w:val="both"/>
      </w:pPr>
      <w:r w:rsidRPr="008B6E17">
        <w:t xml:space="preserve">В разделе необходимо указать основные риски, с которыми столкнется Проект при реализации на различных </w:t>
      </w:r>
      <w:proofErr w:type="gramStart"/>
      <w:r w:rsidRPr="008B6E17">
        <w:t>этапах</w:t>
      </w:r>
      <w:proofErr w:type="gramEnd"/>
      <w:r w:rsidRPr="008B6E17">
        <w:t xml:space="preserve"> и расписать меры, которые необходимо будет предпринимать для снижения рисков или их последствий.</w:t>
      </w:r>
    </w:p>
    <w:p w:rsidR="00AD08D5" w:rsidRPr="008B6E17" w:rsidRDefault="00AD08D5" w:rsidP="00AD08D5">
      <w:pPr>
        <w:spacing w:line="276" w:lineRule="auto"/>
        <w:ind w:firstLine="709"/>
        <w:jc w:val="both"/>
      </w:pPr>
      <w:r w:rsidRPr="008B6E17">
        <w:t>При подготовке раздела необходимо заполнить следующие таблицы:</w:t>
      </w:r>
    </w:p>
    <w:p w:rsidR="00AD08D5" w:rsidRPr="008B6E17" w:rsidRDefault="00AD08D5" w:rsidP="00AD08D5">
      <w:pPr>
        <w:spacing w:line="276" w:lineRule="auto"/>
        <w:ind w:firstLine="709"/>
        <w:jc w:val="both"/>
      </w:pPr>
    </w:p>
    <w:p w:rsidR="00AD08D5" w:rsidRPr="008B6E17" w:rsidRDefault="00AD08D5" w:rsidP="00AD08D5">
      <w:pPr>
        <w:spacing w:line="276" w:lineRule="auto"/>
        <w:ind w:firstLine="709"/>
        <w:jc w:val="both"/>
      </w:pPr>
      <w:r w:rsidRPr="008B6E17">
        <w:t xml:space="preserve">Таблица </w:t>
      </w:r>
      <w:r>
        <w:t xml:space="preserve">10 </w:t>
      </w:r>
      <w:r w:rsidRPr="008B6E17">
        <w:t>– Качественный анализ рисков</w:t>
      </w:r>
    </w:p>
    <w:tbl>
      <w:tblPr>
        <w:tblStyle w:val="GridTableLight"/>
        <w:tblW w:w="96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8"/>
        <w:gridCol w:w="1791"/>
        <w:gridCol w:w="2410"/>
        <w:gridCol w:w="1417"/>
        <w:gridCol w:w="1559"/>
      </w:tblGrid>
      <w:tr w:rsidR="00AD08D5" w:rsidRPr="008B6E17" w:rsidTr="00AD08D5">
        <w:trPr>
          <w:trHeight w:val="20"/>
        </w:trPr>
        <w:tc>
          <w:tcPr>
            <w:tcW w:w="2428" w:type="dxa"/>
            <w:hideMark/>
          </w:tcPr>
          <w:p w:rsidR="00AD08D5" w:rsidRPr="008B6E17" w:rsidRDefault="00AD08D5" w:rsidP="00AD08D5">
            <w:pPr>
              <w:jc w:val="center"/>
            </w:pPr>
            <w:r w:rsidRPr="008B6E17">
              <w:t>Рисковое событие</w:t>
            </w:r>
          </w:p>
        </w:tc>
        <w:tc>
          <w:tcPr>
            <w:tcW w:w="1791" w:type="dxa"/>
            <w:hideMark/>
          </w:tcPr>
          <w:p w:rsidR="00AD08D5" w:rsidRPr="008B6E17" w:rsidRDefault="00AD08D5" w:rsidP="00AD08D5">
            <w:pPr>
              <w:jc w:val="center"/>
            </w:pPr>
            <w:r w:rsidRPr="008B6E17">
              <w:t>Вероятность наступления (от 0 до 1) *</w:t>
            </w:r>
          </w:p>
        </w:tc>
        <w:tc>
          <w:tcPr>
            <w:tcW w:w="2410" w:type="dxa"/>
            <w:hideMark/>
          </w:tcPr>
          <w:p w:rsidR="00AD08D5" w:rsidRPr="008B6E17" w:rsidRDefault="00AD08D5" w:rsidP="00AD08D5">
            <w:pPr>
              <w:jc w:val="center"/>
            </w:pPr>
            <w:r w:rsidRPr="008B6E17">
              <w:t>Воздействие на проект (от 0 до 1) **</w:t>
            </w:r>
          </w:p>
        </w:tc>
        <w:tc>
          <w:tcPr>
            <w:tcW w:w="1417" w:type="dxa"/>
            <w:hideMark/>
          </w:tcPr>
          <w:p w:rsidR="00AD08D5" w:rsidRPr="008B6E17" w:rsidRDefault="00AD08D5" w:rsidP="00AD08D5">
            <w:pPr>
              <w:jc w:val="center"/>
            </w:pPr>
            <w:r w:rsidRPr="008B6E17">
              <w:t>Результат</w:t>
            </w:r>
          </w:p>
        </w:tc>
        <w:tc>
          <w:tcPr>
            <w:tcW w:w="1559" w:type="dxa"/>
            <w:hideMark/>
          </w:tcPr>
          <w:p w:rsidR="00AD08D5" w:rsidRPr="008B6E17" w:rsidRDefault="00AD08D5" w:rsidP="00AD08D5">
            <w:pPr>
              <w:jc w:val="center"/>
            </w:pPr>
            <w:r w:rsidRPr="008B6E17">
              <w:t>Реакция Инициатора</w:t>
            </w:r>
          </w:p>
        </w:tc>
      </w:tr>
      <w:tr w:rsidR="00AD08D5" w:rsidRPr="008B6E17" w:rsidTr="00AD08D5">
        <w:trPr>
          <w:trHeight w:val="20"/>
        </w:trPr>
        <w:tc>
          <w:tcPr>
            <w:tcW w:w="2428" w:type="dxa"/>
            <w:hideMark/>
          </w:tcPr>
          <w:p w:rsidR="00AD08D5" w:rsidRPr="008B6E17" w:rsidRDefault="00AD08D5" w:rsidP="00AD08D5">
            <w:pPr>
              <w:jc w:val="center"/>
            </w:pPr>
            <w:r w:rsidRPr="008B6E17">
              <w:t>1</w:t>
            </w:r>
          </w:p>
        </w:tc>
        <w:tc>
          <w:tcPr>
            <w:tcW w:w="1791" w:type="dxa"/>
            <w:hideMark/>
          </w:tcPr>
          <w:p w:rsidR="00AD08D5" w:rsidRPr="008B6E17" w:rsidRDefault="00AD08D5" w:rsidP="00AD08D5">
            <w:pPr>
              <w:jc w:val="center"/>
            </w:pPr>
            <w:r w:rsidRPr="008B6E17">
              <w:t>2</w:t>
            </w:r>
          </w:p>
        </w:tc>
        <w:tc>
          <w:tcPr>
            <w:tcW w:w="2410" w:type="dxa"/>
            <w:hideMark/>
          </w:tcPr>
          <w:p w:rsidR="00AD08D5" w:rsidRPr="008B6E17" w:rsidRDefault="00AD08D5" w:rsidP="00AD08D5">
            <w:pPr>
              <w:jc w:val="center"/>
            </w:pPr>
            <w:r w:rsidRPr="008B6E17">
              <w:t>3</w:t>
            </w:r>
          </w:p>
        </w:tc>
        <w:tc>
          <w:tcPr>
            <w:tcW w:w="1417" w:type="dxa"/>
            <w:hideMark/>
          </w:tcPr>
          <w:p w:rsidR="00AD08D5" w:rsidRPr="008B6E17" w:rsidRDefault="00AD08D5" w:rsidP="00AD08D5">
            <w:pPr>
              <w:jc w:val="center"/>
            </w:pPr>
            <w:r w:rsidRPr="008B6E17">
              <w:t>4 = 2*3</w:t>
            </w:r>
          </w:p>
        </w:tc>
        <w:tc>
          <w:tcPr>
            <w:tcW w:w="1559" w:type="dxa"/>
            <w:hideMark/>
          </w:tcPr>
          <w:p w:rsidR="00AD08D5" w:rsidRPr="008B6E17" w:rsidRDefault="00AD08D5" w:rsidP="00AD08D5">
            <w:pPr>
              <w:jc w:val="center"/>
            </w:pPr>
            <w:r w:rsidRPr="008B6E17">
              <w:t>5</w:t>
            </w:r>
          </w:p>
        </w:tc>
      </w:tr>
      <w:tr w:rsidR="00AD08D5" w:rsidRPr="008B6E17" w:rsidTr="00AD08D5">
        <w:trPr>
          <w:trHeight w:val="20"/>
        </w:trPr>
        <w:tc>
          <w:tcPr>
            <w:tcW w:w="2428" w:type="dxa"/>
          </w:tcPr>
          <w:p w:rsidR="00AD08D5" w:rsidRPr="008B6E17" w:rsidRDefault="00AD08D5" w:rsidP="00AD08D5">
            <w:r>
              <w:t>1</w:t>
            </w:r>
          </w:p>
        </w:tc>
        <w:tc>
          <w:tcPr>
            <w:tcW w:w="1791" w:type="dxa"/>
          </w:tcPr>
          <w:p w:rsidR="00AD08D5" w:rsidRPr="008B6E17" w:rsidRDefault="00AD08D5" w:rsidP="00AD08D5">
            <w:pPr>
              <w:jc w:val="center"/>
            </w:pPr>
          </w:p>
        </w:tc>
        <w:tc>
          <w:tcPr>
            <w:tcW w:w="2410" w:type="dxa"/>
          </w:tcPr>
          <w:p w:rsidR="00AD08D5" w:rsidRPr="008B6E17" w:rsidRDefault="00AD08D5" w:rsidP="00AD08D5">
            <w:pPr>
              <w:jc w:val="center"/>
            </w:pPr>
          </w:p>
        </w:tc>
        <w:tc>
          <w:tcPr>
            <w:tcW w:w="1417" w:type="dxa"/>
          </w:tcPr>
          <w:p w:rsidR="00AD08D5" w:rsidRPr="008B6E17" w:rsidRDefault="00AD08D5" w:rsidP="00AD08D5">
            <w:pPr>
              <w:jc w:val="center"/>
            </w:pPr>
          </w:p>
        </w:tc>
        <w:tc>
          <w:tcPr>
            <w:tcW w:w="1559" w:type="dxa"/>
          </w:tcPr>
          <w:p w:rsidR="00AD08D5" w:rsidRPr="008B6E17" w:rsidRDefault="00AD08D5" w:rsidP="00AD08D5">
            <w:pPr>
              <w:jc w:val="center"/>
            </w:pPr>
          </w:p>
        </w:tc>
      </w:tr>
      <w:tr w:rsidR="00AD08D5" w:rsidRPr="008B6E17" w:rsidTr="00AD08D5">
        <w:trPr>
          <w:trHeight w:val="20"/>
        </w:trPr>
        <w:tc>
          <w:tcPr>
            <w:tcW w:w="2428" w:type="dxa"/>
          </w:tcPr>
          <w:p w:rsidR="00AD08D5" w:rsidRPr="008B6E17" w:rsidRDefault="00AD08D5" w:rsidP="00AD08D5">
            <w:r w:rsidRPr="008B6E17">
              <w:t xml:space="preserve">2 </w:t>
            </w:r>
          </w:p>
        </w:tc>
        <w:tc>
          <w:tcPr>
            <w:tcW w:w="1791" w:type="dxa"/>
          </w:tcPr>
          <w:p w:rsidR="00AD08D5" w:rsidRPr="008B6E17" w:rsidRDefault="00AD08D5" w:rsidP="00AD08D5">
            <w:pPr>
              <w:jc w:val="both"/>
            </w:pPr>
          </w:p>
        </w:tc>
        <w:tc>
          <w:tcPr>
            <w:tcW w:w="2410" w:type="dxa"/>
          </w:tcPr>
          <w:p w:rsidR="00AD08D5" w:rsidRPr="008B6E17" w:rsidRDefault="00AD08D5" w:rsidP="00AD08D5">
            <w:pPr>
              <w:jc w:val="both"/>
            </w:pPr>
          </w:p>
        </w:tc>
        <w:tc>
          <w:tcPr>
            <w:tcW w:w="1417" w:type="dxa"/>
          </w:tcPr>
          <w:p w:rsidR="00AD08D5" w:rsidRPr="008B6E17" w:rsidRDefault="00AD08D5" w:rsidP="00AD08D5">
            <w:pPr>
              <w:jc w:val="both"/>
            </w:pPr>
          </w:p>
        </w:tc>
        <w:tc>
          <w:tcPr>
            <w:tcW w:w="1559" w:type="dxa"/>
          </w:tcPr>
          <w:p w:rsidR="00AD08D5" w:rsidRPr="008B6E17" w:rsidRDefault="00AD08D5" w:rsidP="00AD08D5">
            <w:pPr>
              <w:jc w:val="both"/>
            </w:pPr>
          </w:p>
        </w:tc>
      </w:tr>
      <w:tr w:rsidR="00AD08D5" w:rsidRPr="008B6E17" w:rsidTr="00AD08D5">
        <w:trPr>
          <w:trHeight w:val="20"/>
        </w:trPr>
        <w:tc>
          <w:tcPr>
            <w:tcW w:w="2428" w:type="dxa"/>
          </w:tcPr>
          <w:p w:rsidR="00AD08D5" w:rsidRPr="008B6E17" w:rsidRDefault="00AD08D5" w:rsidP="00AD08D5">
            <w:r w:rsidRPr="008B6E17">
              <w:t>3</w:t>
            </w:r>
          </w:p>
        </w:tc>
        <w:tc>
          <w:tcPr>
            <w:tcW w:w="1791" w:type="dxa"/>
          </w:tcPr>
          <w:p w:rsidR="00AD08D5" w:rsidRPr="008B6E17" w:rsidRDefault="00AD08D5" w:rsidP="00AD08D5">
            <w:pPr>
              <w:jc w:val="both"/>
            </w:pPr>
          </w:p>
        </w:tc>
        <w:tc>
          <w:tcPr>
            <w:tcW w:w="2410" w:type="dxa"/>
          </w:tcPr>
          <w:p w:rsidR="00AD08D5" w:rsidRPr="008B6E17" w:rsidRDefault="00AD08D5" w:rsidP="00AD08D5">
            <w:pPr>
              <w:jc w:val="both"/>
            </w:pPr>
          </w:p>
        </w:tc>
        <w:tc>
          <w:tcPr>
            <w:tcW w:w="1417" w:type="dxa"/>
          </w:tcPr>
          <w:p w:rsidR="00AD08D5" w:rsidRPr="008B6E17" w:rsidRDefault="00AD08D5" w:rsidP="00AD08D5">
            <w:pPr>
              <w:jc w:val="both"/>
            </w:pPr>
          </w:p>
        </w:tc>
        <w:tc>
          <w:tcPr>
            <w:tcW w:w="1559" w:type="dxa"/>
          </w:tcPr>
          <w:p w:rsidR="00AD08D5" w:rsidRPr="008B6E17" w:rsidRDefault="00AD08D5" w:rsidP="00AD08D5">
            <w:pPr>
              <w:jc w:val="both"/>
            </w:pPr>
          </w:p>
        </w:tc>
      </w:tr>
    </w:tbl>
    <w:p w:rsidR="00AD08D5" w:rsidRPr="008B6E17" w:rsidRDefault="00AD08D5" w:rsidP="00AD08D5">
      <w:pPr>
        <w:spacing w:line="276" w:lineRule="auto"/>
        <w:jc w:val="both"/>
        <w:rPr>
          <w:sz w:val="22"/>
          <w:szCs w:val="22"/>
        </w:rPr>
      </w:pPr>
      <w:r w:rsidRPr="008B6E17">
        <w:rPr>
          <w:sz w:val="22"/>
          <w:szCs w:val="22"/>
        </w:rPr>
        <w:t>* где 0 – это точно не произойдет, 1 – произойдет со сто процентной вероятностью</w:t>
      </w:r>
    </w:p>
    <w:p w:rsidR="00AD08D5" w:rsidRPr="008B6E17" w:rsidRDefault="00AD08D5" w:rsidP="00AD08D5">
      <w:pPr>
        <w:spacing w:line="276" w:lineRule="auto"/>
        <w:jc w:val="both"/>
        <w:rPr>
          <w:sz w:val="22"/>
          <w:szCs w:val="22"/>
        </w:rPr>
      </w:pPr>
      <w:r w:rsidRPr="008B6E17">
        <w:rPr>
          <w:sz w:val="22"/>
          <w:szCs w:val="22"/>
        </w:rPr>
        <w:t>** где 0 – воздействие минимальное, 1- реализация риска приведет к катастрофическим последствиям для Проекта</w:t>
      </w:r>
    </w:p>
    <w:p w:rsidR="00AD08D5" w:rsidRPr="008B6E17" w:rsidRDefault="00AD08D5" w:rsidP="00AD08D5">
      <w:pPr>
        <w:spacing w:line="276" w:lineRule="auto"/>
        <w:ind w:firstLine="709"/>
        <w:jc w:val="both"/>
      </w:pPr>
    </w:p>
    <w:p w:rsidR="00AD08D5" w:rsidRPr="008B6E17" w:rsidRDefault="00AD08D5" w:rsidP="00AD08D5">
      <w:pPr>
        <w:spacing w:line="276" w:lineRule="auto"/>
        <w:ind w:firstLine="709"/>
        <w:jc w:val="both"/>
      </w:pPr>
      <w:r w:rsidRPr="008B6E17">
        <w:t>После заполнения таблицы качественного анализа рисков необходимо составить матрицу рисков:</w:t>
      </w:r>
    </w:p>
    <w:p w:rsidR="00AD08D5" w:rsidRPr="008B6E17" w:rsidRDefault="00AD08D5" w:rsidP="00AD08D5">
      <w:pPr>
        <w:spacing w:line="276" w:lineRule="auto"/>
        <w:jc w:val="center"/>
      </w:pPr>
      <w:r w:rsidRPr="008B6E17">
        <w:rPr>
          <w:noProof/>
          <w:lang w:eastAsia="ru-RU"/>
        </w:rPr>
        <w:drawing>
          <wp:inline distT="0" distB="0" distL="0" distR="0" wp14:anchorId="1309F748" wp14:editId="006037E3">
            <wp:extent cx="4797784" cy="2532228"/>
            <wp:effectExtent l="0" t="0" r="3175"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11809" cy="2539630"/>
                    </a:xfrm>
                    <a:prstGeom prst="rect">
                      <a:avLst/>
                    </a:prstGeom>
                    <a:noFill/>
                    <a:ln>
                      <a:noFill/>
                    </a:ln>
                  </pic:spPr>
                </pic:pic>
              </a:graphicData>
            </a:graphic>
          </wp:inline>
        </w:drawing>
      </w:r>
    </w:p>
    <w:p w:rsidR="00AD08D5" w:rsidRPr="008B6E17" w:rsidRDefault="00AD08D5" w:rsidP="00AD08D5">
      <w:pPr>
        <w:spacing w:line="276" w:lineRule="auto"/>
        <w:ind w:firstLine="709"/>
        <w:jc w:val="both"/>
      </w:pPr>
      <w:r w:rsidRPr="008B6E17">
        <w:t>По рискам, попавшим в розовые поля – необходимо сформировать план реакции на данный риск при его возникновении, план предотвращения рискового события и бюджет на реализацию данных планов.</w:t>
      </w:r>
    </w:p>
    <w:p w:rsidR="00AD08D5" w:rsidRPr="008B6E17" w:rsidRDefault="00AD08D5" w:rsidP="00AD08D5">
      <w:pPr>
        <w:spacing w:line="276" w:lineRule="auto"/>
        <w:ind w:firstLine="709"/>
        <w:jc w:val="both"/>
      </w:pPr>
      <w:r w:rsidRPr="008B6E17">
        <w:t>По рискам, попавшим в не закрашенные поля по диагонали матрицы необходимо сформировать план реакции на данный риск при его возникновении.</w:t>
      </w:r>
    </w:p>
    <w:p w:rsidR="00AD08D5" w:rsidRPr="008B6E17" w:rsidRDefault="00AD08D5" w:rsidP="00AD08D5">
      <w:pPr>
        <w:spacing w:line="276" w:lineRule="auto"/>
        <w:ind w:firstLine="709"/>
        <w:jc w:val="both"/>
      </w:pPr>
    </w:p>
    <w:p w:rsidR="00AD08D5" w:rsidRPr="008B6E17" w:rsidRDefault="00AD08D5" w:rsidP="00AD08D5">
      <w:pPr>
        <w:pStyle w:val="1"/>
        <w:numPr>
          <w:ilvl w:val="0"/>
          <w:numId w:val="0"/>
        </w:numPr>
        <w:spacing w:before="0" w:after="0" w:line="276" w:lineRule="auto"/>
        <w:ind w:firstLine="709"/>
        <w:jc w:val="both"/>
        <w:rPr>
          <w:rFonts w:ascii="Times New Roman" w:hAnsi="Times New Roman"/>
          <w:sz w:val="28"/>
          <w:szCs w:val="28"/>
        </w:rPr>
      </w:pPr>
      <w:r w:rsidRPr="008B6E17">
        <w:rPr>
          <w:rFonts w:ascii="Times New Roman" w:hAnsi="Times New Roman"/>
          <w:sz w:val="28"/>
          <w:szCs w:val="28"/>
        </w:rPr>
        <w:t>10 Приложения</w:t>
      </w:r>
    </w:p>
    <w:p w:rsidR="00AD08D5" w:rsidRPr="008B6E17" w:rsidRDefault="00AD08D5" w:rsidP="00AD08D5">
      <w:pPr>
        <w:spacing w:line="276" w:lineRule="auto"/>
        <w:ind w:firstLine="709"/>
        <w:jc w:val="both"/>
      </w:pPr>
    </w:p>
    <w:p w:rsidR="00AD08D5" w:rsidRPr="008B6E17" w:rsidRDefault="00AD08D5" w:rsidP="00AD08D5">
      <w:pPr>
        <w:spacing w:line="276" w:lineRule="auto"/>
        <w:ind w:firstLine="709"/>
        <w:jc w:val="both"/>
      </w:pPr>
      <w:r w:rsidRPr="008B6E17">
        <w:t>В приложение необходимо вставить План-график показателей проекта из Финансовой модели:</w:t>
      </w:r>
    </w:p>
    <w:p w:rsidR="00AD08D5" w:rsidRDefault="00AD08D5" w:rsidP="00AD08D5">
      <w:pPr>
        <w:spacing w:line="276" w:lineRule="auto"/>
        <w:jc w:val="both"/>
      </w:pPr>
    </w:p>
    <w:p w:rsidR="00AD08D5" w:rsidRPr="008B6E17" w:rsidRDefault="00AD08D5" w:rsidP="00AD08D5">
      <w:pPr>
        <w:spacing w:line="276" w:lineRule="auto"/>
        <w:jc w:val="both"/>
      </w:pPr>
      <w:r w:rsidRPr="008B6E17">
        <w:t>Таблица 11 - План-график показателей проекта, тыс. руб.</w:t>
      </w:r>
    </w:p>
    <w:p w:rsidR="00AD08D5" w:rsidRPr="008B6E17" w:rsidRDefault="00AD08D5" w:rsidP="00AD08D5">
      <w:pPr>
        <w:spacing w:line="276" w:lineRule="auto"/>
        <w:ind w:firstLine="709"/>
        <w:jc w:val="center"/>
      </w:pPr>
      <w:r w:rsidRPr="008B6E17">
        <w:t>ВСТАВИТЬ ТАБЛИЦУ ИЗ ФИНАНСОВОЙ МОДЕЛИ</w:t>
      </w:r>
    </w:p>
    <w:p w:rsidR="00AD08D5" w:rsidRPr="008B6E17" w:rsidRDefault="00AD08D5" w:rsidP="00AD08D5">
      <w:pPr>
        <w:spacing w:line="276" w:lineRule="auto"/>
        <w:ind w:firstLine="709"/>
        <w:jc w:val="both"/>
      </w:pPr>
    </w:p>
    <w:p w:rsidR="00AD08D5" w:rsidRPr="008B6E17" w:rsidRDefault="00AD08D5" w:rsidP="00AD08D5">
      <w:pPr>
        <w:spacing w:line="276" w:lineRule="auto"/>
        <w:ind w:firstLine="709"/>
        <w:jc w:val="both"/>
        <w:rPr>
          <w:lang w:eastAsia="ru-RU"/>
        </w:rPr>
      </w:pPr>
      <w:r w:rsidRPr="008B6E17">
        <w:rPr>
          <w:bCs/>
          <w:szCs w:val="20"/>
          <w:lang w:eastAsia="ru-RU"/>
        </w:rPr>
        <w:t>Кроме того, в</w:t>
      </w:r>
      <w:r w:rsidRPr="008B6E17">
        <w:rPr>
          <w:b/>
          <w:szCs w:val="20"/>
          <w:lang w:eastAsia="ru-RU"/>
        </w:rPr>
        <w:t xml:space="preserve"> </w:t>
      </w:r>
      <w:r w:rsidRPr="008B6E17">
        <w:rPr>
          <w:lang w:eastAsia="ru-RU"/>
        </w:rPr>
        <w:t>приложение можно включить документы, которые будут громоздкими для основного содержания бизнес-плана, но без которых информация будет выглядеть малоинформативной и неподтвержденной. Основные – это финансовые расчеты и анализ рынка.</w:t>
      </w:r>
    </w:p>
    <w:p w:rsidR="00AD08D5" w:rsidRPr="008B6E17" w:rsidRDefault="00AD08D5" w:rsidP="00AD08D5">
      <w:pPr>
        <w:spacing w:line="276" w:lineRule="auto"/>
        <w:ind w:firstLine="709"/>
        <w:contextualSpacing/>
        <w:jc w:val="both"/>
      </w:pPr>
    </w:p>
    <w:p w:rsidR="00AD08D5" w:rsidRDefault="00AD08D5" w:rsidP="00AD08D5">
      <w:pPr>
        <w:ind w:left="-142"/>
        <w:contextualSpacing/>
        <w:jc w:val="right"/>
        <w:rPr>
          <w:b/>
          <w:sz w:val="22"/>
          <w:szCs w:val="22"/>
        </w:rPr>
      </w:pPr>
    </w:p>
    <w:p w:rsidR="00AD08D5" w:rsidRDefault="00AD08D5" w:rsidP="00AD08D5">
      <w:pPr>
        <w:ind w:left="-142"/>
        <w:contextualSpacing/>
        <w:jc w:val="right"/>
        <w:rPr>
          <w:b/>
          <w:sz w:val="22"/>
          <w:szCs w:val="22"/>
        </w:rPr>
      </w:pPr>
    </w:p>
    <w:p w:rsidR="00AD08D5" w:rsidRDefault="00AD08D5" w:rsidP="00AD08D5">
      <w:pPr>
        <w:ind w:left="-142"/>
        <w:contextualSpacing/>
        <w:jc w:val="right"/>
        <w:rPr>
          <w:b/>
          <w:sz w:val="22"/>
          <w:szCs w:val="22"/>
        </w:rPr>
      </w:pPr>
    </w:p>
    <w:p w:rsidR="00AD08D5" w:rsidRDefault="00AD08D5" w:rsidP="00AD08D5">
      <w:pPr>
        <w:ind w:left="-142"/>
        <w:contextualSpacing/>
        <w:jc w:val="right"/>
        <w:rPr>
          <w:b/>
          <w:sz w:val="22"/>
          <w:szCs w:val="22"/>
        </w:rPr>
      </w:pPr>
    </w:p>
    <w:p w:rsidR="00AD08D5" w:rsidRDefault="00AD08D5" w:rsidP="00AD08D5">
      <w:pPr>
        <w:ind w:left="-142"/>
        <w:contextualSpacing/>
        <w:jc w:val="right"/>
        <w:rPr>
          <w:b/>
          <w:sz w:val="22"/>
          <w:szCs w:val="22"/>
        </w:rPr>
      </w:pPr>
    </w:p>
    <w:p w:rsidR="00AD08D5" w:rsidRDefault="00AD08D5" w:rsidP="00AD08D5">
      <w:pPr>
        <w:ind w:left="-142"/>
        <w:contextualSpacing/>
        <w:jc w:val="right"/>
        <w:rPr>
          <w:b/>
          <w:sz w:val="22"/>
          <w:szCs w:val="22"/>
        </w:rPr>
      </w:pPr>
    </w:p>
    <w:p w:rsidR="00AD08D5" w:rsidRDefault="00AD08D5" w:rsidP="00AD08D5">
      <w:pPr>
        <w:ind w:left="-142"/>
        <w:contextualSpacing/>
        <w:jc w:val="right"/>
        <w:rPr>
          <w:b/>
          <w:sz w:val="22"/>
          <w:szCs w:val="22"/>
        </w:rPr>
      </w:pPr>
    </w:p>
    <w:p w:rsidR="00AD08D5" w:rsidRDefault="00AD08D5" w:rsidP="00AD08D5">
      <w:pPr>
        <w:ind w:left="-142"/>
        <w:contextualSpacing/>
        <w:jc w:val="right"/>
        <w:rPr>
          <w:b/>
          <w:sz w:val="22"/>
          <w:szCs w:val="22"/>
        </w:rPr>
      </w:pPr>
    </w:p>
    <w:p w:rsidR="00AD08D5" w:rsidRDefault="00AD08D5" w:rsidP="00AD08D5">
      <w:pPr>
        <w:ind w:left="-142"/>
        <w:contextualSpacing/>
        <w:jc w:val="right"/>
        <w:rPr>
          <w:b/>
          <w:sz w:val="22"/>
          <w:szCs w:val="22"/>
        </w:rPr>
      </w:pPr>
    </w:p>
    <w:p w:rsidR="00AD08D5" w:rsidRDefault="00AD08D5" w:rsidP="00AD08D5">
      <w:pPr>
        <w:ind w:left="-142"/>
        <w:contextualSpacing/>
        <w:jc w:val="right"/>
        <w:rPr>
          <w:b/>
          <w:sz w:val="22"/>
          <w:szCs w:val="22"/>
        </w:rPr>
      </w:pPr>
    </w:p>
    <w:p w:rsidR="00AD08D5" w:rsidRDefault="00AD08D5" w:rsidP="00AD08D5">
      <w:pPr>
        <w:ind w:left="-142"/>
        <w:contextualSpacing/>
        <w:jc w:val="right"/>
        <w:rPr>
          <w:b/>
          <w:sz w:val="22"/>
          <w:szCs w:val="22"/>
        </w:rPr>
      </w:pPr>
    </w:p>
    <w:p w:rsidR="00AD08D5" w:rsidRDefault="00AD08D5" w:rsidP="00AD08D5">
      <w:pPr>
        <w:ind w:left="-142"/>
        <w:contextualSpacing/>
        <w:jc w:val="right"/>
        <w:rPr>
          <w:b/>
          <w:sz w:val="22"/>
          <w:szCs w:val="22"/>
        </w:rPr>
      </w:pPr>
    </w:p>
    <w:p w:rsidR="00AD08D5" w:rsidRDefault="00AD08D5" w:rsidP="00AD08D5">
      <w:pPr>
        <w:ind w:left="-142"/>
        <w:contextualSpacing/>
        <w:jc w:val="right"/>
        <w:rPr>
          <w:b/>
          <w:sz w:val="22"/>
          <w:szCs w:val="22"/>
        </w:rPr>
      </w:pPr>
    </w:p>
    <w:p w:rsidR="00AD08D5" w:rsidRDefault="00AD08D5" w:rsidP="00AD08D5">
      <w:pPr>
        <w:ind w:left="-142"/>
        <w:contextualSpacing/>
        <w:jc w:val="right"/>
        <w:rPr>
          <w:b/>
          <w:sz w:val="22"/>
          <w:szCs w:val="22"/>
        </w:rPr>
      </w:pPr>
    </w:p>
    <w:p w:rsidR="00AD08D5" w:rsidRDefault="00AD08D5" w:rsidP="00AD08D5">
      <w:pPr>
        <w:ind w:left="-142"/>
        <w:contextualSpacing/>
        <w:jc w:val="right"/>
        <w:rPr>
          <w:b/>
          <w:sz w:val="22"/>
          <w:szCs w:val="22"/>
        </w:rPr>
      </w:pPr>
    </w:p>
    <w:p w:rsidR="00AD08D5" w:rsidRDefault="00AD08D5" w:rsidP="00AD08D5">
      <w:pPr>
        <w:ind w:left="-142"/>
        <w:contextualSpacing/>
        <w:jc w:val="right"/>
        <w:rPr>
          <w:b/>
          <w:sz w:val="22"/>
          <w:szCs w:val="22"/>
        </w:rPr>
      </w:pPr>
    </w:p>
    <w:p w:rsidR="00AD08D5" w:rsidRDefault="00AD08D5" w:rsidP="00AD08D5">
      <w:pPr>
        <w:ind w:left="-142"/>
        <w:contextualSpacing/>
        <w:jc w:val="right"/>
        <w:rPr>
          <w:b/>
          <w:sz w:val="22"/>
          <w:szCs w:val="22"/>
        </w:rPr>
      </w:pPr>
    </w:p>
    <w:p w:rsidR="00AD08D5" w:rsidRDefault="00AD08D5" w:rsidP="00AD08D5">
      <w:pPr>
        <w:ind w:left="-142"/>
        <w:contextualSpacing/>
        <w:jc w:val="right"/>
        <w:rPr>
          <w:b/>
          <w:sz w:val="22"/>
          <w:szCs w:val="22"/>
        </w:rPr>
      </w:pPr>
    </w:p>
    <w:p w:rsidR="00AD08D5" w:rsidRDefault="00AD08D5" w:rsidP="00AD08D5">
      <w:pPr>
        <w:ind w:left="-142"/>
        <w:contextualSpacing/>
        <w:jc w:val="right"/>
        <w:rPr>
          <w:b/>
          <w:sz w:val="22"/>
          <w:szCs w:val="22"/>
        </w:rPr>
      </w:pPr>
    </w:p>
    <w:p w:rsidR="00AD08D5" w:rsidRDefault="00AD08D5" w:rsidP="00AD08D5">
      <w:pPr>
        <w:ind w:left="-142"/>
        <w:contextualSpacing/>
        <w:jc w:val="right"/>
        <w:rPr>
          <w:b/>
          <w:sz w:val="22"/>
          <w:szCs w:val="22"/>
        </w:rPr>
      </w:pPr>
    </w:p>
    <w:p w:rsidR="00AD08D5" w:rsidRDefault="00AD08D5" w:rsidP="00AD08D5">
      <w:pPr>
        <w:ind w:left="-142"/>
        <w:contextualSpacing/>
        <w:jc w:val="right"/>
        <w:rPr>
          <w:b/>
          <w:sz w:val="22"/>
          <w:szCs w:val="22"/>
        </w:rPr>
      </w:pPr>
    </w:p>
    <w:p w:rsidR="00AD08D5" w:rsidRDefault="00AD08D5" w:rsidP="00AD08D5">
      <w:pPr>
        <w:ind w:left="-142"/>
        <w:contextualSpacing/>
        <w:jc w:val="right"/>
        <w:rPr>
          <w:b/>
          <w:sz w:val="22"/>
          <w:szCs w:val="22"/>
        </w:rPr>
      </w:pPr>
    </w:p>
    <w:p w:rsidR="00AD08D5" w:rsidRDefault="00AD08D5" w:rsidP="00AD08D5">
      <w:pPr>
        <w:ind w:left="-142"/>
        <w:contextualSpacing/>
        <w:jc w:val="right"/>
        <w:rPr>
          <w:b/>
          <w:sz w:val="22"/>
          <w:szCs w:val="22"/>
        </w:rPr>
      </w:pPr>
    </w:p>
    <w:p w:rsidR="00AD08D5" w:rsidRDefault="00AD08D5" w:rsidP="00AD08D5">
      <w:pPr>
        <w:ind w:left="-142"/>
        <w:contextualSpacing/>
        <w:jc w:val="right"/>
        <w:rPr>
          <w:b/>
          <w:sz w:val="22"/>
          <w:szCs w:val="22"/>
        </w:rPr>
      </w:pPr>
    </w:p>
    <w:p w:rsidR="00AD08D5" w:rsidRDefault="00AD08D5" w:rsidP="00AD08D5">
      <w:pPr>
        <w:ind w:left="-142"/>
        <w:contextualSpacing/>
        <w:jc w:val="right"/>
        <w:rPr>
          <w:b/>
          <w:sz w:val="22"/>
          <w:szCs w:val="22"/>
        </w:rPr>
      </w:pPr>
    </w:p>
    <w:p w:rsidR="00AD08D5" w:rsidRDefault="00AD08D5" w:rsidP="00AD08D5">
      <w:pPr>
        <w:ind w:left="-142"/>
        <w:contextualSpacing/>
        <w:jc w:val="right"/>
        <w:rPr>
          <w:b/>
          <w:sz w:val="22"/>
          <w:szCs w:val="22"/>
        </w:rPr>
      </w:pPr>
    </w:p>
    <w:p w:rsidR="00AD08D5" w:rsidRDefault="00AD08D5" w:rsidP="00AD08D5">
      <w:pPr>
        <w:ind w:left="-142"/>
        <w:contextualSpacing/>
        <w:jc w:val="right"/>
        <w:rPr>
          <w:b/>
          <w:sz w:val="22"/>
          <w:szCs w:val="22"/>
        </w:rPr>
      </w:pPr>
    </w:p>
    <w:p w:rsidR="00AD08D5" w:rsidRDefault="00AD08D5" w:rsidP="00AD08D5">
      <w:pPr>
        <w:ind w:left="-142"/>
        <w:contextualSpacing/>
        <w:jc w:val="right"/>
        <w:rPr>
          <w:b/>
          <w:sz w:val="22"/>
          <w:szCs w:val="22"/>
        </w:rPr>
      </w:pPr>
    </w:p>
    <w:p w:rsidR="00AD08D5" w:rsidRDefault="00AD08D5" w:rsidP="00AD08D5">
      <w:pPr>
        <w:ind w:left="-142"/>
        <w:contextualSpacing/>
        <w:jc w:val="right"/>
        <w:rPr>
          <w:b/>
          <w:sz w:val="22"/>
          <w:szCs w:val="22"/>
        </w:rPr>
      </w:pPr>
    </w:p>
    <w:p w:rsidR="00AD08D5" w:rsidRDefault="00AD08D5" w:rsidP="00AD08D5">
      <w:pPr>
        <w:ind w:left="-142"/>
        <w:contextualSpacing/>
        <w:jc w:val="right"/>
        <w:rPr>
          <w:b/>
          <w:sz w:val="22"/>
          <w:szCs w:val="22"/>
        </w:rPr>
      </w:pPr>
    </w:p>
    <w:p w:rsidR="00AD08D5" w:rsidRDefault="00AD08D5" w:rsidP="00AD08D5">
      <w:pPr>
        <w:ind w:left="-142"/>
        <w:contextualSpacing/>
        <w:jc w:val="right"/>
        <w:rPr>
          <w:b/>
          <w:sz w:val="22"/>
          <w:szCs w:val="22"/>
        </w:rPr>
      </w:pPr>
    </w:p>
    <w:p w:rsidR="00AD08D5" w:rsidRDefault="00AD08D5" w:rsidP="00AD08D5">
      <w:pPr>
        <w:ind w:left="-142"/>
        <w:contextualSpacing/>
        <w:jc w:val="right"/>
        <w:rPr>
          <w:b/>
          <w:sz w:val="22"/>
          <w:szCs w:val="22"/>
        </w:rPr>
      </w:pPr>
    </w:p>
    <w:p w:rsidR="00AD08D5" w:rsidRDefault="00AD08D5" w:rsidP="00AD08D5">
      <w:pPr>
        <w:ind w:left="-142"/>
        <w:contextualSpacing/>
        <w:jc w:val="right"/>
        <w:rPr>
          <w:b/>
          <w:sz w:val="22"/>
          <w:szCs w:val="22"/>
        </w:rPr>
      </w:pPr>
    </w:p>
    <w:p w:rsidR="00AD08D5" w:rsidRDefault="00AD08D5" w:rsidP="00AD08D5">
      <w:pPr>
        <w:ind w:left="-142"/>
        <w:contextualSpacing/>
        <w:jc w:val="right"/>
        <w:rPr>
          <w:b/>
          <w:sz w:val="22"/>
          <w:szCs w:val="22"/>
        </w:rPr>
      </w:pPr>
    </w:p>
    <w:p w:rsidR="00AD08D5" w:rsidRDefault="00AD08D5" w:rsidP="00AD08D5">
      <w:pPr>
        <w:ind w:left="-142"/>
        <w:contextualSpacing/>
        <w:jc w:val="right"/>
        <w:rPr>
          <w:b/>
          <w:sz w:val="22"/>
          <w:szCs w:val="22"/>
        </w:rPr>
      </w:pPr>
    </w:p>
    <w:p w:rsidR="00AD08D5" w:rsidRDefault="00AD08D5" w:rsidP="00AD08D5">
      <w:pPr>
        <w:ind w:left="-142"/>
        <w:contextualSpacing/>
        <w:jc w:val="right"/>
        <w:rPr>
          <w:b/>
          <w:sz w:val="22"/>
          <w:szCs w:val="22"/>
        </w:rPr>
      </w:pPr>
    </w:p>
    <w:p w:rsidR="00AD08D5" w:rsidRDefault="00AD08D5" w:rsidP="00AD08D5">
      <w:pPr>
        <w:ind w:left="-142"/>
        <w:contextualSpacing/>
        <w:jc w:val="right"/>
        <w:rPr>
          <w:b/>
          <w:sz w:val="22"/>
          <w:szCs w:val="22"/>
        </w:rPr>
      </w:pPr>
    </w:p>
    <w:p w:rsidR="00AD08D5" w:rsidRDefault="00AD08D5" w:rsidP="00AD08D5">
      <w:pPr>
        <w:ind w:left="-142"/>
        <w:contextualSpacing/>
        <w:jc w:val="right"/>
        <w:rPr>
          <w:b/>
          <w:sz w:val="22"/>
          <w:szCs w:val="22"/>
        </w:rPr>
      </w:pPr>
    </w:p>
    <w:p w:rsidR="00AD08D5" w:rsidRDefault="00AD08D5" w:rsidP="00AD08D5">
      <w:pPr>
        <w:ind w:left="-142"/>
        <w:contextualSpacing/>
        <w:jc w:val="right"/>
        <w:rPr>
          <w:b/>
          <w:sz w:val="22"/>
          <w:szCs w:val="22"/>
        </w:rPr>
      </w:pPr>
    </w:p>
    <w:p w:rsidR="00AD08D5" w:rsidRDefault="00AD08D5" w:rsidP="00AD08D5">
      <w:pPr>
        <w:ind w:left="-142"/>
        <w:contextualSpacing/>
        <w:jc w:val="right"/>
        <w:rPr>
          <w:b/>
          <w:sz w:val="22"/>
          <w:szCs w:val="22"/>
        </w:rPr>
      </w:pPr>
    </w:p>
    <w:p w:rsidR="00AD08D5" w:rsidRDefault="00AD08D5" w:rsidP="00AD08D5">
      <w:pPr>
        <w:ind w:left="-142"/>
        <w:contextualSpacing/>
        <w:jc w:val="right"/>
        <w:rPr>
          <w:b/>
          <w:sz w:val="22"/>
          <w:szCs w:val="22"/>
        </w:rPr>
      </w:pPr>
    </w:p>
    <w:p w:rsidR="00AD08D5" w:rsidRDefault="00AD08D5" w:rsidP="00AD08D5">
      <w:pPr>
        <w:ind w:left="-142"/>
        <w:contextualSpacing/>
        <w:jc w:val="right"/>
        <w:rPr>
          <w:b/>
          <w:sz w:val="22"/>
          <w:szCs w:val="22"/>
        </w:rPr>
      </w:pPr>
    </w:p>
    <w:p w:rsidR="00AD08D5" w:rsidRDefault="00AD08D5" w:rsidP="00AD08D5">
      <w:pPr>
        <w:ind w:left="-142"/>
        <w:contextualSpacing/>
        <w:jc w:val="right"/>
        <w:rPr>
          <w:b/>
          <w:sz w:val="22"/>
          <w:szCs w:val="22"/>
        </w:rPr>
      </w:pPr>
    </w:p>
    <w:p w:rsidR="00AD08D5" w:rsidRDefault="00AD08D5" w:rsidP="00AD08D5">
      <w:pPr>
        <w:ind w:left="-142"/>
        <w:contextualSpacing/>
        <w:jc w:val="right"/>
        <w:rPr>
          <w:b/>
          <w:sz w:val="22"/>
          <w:szCs w:val="22"/>
        </w:rPr>
      </w:pPr>
    </w:p>
    <w:p w:rsidR="00AD08D5" w:rsidRDefault="00AD08D5" w:rsidP="00AD08D5">
      <w:pPr>
        <w:ind w:left="-142"/>
        <w:contextualSpacing/>
        <w:jc w:val="right"/>
        <w:rPr>
          <w:b/>
          <w:sz w:val="22"/>
          <w:szCs w:val="22"/>
        </w:rPr>
      </w:pPr>
    </w:p>
    <w:p w:rsidR="00AD08D5" w:rsidRDefault="00AD08D5" w:rsidP="00AD08D5">
      <w:pPr>
        <w:ind w:left="-142"/>
        <w:contextualSpacing/>
        <w:jc w:val="right"/>
        <w:rPr>
          <w:b/>
          <w:sz w:val="22"/>
          <w:szCs w:val="22"/>
        </w:rPr>
      </w:pPr>
    </w:p>
    <w:p w:rsidR="00AD08D5" w:rsidRDefault="00AD08D5" w:rsidP="00AD08D5">
      <w:pPr>
        <w:ind w:left="-142"/>
        <w:contextualSpacing/>
        <w:jc w:val="right"/>
        <w:rPr>
          <w:b/>
          <w:sz w:val="22"/>
          <w:szCs w:val="22"/>
        </w:rPr>
      </w:pPr>
    </w:p>
    <w:p w:rsidR="00AD08D5" w:rsidRDefault="00AD08D5" w:rsidP="00AD08D5">
      <w:pPr>
        <w:ind w:left="-142"/>
        <w:contextualSpacing/>
        <w:jc w:val="right"/>
        <w:rPr>
          <w:b/>
          <w:sz w:val="22"/>
          <w:szCs w:val="22"/>
        </w:rPr>
      </w:pPr>
    </w:p>
    <w:p w:rsidR="00AD08D5" w:rsidRDefault="00AD08D5" w:rsidP="00AD08D5">
      <w:pPr>
        <w:ind w:left="-142"/>
        <w:contextualSpacing/>
        <w:jc w:val="right"/>
        <w:rPr>
          <w:b/>
          <w:sz w:val="22"/>
          <w:szCs w:val="22"/>
        </w:rPr>
      </w:pPr>
    </w:p>
    <w:p w:rsidR="00393E4F" w:rsidRPr="00C84D45" w:rsidRDefault="00393E4F" w:rsidP="00FA4D75">
      <w:pPr>
        <w:tabs>
          <w:tab w:val="left" w:pos="851"/>
          <w:tab w:val="left" w:pos="993"/>
        </w:tabs>
        <w:ind w:firstLine="284"/>
        <w:contextualSpacing/>
        <w:jc w:val="both"/>
        <w:sectPr w:rsidR="00393E4F" w:rsidRPr="00C84D45" w:rsidSect="00B830B2">
          <w:pgSz w:w="11905" w:h="16837"/>
          <w:pgMar w:top="851" w:right="848" w:bottom="568" w:left="1134" w:header="720" w:footer="720" w:gutter="0"/>
          <w:cols w:space="720"/>
          <w:docGrid w:linePitch="360"/>
        </w:sectPr>
      </w:pPr>
    </w:p>
    <w:p w:rsidR="005E5C8C" w:rsidRPr="00EE6380" w:rsidRDefault="005E5C8C" w:rsidP="005E5C8C">
      <w:pPr>
        <w:suppressAutoHyphens w:val="0"/>
        <w:jc w:val="center"/>
        <w:rPr>
          <w:b/>
          <w:sz w:val="22"/>
          <w:szCs w:val="22"/>
          <w:lang w:eastAsia="ru-RU"/>
        </w:rPr>
      </w:pPr>
      <w:r w:rsidRPr="00EE6380">
        <w:rPr>
          <w:b/>
          <w:sz w:val="22"/>
          <w:szCs w:val="22"/>
          <w:lang w:eastAsia="ru-RU"/>
        </w:rPr>
        <w:lastRenderedPageBreak/>
        <w:t>ДОГОВОР №</w:t>
      </w:r>
      <w:r>
        <w:rPr>
          <w:b/>
          <w:sz w:val="22"/>
          <w:szCs w:val="22"/>
          <w:lang w:eastAsia="ru-RU"/>
        </w:rPr>
        <w:t xml:space="preserve"> ___/23</w:t>
      </w:r>
    </w:p>
    <w:p w:rsidR="005E5C8C" w:rsidRPr="00EE6380" w:rsidRDefault="005E5C8C" w:rsidP="005E5C8C">
      <w:pPr>
        <w:suppressAutoHyphens w:val="0"/>
        <w:jc w:val="center"/>
        <w:rPr>
          <w:b/>
          <w:sz w:val="22"/>
          <w:szCs w:val="22"/>
          <w:lang w:eastAsia="ru-RU"/>
        </w:rPr>
      </w:pPr>
      <w:r w:rsidRPr="00EE6380">
        <w:rPr>
          <w:b/>
          <w:sz w:val="22"/>
          <w:szCs w:val="22"/>
          <w:lang w:eastAsia="ru-RU"/>
        </w:rPr>
        <w:t xml:space="preserve">  аренды нежилого помещения</w:t>
      </w:r>
    </w:p>
    <w:p w:rsidR="005E5C8C" w:rsidRPr="00EE6380" w:rsidRDefault="005E5C8C" w:rsidP="005E5C8C">
      <w:pPr>
        <w:tabs>
          <w:tab w:val="left" w:pos="3957"/>
          <w:tab w:val="center" w:pos="5032"/>
        </w:tabs>
        <w:suppressAutoHyphens w:val="0"/>
        <w:autoSpaceDE w:val="0"/>
        <w:autoSpaceDN w:val="0"/>
        <w:adjustRightInd w:val="0"/>
        <w:rPr>
          <w:sz w:val="22"/>
          <w:szCs w:val="22"/>
          <w:lang w:eastAsia="ru-RU"/>
        </w:rPr>
      </w:pPr>
      <w:r w:rsidRPr="00EE6380">
        <w:rPr>
          <w:sz w:val="22"/>
          <w:szCs w:val="22"/>
          <w:lang w:eastAsia="ru-RU"/>
        </w:rPr>
        <w:tab/>
        <w:t xml:space="preserve">    </w:t>
      </w:r>
    </w:p>
    <w:p w:rsidR="005E5C8C" w:rsidRPr="00EE6380" w:rsidRDefault="005E5C8C" w:rsidP="005E5C8C">
      <w:pPr>
        <w:suppressAutoHyphens w:val="0"/>
        <w:rPr>
          <w:sz w:val="22"/>
          <w:szCs w:val="22"/>
          <w:lang w:eastAsia="ru-RU"/>
        </w:rPr>
      </w:pPr>
      <w:r w:rsidRPr="00EE6380">
        <w:rPr>
          <w:sz w:val="22"/>
          <w:szCs w:val="22"/>
          <w:lang w:eastAsia="ru-RU"/>
        </w:rPr>
        <w:t xml:space="preserve">г.  Тольятти                                                                                                           </w:t>
      </w:r>
      <w:r>
        <w:rPr>
          <w:sz w:val="22"/>
          <w:szCs w:val="22"/>
          <w:lang w:eastAsia="ru-RU"/>
        </w:rPr>
        <w:t xml:space="preserve"> </w:t>
      </w:r>
      <w:r w:rsidRPr="00EE6380">
        <w:rPr>
          <w:sz w:val="22"/>
          <w:szCs w:val="22"/>
          <w:lang w:eastAsia="ru-RU"/>
        </w:rPr>
        <w:t xml:space="preserve">    </w:t>
      </w:r>
      <w:r w:rsidRPr="00EE6380">
        <w:rPr>
          <w:sz w:val="22"/>
          <w:szCs w:val="22"/>
          <w:lang w:eastAsia="ru-RU"/>
        </w:rPr>
        <w:tab/>
      </w:r>
      <w:r>
        <w:rPr>
          <w:sz w:val="22"/>
          <w:szCs w:val="22"/>
          <w:lang w:eastAsia="ru-RU"/>
        </w:rPr>
        <w:t xml:space="preserve">    </w:t>
      </w:r>
      <w:r w:rsidRPr="00EE6380">
        <w:rPr>
          <w:sz w:val="22"/>
          <w:szCs w:val="22"/>
          <w:lang w:eastAsia="ru-RU"/>
        </w:rPr>
        <w:t>«</w:t>
      </w:r>
      <w:r>
        <w:rPr>
          <w:sz w:val="22"/>
          <w:szCs w:val="22"/>
          <w:lang w:eastAsia="ru-RU"/>
        </w:rPr>
        <w:t xml:space="preserve">__» _________ </w:t>
      </w:r>
      <w:r w:rsidRPr="00EE6380">
        <w:rPr>
          <w:sz w:val="22"/>
          <w:szCs w:val="22"/>
          <w:lang w:eastAsia="ru-RU"/>
        </w:rPr>
        <w:t>202</w:t>
      </w:r>
      <w:r>
        <w:rPr>
          <w:sz w:val="22"/>
          <w:szCs w:val="22"/>
          <w:lang w:eastAsia="ru-RU"/>
        </w:rPr>
        <w:t>3</w:t>
      </w:r>
      <w:r w:rsidRPr="00EE6380">
        <w:rPr>
          <w:sz w:val="22"/>
          <w:szCs w:val="22"/>
          <w:lang w:eastAsia="ru-RU"/>
        </w:rPr>
        <w:t>г.</w:t>
      </w:r>
    </w:p>
    <w:p w:rsidR="005E5C8C" w:rsidRPr="00EE6380" w:rsidRDefault="005E5C8C" w:rsidP="005E5C8C">
      <w:pPr>
        <w:tabs>
          <w:tab w:val="left" w:pos="3000"/>
        </w:tabs>
        <w:suppressAutoHyphens w:val="0"/>
        <w:rPr>
          <w:sz w:val="22"/>
          <w:szCs w:val="22"/>
          <w:lang w:eastAsia="ru-RU"/>
        </w:rPr>
      </w:pPr>
    </w:p>
    <w:p w:rsidR="005E5C8C" w:rsidRPr="00EE6380" w:rsidRDefault="005E5C8C" w:rsidP="005E5C8C">
      <w:pPr>
        <w:tabs>
          <w:tab w:val="left" w:pos="284"/>
        </w:tabs>
        <w:suppressAutoHyphens w:val="0"/>
        <w:ind w:firstLine="284"/>
        <w:jc w:val="both"/>
        <w:rPr>
          <w:sz w:val="22"/>
          <w:szCs w:val="22"/>
          <w:lang w:eastAsia="ru-RU"/>
        </w:rPr>
      </w:pPr>
      <w:r>
        <w:rPr>
          <w:sz w:val="22"/>
          <w:szCs w:val="22"/>
          <w:lang w:eastAsia="ru-RU"/>
        </w:rPr>
        <w:t xml:space="preserve"> Муниципальное автономное учреждение городского округа Тольятти «Агентство экономического развития» (</w:t>
      </w:r>
      <w:r w:rsidRPr="00A722FE">
        <w:rPr>
          <w:b/>
          <w:sz w:val="22"/>
          <w:szCs w:val="22"/>
          <w:lang w:eastAsia="ru-RU"/>
        </w:rPr>
        <w:t>МАУ городского округа Тольятти «АЭР»</w:t>
      </w:r>
      <w:r>
        <w:rPr>
          <w:sz w:val="22"/>
          <w:szCs w:val="22"/>
          <w:lang w:eastAsia="ru-RU"/>
        </w:rPr>
        <w:t>)</w:t>
      </w:r>
      <w:r w:rsidRPr="00EE6380">
        <w:rPr>
          <w:sz w:val="22"/>
          <w:szCs w:val="22"/>
          <w:lang w:eastAsia="ru-RU"/>
        </w:rPr>
        <w:t xml:space="preserve">, </w:t>
      </w:r>
      <w:r>
        <w:rPr>
          <w:sz w:val="22"/>
          <w:szCs w:val="22"/>
          <w:lang w:eastAsia="ru-RU"/>
        </w:rPr>
        <w:t>в лице директора</w:t>
      </w:r>
      <w:r w:rsidRPr="00EE6380">
        <w:rPr>
          <w:sz w:val="22"/>
          <w:szCs w:val="22"/>
          <w:lang w:eastAsia="ru-RU"/>
        </w:rPr>
        <w:t xml:space="preserve"> Шайхутдинова Назира Фаритовича, действующего на основании Устава, </w:t>
      </w:r>
      <w:r w:rsidRPr="00435309">
        <w:rPr>
          <w:sz w:val="22"/>
          <w:szCs w:val="22"/>
          <w:lang w:eastAsia="ru-RU"/>
        </w:rPr>
        <w:t>в дальнейшем именуемое  «Арендодатель»,</w:t>
      </w:r>
      <w:r>
        <w:rPr>
          <w:sz w:val="22"/>
          <w:szCs w:val="22"/>
          <w:lang w:eastAsia="ru-RU"/>
        </w:rPr>
        <w:t xml:space="preserve"> </w:t>
      </w:r>
      <w:r w:rsidRPr="00EE6380">
        <w:rPr>
          <w:sz w:val="22"/>
          <w:szCs w:val="22"/>
          <w:lang w:eastAsia="ru-RU"/>
        </w:rPr>
        <w:t xml:space="preserve">с одной стороны, и </w:t>
      </w:r>
    </w:p>
    <w:p w:rsidR="005E5C8C" w:rsidRPr="00EE6380" w:rsidRDefault="005E5C8C" w:rsidP="005E5C8C">
      <w:pPr>
        <w:suppressAutoHyphens w:val="0"/>
        <w:jc w:val="both"/>
        <w:rPr>
          <w:sz w:val="22"/>
          <w:szCs w:val="22"/>
          <w:lang w:eastAsia="ru-RU"/>
        </w:rPr>
      </w:pPr>
      <w:r>
        <w:rPr>
          <w:sz w:val="22"/>
          <w:szCs w:val="22"/>
          <w:lang w:eastAsia="ru-RU"/>
        </w:rPr>
        <w:t xml:space="preserve">       ______________________ (</w:t>
      </w:r>
      <w:r>
        <w:rPr>
          <w:b/>
          <w:sz w:val="22"/>
          <w:szCs w:val="22"/>
          <w:lang w:eastAsia="ru-RU"/>
        </w:rPr>
        <w:t>___________</w:t>
      </w:r>
      <w:r>
        <w:rPr>
          <w:sz w:val="22"/>
          <w:szCs w:val="22"/>
          <w:lang w:eastAsia="ru-RU"/>
        </w:rPr>
        <w:t>)</w:t>
      </w:r>
      <w:r w:rsidRPr="00EE6380">
        <w:rPr>
          <w:sz w:val="22"/>
          <w:szCs w:val="22"/>
          <w:lang w:eastAsia="ru-RU"/>
        </w:rPr>
        <w:t xml:space="preserve">, </w:t>
      </w:r>
      <w:r>
        <w:rPr>
          <w:sz w:val="22"/>
          <w:szCs w:val="22"/>
          <w:lang w:eastAsia="ru-RU"/>
        </w:rPr>
        <w:t xml:space="preserve">в лице ______________________, </w:t>
      </w:r>
      <w:r w:rsidRPr="00EE6380">
        <w:rPr>
          <w:sz w:val="22"/>
          <w:szCs w:val="22"/>
          <w:lang w:eastAsia="ru-RU"/>
        </w:rPr>
        <w:t>действующий на основании</w:t>
      </w:r>
      <w:r>
        <w:rPr>
          <w:sz w:val="22"/>
          <w:szCs w:val="22"/>
          <w:lang w:eastAsia="ru-RU"/>
        </w:rPr>
        <w:t xml:space="preserve"> _______</w:t>
      </w:r>
      <w:r w:rsidRPr="00EE6380">
        <w:rPr>
          <w:sz w:val="22"/>
          <w:szCs w:val="22"/>
          <w:lang w:eastAsia="ru-RU"/>
        </w:rPr>
        <w:t xml:space="preserve">, </w:t>
      </w:r>
      <w:r w:rsidRPr="00435309">
        <w:rPr>
          <w:sz w:val="22"/>
          <w:szCs w:val="22"/>
          <w:lang w:eastAsia="ru-RU"/>
        </w:rPr>
        <w:t>в дальнейшем именуемый «Арендатор»,</w:t>
      </w:r>
      <w:r>
        <w:rPr>
          <w:sz w:val="22"/>
          <w:szCs w:val="22"/>
          <w:lang w:eastAsia="ru-RU"/>
        </w:rPr>
        <w:t xml:space="preserve"> </w:t>
      </w:r>
      <w:r w:rsidRPr="00EE6380">
        <w:rPr>
          <w:sz w:val="22"/>
          <w:szCs w:val="22"/>
          <w:lang w:eastAsia="ru-RU"/>
        </w:rPr>
        <w:t>с другой стороны, заключили настоящий договор о нижеследующем:</w:t>
      </w:r>
    </w:p>
    <w:p w:rsidR="005E5C8C" w:rsidRPr="00EE6380" w:rsidRDefault="005E5C8C" w:rsidP="005E5C8C">
      <w:pPr>
        <w:suppressAutoHyphens w:val="0"/>
        <w:jc w:val="both"/>
        <w:rPr>
          <w:sz w:val="22"/>
          <w:szCs w:val="22"/>
          <w:lang w:eastAsia="ru-RU"/>
        </w:rPr>
      </w:pPr>
    </w:p>
    <w:p w:rsidR="005E5C8C" w:rsidRPr="00EE6380" w:rsidRDefault="005E5C8C" w:rsidP="005E5C8C">
      <w:pPr>
        <w:suppressAutoHyphens w:val="0"/>
        <w:jc w:val="center"/>
        <w:rPr>
          <w:b/>
          <w:sz w:val="22"/>
          <w:szCs w:val="22"/>
          <w:lang w:eastAsia="ru-RU"/>
        </w:rPr>
      </w:pPr>
      <w:r w:rsidRPr="00EE6380">
        <w:rPr>
          <w:b/>
          <w:sz w:val="22"/>
          <w:szCs w:val="22"/>
          <w:lang w:eastAsia="ru-RU"/>
        </w:rPr>
        <w:t>1. Общие условия. Предмет договора</w:t>
      </w:r>
    </w:p>
    <w:p w:rsidR="005E5C8C" w:rsidRDefault="005E5C8C" w:rsidP="005E5C8C">
      <w:pPr>
        <w:numPr>
          <w:ilvl w:val="1"/>
          <w:numId w:val="9"/>
        </w:numPr>
        <w:suppressAutoHyphens w:val="0"/>
        <w:ind w:left="0" w:right="-1" w:firstLine="284"/>
        <w:jc w:val="both"/>
        <w:rPr>
          <w:sz w:val="22"/>
          <w:szCs w:val="22"/>
        </w:rPr>
      </w:pPr>
      <w:r>
        <w:rPr>
          <w:sz w:val="22"/>
          <w:szCs w:val="22"/>
        </w:rPr>
        <w:t xml:space="preserve">Настоящий договор заключен по результатам проведения конкурса (протокол ______ № __ </w:t>
      </w:r>
      <w:proofErr w:type="gramStart"/>
      <w:r>
        <w:rPr>
          <w:sz w:val="22"/>
          <w:szCs w:val="22"/>
        </w:rPr>
        <w:t>от</w:t>
      </w:r>
      <w:proofErr w:type="gramEnd"/>
      <w:r>
        <w:rPr>
          <w:sz w:val="22"/>
          <w:szCs w:val="22"/>
        </w:rPr>
        <w:t xml:space="preserve"> ________)</w:t>
      </w:r>
    </w:p>
    <w:p w:rsidR="005E5C8C" w:rsidRDefault="005E5C8C" w:rsidP="005E5C8C">
      <w:pPr>
        <w:numPr>
          <w:ilvl w:val="1"/>
          <w:numId w:val="9"/>
        </w:numPr>
        <w:suppressAutoHyphens w:val="0"/>
        <w:ind w:left="0" w:right="-1" w:firstLine="284"/>
        <w:jc w:val="both"/>
        <w:rPr>
          <w:sz w:val="22"/>
          <w:szCs w:val="22"/>
        </w:rPr>
      </w:pPr>
      <w:r>
        <w:rPr>
          <w:sz w:val="22"/>
          <w:szCs w:val="22"/>
        </w:rPr>
        <w:t xml:space="preserve">По настоящему договору </w:t>
      </w:r>
      <w:r w:rsidRPr="00A722FE">
        <w:rPr>
          <w:sz w:val="22"/>
          <w:szCs w:val="22"/>
        </w:rPr>
        <w:t xml:space="preserve">Арендодатель передает, а  Арендатор </w:t>
      </w:r>
      <w:r w:rsidRPr="00A722FE">
        <w:rPr>
          <w:bCs/>
          <w:iCs/>
          <w:sz w:val="22"/>
          <w:szCs w:val="22"/>
        </w:rPr>
        <w:t>принимает</w:t>
      </w:r>
      <w:r w:rsidRPr="00A722FE">
        <w:rPr>
          <w:sz w:val="22"/>
          <w:szCs w:val="22"/>
        </w:rPr>
        <w:t xml:space="preserve"> в аренду,  нежилые помещения, расположенные в здании по адресу: г. Тольятти,  Автозаводс</w:t>
      </w:r>
      <w:r>
        <w:rPr>
          <w:sz w:val="22"/>
          <w:szCs w:val="22"/>
        </w:rPr>
        <w:t>кий район, бульвар Королева,13.</w:t>
      </w:r>
    </w:p>
    <w:p w:rsidR="005E5C8C" w:rsidRPr="006D14F1" w:rsidRDefault="005E5C8C" w:rsidP="005E5C8C">
      <w:pPr>
        <w:numPr>
          <w:ilvl w:val="1"/>
          <w:numId w:val="9"/>
        </w:numPr>
        <w:suppressAutoHyphens w:val="0"/>
        <w:ind w:left="0" w:right="-1" w:firstLine="284"/>
        <w:jc w:val="both"/>
        <w:rPr>
          <w:sz w:val="22"/>
          <w:szCs w:val="22"/>
        </w:rPr>
      </w:pPr>
      <w:r>
        <w:rPr>
          <w:sz w:val="22"/>
          <w:szCs w:val="22"/>
        </w:rPr>
        <w:t xml:space="preserve">Объектом аренды является нежилое помещение, расположенное в Самарская обл., </w:t>
      </w:r>
      <w:proofErr w:type="spellStart"/>
      <w:r>
        <w:rPr>
          <w:sz w:val="22"/>
          <w:szCs w:val="22"/>
        </w:rPr>
        <w:t>г</w:t>
      </w:r>
      <w:proofErr w:type="gramStart"/>
      <w:r>
        <w:rPr>
          <w:sz w:val="22"/>
          <w:szCs w:val="22"/>
        </w:rPr>
        <w:t>.Т</w:t>
      </w:r>
      <w:proofErr w:type="gramEnd"/>
      <w:r>
        <w:rPr>
          <w:sz w:val="22"/>
          <w:szCs w:val="22"/>
        </w:rPr>
        <w:t>ольятти</w:t>
      </w:r>
      <w:proofErr w:type="spellEnd"/>
      <w:r>
        <w:rPr>
          <w:sz w:val="22"/>
          <w:szCs w:val="22"/>
        </w:rPr>
        <w:t xml:space="preserve">, б-р Королева д.13, </w:t>
      </w:r>
      <w:r w:rsidRPr="006D14F1">
        <w:rPr>
          <w:sz w:val="22"/>
          <w:szCs w:val="22"/>
        </w:rPr>
        <w:t>на __ этаже, комнаты __ (</w:t>
      </w:r>
      <w:r w:rsidRPr="006D14F1">
        <w:rPr>
          <w:b/>
          <w:sz w:val="22"/>
          <w:szCs w:val="22"/>
        </w:rPr>
        <w:t>кабинет __</w:t>
      </w:r>
      <w:r w:rsidRPr="006D14F1">
        <w:rPr>
          <w:sz w:val="22"/>
          <w:szCs w:val="22"/>
        </w:rPr>
        <w:t xml:space="preserve">), общей площадью __ </w:t>
      </w:r>
      <w:proofErr w:type="spellStart"/>
      <w:r w:rsidRPr="006D14F1">
        <w:rPr>
          <w:sz w:val="22"/>
          <w:szCs w:val="22"/>
        </w:rPr>
        <w:t>кв.м</w:t>
      </w:r>
      <w:proofErr w:type="spellEnd"/>
      <w:r w:rsidRPr="006D14F1">
        <w:rPr>
          <w:sz w:val="22"/>
          <w:szCs w:val="22"/>
        </w:rPr>
        <w:t xml:space="preserve">. (далее по тексту - </w:t>
      </w:r>
      <w:r w:rsidRPr="006D14F1">
        <w:rPr>
          <w:iCs/>
          <w:sz w:val="22"/>
          <w:szCs w:val="22"/>
        </w:rPr>
        <w:t>Помещение</w:t>
      </w:r>
      <w:r w:rsidRPr="006D14F1">
        <w:rPr>
          <w:sz w:val="22"/>
          <w:szCs w:val="22"/>
        </w:rPr>
        <w:t xml:space="preserve">). </w:t>
      </w:r>
    </w:p>
    <w:p w:rsidR="005E5C8C" w:rsidRPr="00A722FE" w:rsidRDefault="005E5C8C" w:rsidP="005E5C8C">
      <w:pPr>
        <w:numPr>
          <w:ilvl w:val="1"/>
          <w:numId w:val="9"/>
        </w:numPr>
        <w:suppressAutoHyphens w:val="0"/>
        <w:ind w:left="0" w:right="-1" w:firstLine="284"/>
        <w:jc w:val="both"/>
        <w:rPr>
          <w:sz w:val="22"/>
          <w:szCs w:val="22"/>
        </w:rPr>
      </w:pPr>
      <w:r w:rsidRPr="00A722FE">
        <w:rPr>
          <w:sz w:val="22"/>
          <w:szCs w:val="22"/>
        </w:rPr>
        <w:t xml:space="preserve"> Основанием заключения настоящего договора и передачи Помещения в аренду является: </w:t>
      </w:r>
      <w:r w:rsidRPr="00A722FE">
        <w:rPr>
          <w:sz w:val="22"/>
          <w:szCs w:val="22"/>
          <w:lang w:eastAsia="ru-RU"/>
        </w:rPr>
        <w:t xml:space="preserve"> Распоряжение </w:t>
      </w:r>
      <w:r w:rsidRPr="00A722FE">
        <w:rPr>
          <w:sz w:val="22"/>
          <w:szCs w:val="22"/>
        </w:rPr>
        <w:t>заместителя главы городского округа Тольятти № 3301-р/5 от 11.05.2022г. «О даче согласия собственника на предоставление в аренду нежилых помещений, закрепленных за муниципальным автономным учреждением городского округа Тольятти «Агентство экономического развития» на праве оперативного управления» и результат Конкурса на право заключения договора аренды муниципального имущества (нежилое помещение - бизнес – инкубатор).</w:t>
      </w:r>
    </w:p>
    <w:p w:rsidR="005E5C8C" w:rsidRPr="00A722FE" w:rsidRDefault="005E5C8C" w:rsidP="005E5C8C">
      <w:pPr>
        <w:numPr>
          <w:ilvl w:val="1"/>
          <w:numId w:val="9"/>
        </w:numPr>
        <w:suppressAutoHyphens w:val="0"/>
        <w:ind w:left="0" w:right="-1" w:firstLine="284"/>
        <w:jc w:val="both"/>
        <w:rPr>
          <w:sz w:val="22"/>
          <w:szCs w:val="22"/>
        </w:rPr>
      </w:pPr>
      <w:r>
        <w:rPr>
          <w:sz w:val="22"/>
          <w:szCs w:val="22"/>
        </w:rPr>
        <w:t xml:space="preserve">Помещение предоставляется для </w:t>
      </w:r>
      <w:r w:rsidRPr="00A722FE">
        <w:rPr>
          <w:sz w:val="22"/>
          <w:szCs w:val="22"/>
        </w:rPr>
        <w:t>размещени</w:t>
      </w:r>
      <w:r>
        <w:rPr>
          <w:sz w:val="22"/>
          <w:szCs w:val="22"/>
        </w:rPr>
        <w:t>я</w:t>
      </w:r>
      <w:r w:rsidRPr="00A722FE">
        <w:rPr>
          <w:sz w:val="22"/>
          <w:szCs w:val="22"/>
        </w:rPr>
        <w:t xml:space="preserve"> офиса, в рамках бизнес – плана «</w:t>
      </w:r>
      <w:r>
        <w:rPr>
          <w:sz w:val="22"/>
          <w:szCs w:val="22"/>
          <w:u w:val="single"/>
        </w:rPr>
        <w:t>_____________________________</w:t>
      </w:r>
      <w:r w:rsidRPr="00A722FE">
        <w:rPr>
          <w:sz w:val="22"/>
          <w:szCs w:val="22"/>
        </w:rPr>
        <w:t>», поданного в составе заявки для участия в конкурсе на право заключения договора аренды муниципального имущества (нежилое помещение</w:t>
      </w:r>
      <w:r>
        <w:rPr>
          <w:sz w:val="22"/>
          <w:szCs w:val="22"/>
        </w:rPr>
        <w:t xml:space="preserve"> </w:t>
      </w:r>
      <w:proofErr w:type="gramStart"/>
      <w:r>
        <w:rPr>
          <w:sz w:val="22"/>
          <w:szCs w:val="22"/>
        </w:rPr>
        <w:t>бизнес-инкубатора</w:t>
      </w:r>
      <w:proofErr w:type="gramEnd"/>
      <w:r w:rsidRPr="00A722FE">
        <w:rPr>
          <w:sz w:val="22"/>
          <w:szCs w:val="22"/>
        </w:rPr>
        <w:t xml:space="preserve">). </w:t>
      </w:r>
    </w:p>
    <w:p w:rsidR="005E5C8C" w:rsidRPr="00CC492D" w:rsidRDefault="005E5C8C" w:rsidP="005E5C8C">
      <w:pPr>
        <w:numPr>
          <w:ilvl w:val="1"/>
          <w:numId w:val="9"/>
        </w:numPr>
        <w:suppressAutoHyphens w:val="0"/>
        <w:ind w:left="0" w:right="-1" w:firstLine="284"/>
        <w:jc w:val="both"/>
        <w:rPr>
          <w:sz w:val="22"/>
          <w:szCs w:val="22"/>
        </w:rPr>
      </w:pPr>
      <w:r w:rsidRPr="00CC492D">
        <w:rPr>
          <w:sz w:val="22"/>
          <w:szCs w:val="22"/>
        </w:rPr>
        <w:t xml:space="preserve">Сдача </w:t>
      </w:r>
      <w:r w:rsidRPr="00CC492D">
        <w:rPr>
          <w:iCs/>
          <w:sz w:val="22"/>
          <w:szCs w:val="22"/>
        </w:rPr>
        <w:t>Помещения</w:t>
      </w:r>
      <w:r w:rsidRPr="00CC492D">
        <w:rPr>
          <w:sz w:val="22"/>
          <w:szCs w:val="22"/>
        </w:rPr>
        <w:t xml:space="preserve"> в аренду и его возврат оформляется Актом приема-передачи помещения (Приложение № 1), который подписывается сторонами и является неотъемлемой частью настоящего договора. </w:t>
      </w:r>
    </w:p>
    <w:p w:rsidR="005E5C8C" w:rsidRPr="00A722FE" w:rsidRDefault="005E5C8C" w:rsidP="005E5C8C">
      <w:pPr>
        <w:numPr>
          <w:ilvl w:val="1"/>
          <w:numId w:val="9"/>
        </w:numPr>
        <w:suppressAutoHyphens w:val="0"/>
        <w:ind w:left="0" w:right="-1" w:firstLine="284"/>
        <w:jc w:val="both"/>
        <w:rPr>
          <w:sz w:val="22"/>
          <w:szCs w:val="22"/>
        </w:rPr>
      </w:pPr>
      <w:proofErr w:type="gramStart"/>
      <w:r w:rsidRPr="00A722FE">
        <w:rPr>
          <w:sz w:val="22"/>
          <w:szCs w:val="22"/>
        </w:rPr>
        <w:t>Помещение</w:t>
      </w:r>
      <w:proofErr w:type="gramEnd"/>
      <w:r w:rsidRPr="00A722FE">
        <w:rPr>
          <w:sz w:val="22"/>
          <w:szCs w:val="22"/>
        </w:rPr>
        <w:t xml:space="preserve"> оборудован</w:t>
      </w:r>
      <w:r w:rsidR="00E0468E">
        <w:rPr>
          <w:sz w:val="22"/>
          <w:szCs w:val="22"/>
        </w:rPr>
        <w:t>н</w:t>
      </w:r>
      <w:r>
        <w:rPr>
          <w:sz w:val="22"/>
          <w:szCs w:val="22"/>
        </w:rPr>
        <w:t>о</w:t>
      </w:r>
      <w:r w:rsidR="00E0468E">
        <w:rPr>
          <w:sz w:val="22"/>
          <w:szCs w:val="22"/>
        </w:rPr>
        <w:t>е</w:t>
      </w:r>
      <w:r w:rsidRPr="00A722FE">
        <w:rPr>
          <w:sz w:val="22"/>
          <w:szCs w:val="22"/>
        </w:rPr>
        <w:t xml:space="preserve"> мебелью и оргтехникой</w:t>
      </w:r>
      <w:r>
        <w:rPr>
          <w:sz w:val="22"/>
          <w:szCs w:val="22"/>
        </w:rPr>
        <w:t xml:space="preserve"> передаются Арендатору </w:t>
      </w:r>
      <w:r w:rsidRPr="00A722FE">
        <w:rPr>
          <w:sz w:val="22"/>
          <w:szCs w:val="22"/>
        </w:rPr>
        <w:t xml:space="preserve"> в безвозмездное пользование на основании: </w:t>
      </w:r>
      <w:r w:rsidRPr="00A722FE">
        <w:rPr>
          <w:sz w:val="22"/>
          <w:szCs w:val="22"/>
          <w:lang w:eastAsia="ru-RU"/>
        </w:rPr>
        <w:t xml:space="preserve">Распоряжения </w:t>
      </w:r>
      <w:r w:rsidRPr="00A722FE">
        <w:rPr>
          <w:sz w:val="22"/>
          <w:szCs w:val="22"/>
        </w:rPr>
        <w:t>заместителя главы городского округа Тольятти № 3301-р/5 от 11.05.2022г. «О даче согласия собственника на предоставление в аренду нежилых помещений, закрепленных за муниципальным автономным учреждением городского округа Тольятти «Агентство экономического развития» на праве оперативного управления», в количестве и состоянии согласно Приложению № 1.</w:t>
      </w:r>
    </w:p>
    <w:p w:rsidR="005E5C8C" w:rsidRPr="00A722FE" w:rsidRDefault="005E5C8C" w:rsidP="005E5C8C">
      <w:pPr>
        <w:numPr>
          <w:ilvl w:val="1"/>
          <w:numId w:val="9"/>
        </w:numPr>
        <w:suppressAutoHyphens w:val="0"/>
        <w:ind w:left="0" w:right="-1" w:firstLine="284"/>
        <w:jc w:val="both"/>
        <w:rPr>
          <w:sz w:val="22"/>
          <w:szCs w:val="22"/>
        </w:rPr>
      </w:pPr>
      <w:r w:rsidRPr="00A722FE">
        <w:rPr>
          <w:sz w:val="22"/>
          <w:szCs w:val="22"/>
        </w:rPr>
        <w:t xml:space="preserve">Схема расположения </w:t>
      </w:r>
      <w:r w:rsidRPr="00A722FE">
        <w:rPr>
          <w:iCs/>
          <w:sz w:val="22"/>
          <w:szCs w:val="22"/>
        </w:rPr>
        <w:t xml:space="preserve">Помещения  в здании </w:t>
      </w:r>
      <w:r w:rsidRPr="00A722FE">
        <w:rPr>
          <w:sz w:val="22"/>
          <w:szCs w:val="22"/>
        </w:rPr>
        <w:t xml:space="preserve">дается в Приложении № 2, которое является неотъемлемой частью настоящего договора. </w:t>
      </w:r>
    </w:p>
    <w:p w:rsidR="005E5C8C" w:rsidRPr="00A722FE" w:rsidRDefault="005E5C8C" w:rsidP="005E5C8C">
      <w:pPr>
        <w:numPr>
          <w:ilvl w:val="1"/>
          <w:numId w:val="9"/>
        </w:numPr>
        <w:suppressAutoHyphens w:val="0"/>
        <w:ind w:right="-1" w:hanging="76"/>
        <w:jc w:val="both"/>
        <w:rPr>
          <w:sz w:val="22"/>
          <w:szCs w:val="22"/>
        </w:rPr>
      </w:pPr>
      <w:r w:rsidRPr="00A722FE">
        <w:rPr>
          <w:sz w:val="22"/>
          <w:szCs w:val="22"/>
        </w:rPr>
        <w:t>Помещение закреплено за Арендодателем на праве оперативного управления.</w:t>
      </w:r>
    </w:p>
    <w:p w:rsidR="005E5C8C" w:rsidRPr="00A722FE" w:rsidRDefault="005E5C8C" w:rsidP="005E5C8C">
      <w:pPr>
        <w:numPr>
          <w:ilvl w:val="1"/>
          <w:numId w:val="9"/>
        </w:numPr>
        <w:tabs>
          <w:tab w:val="clear" w:pos="360"/>
          <w:tab w:val="num" w:pos="0"/>
          <w:tab w:val="left" w:pos="709"/>
          <w:tab w:val="left" w:pos="851"/>
        </w:tabs>
        <w:suppressAutoHyphens w:val="0"/>
        <w:ind w:left="0" w:right="-1" w:firstLine="284"/>
        <w:jc w:val="both"/>
        <w:rPr>
          <w:sz w:val="22"/>
          <w:szCs w:val="22"/>
        </w:rPr>
      </w:pPr>
      <w:r w:rsidRPr="00A722FE">
        <w:rPr>
          <w:sz w:val="22"/>
          <w:szCs w:val="22"/>
        </w:rPr>
        <w:t>Сдача Помещения или его части в  субаренду не допускается.</w:t>
      </w:r>
    </w:p>
    <w:p w:rsidR="005E5C8C" w:rsidRPr="00A722FE" w:rsidRDefault="005E5C8C" w:rsidP="005E5C8C">
      <w:pPr>
        <w:numPr>
          <w:ilvl w:val="1"/>
          <w:numId w:val="9"/>
        </w:numPr>
        <w:tabs>
          <w:tab w:val="clear" w:pos="360"/>
          <w:tab w:val="num" w:pos="0"/>
          <w:tab w:val="left" w:pos="709"/>
          <w:tab w:val="left" w:pos="851"/>
        </w:tabs>
        <w:suppressAutoHyphens w:val="0"/>
        <w:ind w:left="0" w:right="-1" w:firstLine="284"/>
        <w:jc w:val="both"/>
        <w:rPr>
          <w:sz w:val="22"/>
          <w:szCs w:val="22"/>
        </w:rPr>
      </w:pPr>
      <w:proofErr w:type="gramStart"/>
      <w:r w:rsidRPr="00A722FE">
        <w:rPr>
          <w:sz w:val="22"/>
          <w:szCs w:val="22"/>
        </w:rPr>
        <w:t>Учитывая, что предоставление в аренду помещений по льготным арендным ставкам является формой государственной поддержки субъектов малого предпринимательства и физических лиц, применяющих специальный налоговый режим, под началом срока аренды, в целях определения размера льготной процентной ставки по каждому заключаемому с конкретным субъектов малого предпринимательства или физическим лицом, применяющим специальный налоговый режим договору, понимается дата начала аренды по первому договору аренды нежилых</w:t>
      </w:r>
      <w:proofErr w:type="gramEnd"/>
      <w:r w:rsidRPr="00A722FE">
        <w:rPr>
          <w:sz w:val="22"/>
          <w:szCs w:val="22"/>
        </w:rPr>
        <w:t xml:space="preserve"> помещений, </w:t>
      </w:r>
      <w:proofErr w:type="gramStart"/>
      <w:r w:rsidRPr="00A722FE">
        <w:rPr>
          <w:sz w:val="22"/>
          <w:szCs w:val="22"/>
        </w:rPr>
        <w:t>заключенному</w:t>
      </w:r>
      <w:proofErr w:type="gramEnd"/>
      <w:r w:rsidRPr="00A722FE">
        <w:rPr>
          <w:sz w:val="22"/>
          <w:szCs w:val="22"/>
        </w:rPr>
        <w:t xml:space="preserve"> ранее/заключаемому им по льготным арендным ставкам с МАУ городского округа Тольятти «АЭР».</w:t>
      </w:r>
    </w:p>
    <w:p w:rsidR="005E5C8C" w:rsidRPr="00EE6380" w:rsidRDefault="005E5C8C" w:rsidP="005E5C8C">
      <w:pPr>
        <w:suppressAutoHyphens w:val="0"/>
        <w:ind w:right="-1"/>
        <w:jc w:val="both"/>
        <w:rPr>
          <w:sz w:val="22"/>
          <w:szCs w:val="22"/>
        </w:rPr>
      </w:pPr>
    </w:p>
    <w:p w:rsidR="005E5C8C" w:rsidRPr="00EE6380" w:rsidRDefault="005E5C8C" w:rsidP="005E5C8C">
      <w:pPr>
        <w:numPr>
          <w:ilvl w:val="0"/>
          <w:numId w:val="10"/>
        </w:numPr>
        <w:tabs>
          <w:tab w:val="left" w:pos="0"/>
          <w:tab w:val="left" w:pos="3119"/>
          <w:tab w:val="left" w:pos="3544"/>
        </w:tabs>
        <w:suppressAutoHyphens w:val="0"/>
        <w:ind w:right="-1"/>
        <w:jc w:val="center"/>
        <w:rPr>
          <w:b/>
          <w:sz w:val="22"/>
          <w:szCs w:val="22"/>
          <w:lang w:eastAsia="ru-RU"/>
        </w:rPr>
      </w:pPr>
      <w:r w:rsidRPr="00EE6380">
        <w:rPr>
          <w:b/>
          <w:sz w:val="22"/>
          <w:szCs w:val="22"/>
          <w:lang w:eastAsia="ru-RU"/>
        </w:rPr>
        <w:t>Права и обязанности сторон</w:t>
      </w:r>
    </w:p>
    <w:p w:rsidR="005E5C8C" w:rsidRPr="00DD14CD" w:rsidRDefault="005E5C8C" w:rsidP="005E5C8C">
      <w:pPr>
        <w:numPr>
          <w:ilvl w:val="1"/>
          <w:numId w:val="10"/>
        </w:numPr>
        <w:tabs>
          <w:tab w:val="clear" w:pos="360"/>
          <w:tab w:val="left" w:pos="709"/>
          <w:tab w:val="left" w:pos="851"/>
          <w:tab w:val="left" w:pos="993"/>
        </w:tabs>
        <w:suppressAutoHyphens w:val="0"/>
        <w:ind w:left="0" w:right="-1" w:firstLine="284"/>
        <w:jc w:val="both"/>
        <w:rPr>
          <w:i/>
          <w:sz w:val="22"/>
          <w:szCs w:val="22"/>
          <w:lang w:eastAsia="ru-RU"/>
        </w:rPr>
      </w:pPr>
      <w:r w:rsidRPr="00DD14CD">
        <w:rPr>
          <w:i/>
          <w:sz w:val="22"/>
          <w:szCs w:val="22"/>
          <w:lang w:eastAsia="ru-RU"/>
        </w:rPr>
        <w:t>Арендодатель обязан:</w:t>
      </w:r>
    </w:p>
    <w:p w:rsidR="005E5C8C" w:rsidRPr="007B27C1" w:rsidRDefault="005E5C8C" w:rsidP="005E5C8C">
      <w:pPr>
        <w:numPr>
          <w:ilvl w:val="2"/>
          <w:numId w:val="10"/>
        </w:numPr>
        <w:tabs>
          <w:tab w:val="clear" w:pos="720"/>
          <w:tab w:val="left" w:pos="142"/>
          <w:tab w:val="left" w:pos="426"/>
          <w:tab w:val="left" w:pos="709"/>
          <w:tab w:val="left" w:pos="851"/>
          <w:tab w:val="left" w:pos="993"/>
        </w:tabs>
        <w:suppressAutoHyphens w:val="0"/>
        <w:ind w:left="0" w:right="-1" w:firstLine="284"/>
        <w:jc w:val="both"/>
        <w:rPr>
          <w:sz w:val="22"/>
          <w:szCs w:val="22"/>
          <w:lang w:eastAsia="ru-RU"/>
        </w:rPr>
      </w:pPr>
      <w:r w:rsidRPr="007B27C1">
        <w:rPr>
          <w:sz w:val="22"/>
          <w:szCs w:val="22"/>
          <w:lang w:eastAsia="ru-RU"/>
        </w:rPr>
        <w:t xml:space="preserve">Передать Арендатору </w:t>
      </w:r>
      <w:r w:rsidRPr="007B27C1">
        <w:rPr>
          <w:iCs/>
          <w:sz w:val="22"/>
          <w:szCs w:val="22"/>
          <w:lang w:eastAsia="ru-RU"/>
        </w:rPr>
        <w:t>Помещение,</w:t>
      </w:r>
      <w:r w:rsidRPr="007B27C1">
        <w:rPr>
          <w:sz w:val="22"/>
          <w:szCs w:val="22"/>
          <w:lang w:eastAsia="ru-RU"/>
        </w:rPr>
        <w:t xml:space="preserve"> по Акту приема-передачи. </w:t>
      </w:r>
    </w:p>
    <w:p w:rsidR="005E5C8C" w:rsidRPr="007B27C1" w:rsidRDefault="005E5C8C" w:rsidP="005E5C8C">
      <w:pPr>
        <w:numPr>
          <w:ilvl w:val="2"/>
          <w:numId w:val="10"/>
        </w:numPr>
        <w:tabs>
          <w:tab w:val="clear" w:pos="720"/>
          <w:tab w:val="left" w:pos="426"/>
          <w:tab w:val="left" w:pos="709"/>
          <w:tab w:val="left" w:pos="851"/>
          <w:tab w:val="left" w:pos="993"/>
        </w:tabs>
        <w:suppressAutoHyphens w:val="0"/>
        <w:ind w:left="0" w:right="-1" w:firstLine="284"/>
        <w:jc w:val="both"/>
        <w:rPr>
          <w:sz w:val="22"/>
          <w:szCs w:val="22"/>
          <w:lang w:eastAsia="ru-RU"/>
        </w:rPr>
      </w:pPr>
      <w:r w:rsidRPr="007B27C1">
        <w:rPr>
          <w:sz w:val="22"/>
          <w:szCs w:val="22"/>
          <w:lang w:eastAsia="ru-RU"/>
        </w:rPr>
        <w:t>Содержать здание, где расположены Помещения в соответствии с нормами технической эксплуатации, правилами пожарной безопасности и санитарными нормами.</w:t>
      </w:r>
    </w:p>
    <w:p w:rsidR="005E5C8C" w:rsidRPr="007B27C1" w:rsidRDefault="005E5C8C" w:rsidP="005E5C8C">
      <w:pPr>
        <w:numPr>
          <w:ilvl w:val="2"/>
          <w:numId w:val="10"/>
        </w:numPr>
        <w:tabs>
          <w:tab w:val="clear" w:pos="720"/>
          <w:tab w:val="left" w:pos="426"/>
          <w:tab w:val="left" w:pos="709"/>
          <w:tab w:val="left" w:pos="851"/>
          <w:tab w:val="left" w:pos="993"/>
        </w:tabs>
        <w:suppressAutoHyphens w:val="0"/>
        <w:ind w:left="0" w:right="-1" w:firstLine="284"/>
        <w:jc w:val="both"/>
        <w:rPr>
          <w:sz w:val="22"/>
          <w:szCs w:val="22"/>
          <w:lang w:eastAsia="ru-RU"/>
        </w:rPr>
      </w:pPr>
      <w:r w:rsidRPr="007B27C1">
        <w:rPr>
          <w:sz w:val="22"/>
          <w:szCs w:val="22"/>
          <w:lang w:eastAsia="ru-RU"/>
        </w:rPr>
        <w:t>В случае аварии, в том числе течи кровли, выхода из строя инженерных систем, немедленно принимать все необходимые меры по устранению последствий.</w:t>
      </w:r>
    </w:p>
    <w:p w:rsidR="005E5C8C" w:rsidRPr="007B27C1" w:rsidRDefault="005E5C8C" w:rsidP="005E5C8C">
      <w:pPr>
        <w:numPr>
          <w:ilvl w:val="2"/>
          <w:numId w:val="10"/>
        </w:numPr>
        <w:tabs>
          <w:tab w:val="clear" w:pos="720"/>
          <w:tab w:val="left" w:pos="426"/>
          <w:tab w:val="left" w:pos="567"/>
          <w:tab w:val="left" w:pos="709"/>
          <w:tab w:val="left" w:pos="851"/>
          <w:tab w:val="left" w:pos="993"/>
        </w:tabs>
        <w:suppressAutoHyphens w:val="0"/>
        <w:ind w:left="0" w:right="-1" w:firstLine="284"/>
        <w:jc w:val="both"/>
        <w:rPr>
          <w:sz w:val="22"/>
          <w:szCs w:val="22"/>
          <w:lang w:eastAsia="ru-RU"/>
        </w:rPr>
      </w:pPr>
      <w:r w:rsidRPr="007B27C1">
        <w:rPr>
          <w:sz w:val="22"/>
          <w:szCs w:val="22"/>
          <w:lang w:eastAsia="ru-RU"/>
        </w:rPr>
        <w:t xml:space="preserve">Производить </w:t>
      </w:r>
      <w:r w:rsidRPr="007B27C1">
        <w:rPr>
          <w:bCs/>
          <w:iCs/>
          <w:sz w:val="22"/>
          <w:szCs w:val="22"/>
          <w:lang w:eastAsia="ru-RU"/>
        </w:rPr>
        <w:t xml:space="preserve">за свой счет капитальный  </w:t>
      </w:r>
      <w:r w:rsidRPr="007B27C1">
        <w:rPr>
          <w:sz w:val="22"/>
          <w:szCs w:val="22"/>
          <w:lang w:eastAsia="ru-RU"/>
        </w:rPr>
        <w:t>ремонт здания, где расположены Помещения</w:t>
      </w:r>
      <w:r w:rsidRPr="007B27C1">
        <w:rPr>
          <w:bCs/>
          <w:iCs/>
          <w:sz w:val="22"/>
          <w:szCs w:val="22"/>
          <w:lang w:eastAsia="ru-RU"/>
        </w:rPr>
        <w:t>, в том числе, если</w:t>
      </w:r>
      <w:r w:rsidRPr="007B27C1">
        <w:rPr>
          <w:sz w:val="22"/>
          <w:szCs w:val="22"/>
          <w:lang w:eastAsia="ru-RU"/>
        </w:rPr>
        <w:t xml:space="preserve"> оно придет в аварийное или непригодное для эксплуатации состояние не по вине </w:t>
      </w:r>
      <w:r w:rsidRPr="007B27C1">
        <w:rPr>
          <w:bCs/>
          <w:iCs/>
          <w:sz w:val="22"/>
          <w:szCs w:val="22"/>
          <w:lang w:eastAsia="ru-RU"/>
        </w:rPr>
        <w:t>Арендатора</w:t>
      </w:r>
      <w:r w:rsidRPr="007B27C1">
        <w:rPr>
          <w:sz w:val="22"/>
          <w:szCs w:val="22"/>
          <w:lang w:eastAsia="ru-RU"/>
        </w:rPr>
        <w:t xml:space="preserve">. </w:t>
      </w:r>
    </w:p>
    <w:p w:rsidR="005E5C8C" w:rsidRPr="007B27C1" w:rsidRDefault="005E5C8C" w:rsidP="005E5C8C">
      <w:pPr>
        <w:numPr>
          <w:ilvl w:val="2"/>
          <w:numId w:val="10"/>
        </w:numPr>
        <w:tabs>
          <w:tab w:val="clear" w:pos="720"/>
          <w:tab w:val="left" w:pos="426"/>
          <w:tab w:val="left" w:pos="709"/>
          <w:tab w:val="left" w:pos="851"/>
          <w:tab w:val="left" w:pos="993"/>
        </w:tabs>
        <w:suppressAutoHyphens w:val="0"/>
        <w:ind w:left="0" w:right="-1" w:firstLine="284"/>
        <w:jc w:val="both"/>
        <w:rPr>
          <w:sz w:val="22"/>
          <w:szCs w:val="22"/>
          <w:lang w:eastAsia="ru-RU"/>
        </w:rPr>
      </w:pPr>
      <w:r w:rsidRPr="007B27C1">
        <w:rPr>
          <w:sz w:val="22"/>
          <w:szCs w:val="22"/>
          <w:lang w:eastAsia="ru-RU"/>
        </w:rPr>
        <w:lastRenderedPageBreak/>
        <w:t>Осуществлять техническое обслуживание и текущий ремонт инженерных коммуникаций. За свой счет, устранять неисправности, поломки коммуникаций и электрооборудования, обеспечивающих пожарную безопасность в здании, где расположены Помещения</w:t>
      </w:r>
      <w:r w:rsidRPr="007B27C1">
        <w:rPr>
          <w:iCs/>
          <w:sz w:val="22"/>
          <w:szCs w:val="22"/>
          <w:lang w:eastAsia="ru-RU"/>
        </w:rPr>
        <w:t>.</w:t>
      </w:r>
    </w:p>
    <w:p w:rsidR="005E5C8C" w:rsidRPr="007B27C1" w:rsidRDefault="005E5C8C" w:rsidP="005E5C8C">
      <w:pPr>
        <w:numPr>
          <w:ilvl w:val="2"/>
          <w:numId w:val="10"/>
        </w:numPr>
        <w:tabs>
          <w:tab w:val="clear" w:pos="720"/>
          <w:tab w:val="left" w:pos="284"/>
          <w:tab w:val="left" w:pos="426"/>
          <w:tab w:val="left" w:pos="709"/>
          <w:tab w:val="left" w:pos="851"/>
          <w:tab w:val="left" w:pos="993"/>
        </w:tabs>
        <w:suppressAutoHyphens w:val="0"/>
        <w:ind w:left="0" w:right="-1" w:firstLine="284"/>
        <w:jc w:val="both"/>
        <w:rPr>
          <w:sz w:val="22"/>
          <w:szCs w:val="22"/>
          <w:lang w:eastAsia="ru-RU"/>
        </w:rPr>
      </w:pPr>
      <w:r w:rsidRPr="007B27C1">
        <w:rPr>
          <w:sz w:val="22"/>
          <w:szCs w:val="22"/>
          <w:lang w:eastAsia="ru-RU"/>
        </w:rPr>
        <w:t xml:space="preserve"> Не отключать без предварительного уведомления Арендатора электроэнергию, тепло и водоснабжение, за исключением случаев,  предусмотренных действующим законодательством.</w:t>
      </w:r>
    </w:p>
    <w:p w:rsidR="005E5C8C" w:rsidRPr="007B27C1" w:rsidRDefault="005E5C8C" w:rsidP="005E5C8C">
      <w:pPr>
        <w:numPr>
          <w:ilvl w:val="2"/>
          <w:numId w:val="10"/>
        </w:numPr>
        <w:tabs>
          <w:tab w:val="clear" w:pos="720"/>
          <w:tab w:val="left" w:pos="426"/>
          <w:tab w:val="left" w:pos="567"/>
          <w:tab w:val="left" w:pos="709"/>
          <w:tab w:val="left" w:pos="851"/>
          <w:tab w:val="left" w:pos="993"/>
        </w:tabs>
        <w:suppressAutoHyphens w:val="0"/>
        <w:ind w:left="0" w:right="-1" w:firstLine="284"/>
        <w:jc w:val="both"/>
        <w:rPr>
          <w:sz w:val="22"/>
          <w:szCs w:val="22"/>
          <w:lang w:eastAsia="ru-RU"/>
        </w:rPr>
      </w:pPr>
      <w:r w:rsidRPr="007B27C1">
        <w:rPr>
          <w:sz w:val="22"/>
          <w:szCs w:val="22"/>
          <w:lang w:eastAsia="ru-RU"/>
        </w:rPr>
        <w:t>Обеспечить свободный и беспрепятственный доступ сотрудникам и посетителям Арендатора в Помещение, а также на прилегающую к зданию территорию, за исключением случаев, предусмотренных настоящим договором.</w:t>
      </w:r>
    </w:p>
    <w:p w:rsidR="005E5C8C" w:rsidRPr="007B27C1" w:rsidRDefault="005E5C8C" w:rsidP="005E5C8C">
      <w:pPr>
        <w:tabs>
          <w:tab w:val="left" w:pos="709"/>
          <w:tab w:val="left" w:pos="851"/>
          <w:tab w:val="left" w:pos="993"/>
        </w:tabs>
        <w:suppressAutoHyphens w:val="0"/>
        <w:ind w:right="-1" w:firstLine="284"/>
        <w:jc w:val="both"/>
        <w:rPr>
          <w:sz w:val="22"/>
          <w:szCs w:val="22"/>
          <w:lang w:eastAsia="ru-RU"/>
        </w:rPr>
      </w:pPr>
      <w:r w:rsidRPr="007B27C1">
        <w:rPr>
          <w:sz w:val="22"/>
          <w:szCs w:val="22"/>
          <w:lang w:eastAsia="ru-RU"/>
        </w:rPr>
        <w:t xml:space="preserve">2.1.8.Предоставить Арендатору возможность размещать информацию  в специально отведенных местах внутри здания. </w:t>
      </w:r>
    </w:p>
    <w:p w:rsidR="005E5C8C" w:rsidRDefault="005E5C8C" w:rsidP="005E5C8C">
      <w:pPr>
        <w:tabs>
          <w:tab w:val="left" w:pos="709"/>
          <w:tab w:val="left" w:pos="851"/>
          <w:tab w:val="left" w:pos="993"/>
        </w:tabs>
        <w:suppressAutoHyphens w:val="0"/>
        <w:ind w:right="-1" w:firstLine="284"/>
        <w:jc w:val="both"/>
        <w:rPr>
          <w:sz w:val="22"/>
          <w:szCs w:val="22"/>
          <w:lang w:eastAsia="ru-RU"/>
        </w:rPr>
      </w:pPr>
      <w:r w:rsidRPr="007B27C1">
        <w:rPr>
          <w:sz w:val="22"/>
          <w:szCs w:val="22"/>
          <w:lang w:eastAsia="ru-RU"/>
        </w:rPr>
        <w:t>2.1.9.Соблюдать конфиденциальность условий настоящего договора.</w:t>
      </w:r>
    </w:p>
    <w:p w:rsidR="005E5C8C" w:rsidRPr="00CC492D" w:rsidRDefault="005E5C8C" w:rsidP="005E5C8C">
      <w:pPr>
        <w:tabs>
          <w:tab w:val="left" w:pos="709"/>
          <w:tab w:val="left" w:pos="851"/>
          <w:tab w:val="left" w:pos="993"/>
        </w:tabs>
        <w:suppressAutoHyphens w:val="0"/>
        <w:ind w:right="-1" w:firstLine="284"/>
        <w:jc w:val="both"/>
        <w:rPr>
          <w:sz w:val="22"/>
          <w:szCs w:val="22"/>
          <w:lang w:eastAsia="ru-RU"/>
        </w:rPr>
      </w:pPr>
      <w:r w:rsidRPr="00CC492D">
        <w:rPr>
          <w:sz w:val="22"/>
          <w:szCs w:val="22"/>
          <w:lang w:eastAsia="ru-RU"/>
        </w:rPr>
        <w:t>2.1.10. Принять от Арендатора по акту приема-передачи помещение. День возврата помещения включается в период, за который начисляется арендная плата.</w:t>
      </w:r>
    </w:p>
    <w:p w:rsidR="005E5C8C" w:rsidRPr="00CC492D" w:rsidRDefault="005E5C8C" w:rsidP="005E5C8C">
      <w:pPr>
        <w:numPr>
          <w:ilvl w:val="1"/>
          <w:numId w:val="10"/>
        </w:numPr>
        <w:tabs>
          <w:tab w:val="clear" w:pos="360"/>
          <w:tab w:val="left" w:pos="709"/>
          <w:tab w:val="left" w:pos="851"/>
          <w:tab w:val="left" w:pos="993"/>
        </w:tabs>
        <w:suppressAutoHyphens w:val="0"/>
        <w:ind w:left="0" w:right="-1" w:firstLine="284"/>
        <w:jc w:val="both"/>
        <w:rPr>
          <w:i/>
          <w:sz w:val="22"/>
          <w:szCs w:val="22"/>
          <w:lang w:eastAsia="ru-RU"/>
        </w:rPr>
      </w:pPr>
      <w:r w:rsidRPr="00CC492D">
        <w:rPr>
          <w:bCs/>
          <w:i/>
          <w:sz w:val="22"/>
          <w:szCs w:val="22"/>
          <w:lang w:eastAsia="ru-RU"/>
        </w:rPr>
        <w:t>Арендодатель</w:t>
      </w:r>
      <w:r w:rsidRPr="00CC492D">
        <w:rPr>
          <w:i/>
          <w:sz w:val="22"/>
          <w:szCs w:val="22"/>
          <w:lang w:eastAsia="ru-RU"/>
        </w:rPr>
        <w:t xml:space="preserve"> имеет право:</w:t>
      </w:r>
    </w:p>
    <w:p w:rsidR="005E5C8C" w:rsidRPr="00CC492D" w:rsidRDefault="005E5C8C" w:rsidP="005E5C8C">
      <w:pPr>
        <w:tabs>
          <w:tab w:val="left" w:pos="709"/>
          <w:tab w:val="left" w:pos="851"/>
          <w:tab w:val="left" w:pos="993"/>
        </w:tabs>
        <w:suppressAutoHyphens w:val="0"/>
        <w:ind w:right="-1" w:firstLine="284"/>
        <w:jc w:val="both"/>
        <w:rPr>
          <w:sz w:val="22"/>
          <w:szCs w:val="22"/>
          <w:lang w:eastAsia="ru-RU"/>
        </w:rPr>
      </w:pPr>
      <w:r w:rsidRPr="007B27C1">
        <w:rPr>
          <w:sz w:val="22"/>
          <w:szCs w:val="22"/>
          <w:lang w:eastAsia="ru-RU"/>
        </w:rPr>
        <w:t xml:space="preserve">2.2.1. Контролировать использование Арендатором Помещения и имущества, в соответствии с </w:t>
      </w:r>
      <w:r w:rsidRPr="00CC492D">
        <w:rPr>
          <w:sz w:val="22"/>
          <w:szCs w:val="22"/>
          <w:lang w:eastAsia="ru-RU"/>
        </w:rPr>
        <w:t>условиями настоящего договора, путем их внешнего осмотра.</w:t>
      </w:r>
    </w:p>
    <w:p w:rsidR="005E5C8C" w:rsidRPr="00CC492D" w:rsidRDefault="005E5C8C" w:rsidP="005E5C8C">
      <w:pPr>
        <w:tabs>
          <w:tab w:val="left" w:pos="709"/>
          <w:tab w:val="left" w:pos="851"/>
          <w:tab w:val="left" w:pos="993"/>
        </w:tabs>
        <w:suppressAutoHyphens w:val="0"/>
        <w:ind w:right="-1" w:firstLine="284"/>
        <w:jc w:val="both"/>
        <w:rPr>
          <w:sz w:val="22"/>
          <w:szCs w:val="22"/>
          <w:lang w:eastAsia="ru-RU"/>
        </w:rPr>
      </w:pPr>
      <w:r w:rsidRPr="00CC492D">
        <w:rPr>
          <w:sz w:val="22"/>
          <w:szCs w:val="22"/>
          <w:lang w:eastAsia="ru-RU"/>
        </w:rPr>
        <w:t xml:space="preserve">2.2.2. Осуществлять </w:t>
      </w:r>
      <w:proofErr w:type="gramStart"/>
      <w:r w:rsidRPr="00CC492D">
        <w:rPr>
          <w:sz w:val="22"/>
          <w:szCs w:val="22"/>
          <w:lang w:eastAsia="ru-RU"/>
        </w:rPr>
        <w:t>контроль за</w:t>
      </w:r>
      <w:proofErr w:type="gramEnd"/>
      <w:r w:rsidRPr="00CC492D">
        <w:rPr>
          <w:sz w:val="22"/>
          <w:szCs w:val="22"/>
          <w:lang w:eastAsia="ru-RU"/>
        </w:rPr>
        <w:t xml:space="preserve"> целевым использованием Арендатором переданного в аренду помещения. </w:t>
      </w:r>
    </w:p>
    <w:p w:rsidR="005E5C8C" w:rsidRPr="00CC492D" w:rsidRDefault="005E5C8C" w:rsidP="005E5C8C">
      <w:pPr>
        <w:tabs>
          <w:tab w:val="left" w:pos="709"/>
          <w:tab w:val="left" w:pos="851"/>
          <w:tab w:val="left" w:pos="993"/>
        </w:tabs>
        <w:suppressAutoHyphens w:val="0"/>
        <w:ind w:right="-1" w:firstLine="284"/>
        <w:jc w:val="both"/>
        <w:rPr>
          <w:sz w:val="22"/>
          <w:szCs w:val="22"/>
          <w:lang w:eastAsia="ru-RU"/>
        </w:rPr>
      </w:pPr>
      <w:r w:rsidRPr="00CC492D">
        <w:rPr>
          <w:sz w:val="22"/>
          <w:szCs w:val="22"/>
          <w:lang w:eastAsia="ru-RU"/>
        </w:rPr>
        <w:t>2.2.3. Изъять информационные  материалы Арендатора, в случае их размещения в неустановленных местах.</w:t>
      </w:r>
    </w:p>
    <w:p w:rsidR="005E5C8C" w:rsidRPr="00CC492D" w:rsidRDefault="005E5C8C" w:rsidP="005E5C8C">
      <w:pPr>
        <w:tabs>
          <w:tab w:val="left" w:pos="142"/>
          <w:tab w:val="left" w:pos="426"/>
          <w:tab w:val="left" w:pos="709"/>
          <w:tab w:val="left" w:pos="851"/>
          <w:tab w:val="left" w:pos="993"/>
        </w:tabs>
        <w:suppressAutoHyphens w:val="0"/>
        <w:ind w:right="-1" w:firstLine="284"/>
        <w:jc w:val="both"/>
        <w:rPr>
          <w:sz w:val="22"/>
          <w:szCs w:val="22"/>
          <w:lang w:eastAsia="ru-RU"/>
        </w:rPr>
      </w:pPr>
      <w:r w:rsidRPr="00CC492D">
        <w:rPr>
          <w:sz w:val="22"/>
          <w:szCs w:val="22"/>
          <w:lang w:eastAsia="ru-RU"/>
        </w:rPr>
        <w:t>2.2.4. Запрашивать у Арендатора  любые документы, подтверждающие использование Помещения в соответствии с его целевым назначением, указанным в п. 1.3. настоящего договора, за исключением документов составляющих коммерческую тайну Арендатора.</w:t>
      </w:r>
    </w:p>
    <w:p w:rsidR="005E5C8C" w:rsidRPr="00CC492D" w:rsidRDefault="005E5C8C" w:rsidP="005E5C8C">
      <w:pPr>
        <w:tabs>
          <w:tab w:val="left" w:pos="709"/>
          <w:tab w:val="left" w:pos="851"/>
          <w:tab w:val="left" w:pos="993"/>
        </w:tabs>
        <w:suppressAutoHyphens w:val="0"/>
        <w:ind w:right="-1" w:firstLine="284"/>
        <w:jc w:val="both"/>
        <w:rPr>
          <w:sz w:val="22"/>
          <w:szCs w:val="22"/>
          <w:lang w:eastAsia="ru-RU"/>
        </w:rPr>
      </w:pPr>
      <w:r w:rsidRPr="00CC492D">
        <w:rPr>
          <w:sz w:val="22"/>
          <w:szCs w:val="22"/>
          <w:lang w:eastAsia="ru-RU"/>
        </w:rPr>
        <w:t>2.2.5. Досрочно расторгать договор по основаниям и в порядке, предусмотренном действующим законодательством и настоящим договором.</w:t>
      </w:r>
    </w:p>
    <w:p w:rsidR="005E5C8C" w:rsidRPr="00CC492D" w:rsidRDefault="005E5C8C" w:rsidP="005E5C8C">
      <w:pPr>
        <w:tabs>
          <w:tab w:val="left" w:pos="709"/>
          <w:tab w:val="left" w:pos="851"/>
          <w:tab w:val="left" w:pos="993"/>
        </w:tabs>
        <w:suppressAutoHyphens w:val="0"/>
        <w:ind w:right="-1" w:firstLine="284"/>
        <w:jc w:val="both"/>
        <w:rPr>
          <w:sz w:val="22"/>
          <w:szCs w:val="22"/>
          <w:lang w:eastAsia="ru-RU"/>
        </w:rPr>
      </w:pPr>
      <w:r w:rsidRPr="00CC492D">
        <w:rPr>
          <w:sz w:val="22"/>
          <w:szCs w:val="22"/>
          <w:lang w:eastAsia="ru-RU"/>
        </w:rPr>
        <w:t>2.2.6. При наличии задолженности по арендной плате, после информационного уведомления, размещенного в виде объявления на  посту охраны, запретить Арендатору доступ в Помещение, до полного погашения последним имеющейся задолженности по арендной плате.</w:t>
      </w:r>
    </w:p>
    <w:p w:rsidR="005E5C8C" w:rsidRPr="00CC492D" w:rsidRDefault="005E5C8C" w:rsidP="005E5C8C">
      <w:pPr>
        <w:tabs>
          <w:tab w:val="left" w:pos="709"/>
          <w:tab w:val="left" w:pos="851"/>
          <w:tab w:val="left" w:pos="993"/>
        </w:tabs>
        <w:suppressAutoHyphens w:val="0"/>
        <w:ind w:right="-1" w:firstLine="284"/>
        <w:jc w:val="both"/>
        <w:rPr>
          <w:sz w:val="22"/>
          <w:szCs w:val="22"/>
          <w:lang w:eastAsia="ru-RU"/>
        </w:rPr>
      </w:pPr>
      <w:r w:rsidRPr="00CC492D">
        <w:rPr>
          <w:sz w:val="22"/>
          <w:szCs w:val="22"/>
          <w:lang w:eastAsia="ru-RU"/>
        </w:rPr>
        <w:t>2.2.7.</w:t>
      </w:r>
      <w:r w:rsidRPr="00CC492D">
        <w:rPr>
          <w:sz w:val="22"/>
          <w:szCs w:val="22"/>
          <w:lang w:eastAsia="ru-RU"/>
        </w:rPr>
        <w:tab/>
        <w:t>В случае не подписания Акта приема – передачи Арендатором, соответственно не освобождени</w:t>
      </w:r>
      <w:r w:rsidR="00E0468E" w:rsidRPr="00CC492D">
        <w:rPr>
          <w:sz w:val="22"/>
          <w:szCs w:val="22"/>
          <w:lang w:eastAsia="ru-RU"/>
        </w:rPr>
        <w:t>я</w:t>
      </w:r>
      <w:r w:rsidRPr="00CC492D">
        <w:rPr>
          <w:sz w:val="22"/>
          <w:szCs w:val="22"/>
          <w:lang w:eastAsia="ru-RU"/>
        </w:rPr>
        <w:t xml:space="preserve"> Помещения Арендатором, начислить арендную плату за фактическое использование Помещения Арендатором, в соответствии с действующим законодательством РФ.</w:t>
      </w:r>
    </w:p>
    <w:p w:rsidR="005E5C8C" w:rsidRPr="00CC492D" w:rsidRDefault="005E5C8C" w:rsidP="005E5C8C">
      <w:pPr>
        <w:tabs>
          <w:tab w:val="left" w:pos="709"/>
          <w:tab w:val="left" w:pos="851"/>
          <w:tab w:val="left" w:pos="993"/>
        </w:tabs>
        <w:suppressAutoHyphens w:val="0"/>
        <w:ind w:right="-1" w:firstLine="284"/>
        <w:jc w:val="both"/>
        <w:rPr>
          <w:sz w:val="22"/>
          <w:szCs w:val="22"/>
          <w:lang w:eastAsia="ru-RU"/>
        </w:rPr>
      </w:pPr>
      <w:r w:rsidRPr="00CC492D">
        <w:rPr>
          <w:sz w:val="22"/>
          <w:szCs w:val="22"/>
          <w:lang w:eastAsia="ru-RU"/>
        </w:rPr>
        <w:t xml:space="preserve">2.3. </w:t>
      </w:r>
      <w:r w:rsidRPr="00CC492D">
        <w:rPr>
          <w:i/>
          <w:sz w:val="22"/>
          <w:szCs w:val="22"/>
          <w:lang w:eastAsia="ru-RU"/>
        </w:rPr>
        <w:t>Арендатор обязан:</w:t>
      </w:r>
    </w:p>
    <w:p w:rsidR="005E5C8C" w:rsidRPr="00CC492D" w:rsidRDefault="005E5C8C" w:rsidP="005E5C8C">
      <w:pPr>
        <w:numPr>
          <w:ilvl w:val="1"/>
          <w:numId w:val="10"/>
        </w:numPr>
        <w:tabs>
          <w:tab w:val="clear" w:pos="360"/>
          <w:tab w:val="left" w:pos="142"/>
          <w:tab w:val="left" w:pos="426"/>
          <w:tab w:val="left" w:pos="567"/>
          <w:tab w:val="left" w:pos="709"/>
          <w:tab w:val="left" w:pos="851"/>
          <w:tab w:val="left" w:pos="993"/>
        </w:tabs>
        <w:suppressAutoHyphens w:val="0"/>
        <w:ind w:left="0" w:right="-1" w:firstLine="284"/>
        <w:jc w:val="both"/>
        <w:rPr>
          <w:vanish/>
          <w:sz w:val="22"/>
          <w:szCs w:val="22"/>
          <w:lang w:eastAsia="ru-RU"/>
        </w:rPr>
      </w:pPr>
    </w:p>
    <w:p w:rsidR="005E5C8C" w:rsidRPr="00CC492D" w:rsidRDefault="005E5C8C" w:rsidP="005E5C8C">
      <w:pPr>
        <w:numPr>
          <w:ilvl w:val="2"/>
          <w:numId w:val="10"/>
        </w:numPr>
        <w:tabs>
          <w:tab w:val="clear" w:pos="720"/>
          <w:tab w:val="left" w:pos="142"/>
          <w:tab w:val="left" w:pos="426"/>
          <w:tab w:val="left" w:pos="567"/>
          <w:tab w:val="left" w:pos="709"/>
          <w:tab w:val="left" w:pos="851"/>
          <w:tab w:val="left" w:pos="993"/>
        </w:tabs>
        <w:suppressAutoHyphens w:val="0"/>
        <w:ind w:left="0" w:right="-1" w:firstLine="284"/>
        <w:jc w:val="both"/>
        <w:rPr>
          <w:sz w:val="22"/>
          <w:szCs w:val="22"/>
          <w:lang w:eastAsia="ru-RU"/>
        </w:rPr>
      </w:pPr>
      <w:r w:rsidRPr="00CC492D">
        <w:rPr>
          <w:sz w:val="22"/>
          <w:szCs w:val="22"/>
          <w:lang w:eastAsia="ru-RU"/>
        </w:rPr>
        <w:t>В течение 2-х недель с момента подписания настоящего договора сторонами, предоставить Арендодателю на утверждение  план реализации проекта, предоставленного для размещения в бизнес - инкубаторе.</w:t>
      </w:r>
    </w:p>
    <w:p w:rsidR="005E5C8C" w:rsidRPr="00CC492D" w:rsidRDefault="005E5C8C" w:rsidP="005E5C8C">
      <w:pPr>
        <w:numPr>
          <w:ilvl w:val="2"/>
          <w:numId w:val="10"/>
        </w:numPr>
        <w:tabs>
          <w:tab w:val="clear" w:pos="720"/>
          <w:tab w:val="left" w:pos="142"/>
          <w:tab w:val="left" w:pos="426"/>
          <w:tab w:val="left" w:pos="709"/>
          <w:tab w:val="left" w:pos="851"/>
          <w:tab w:val="left" w:pos="993"/>
        </w:tabs>
        <w:suppressAutoHyphens w:val="0"/>
        <w:ind w:left="0" w:right="-1" w:firstLine="284"/>
        <w:jc w:val="both"/>
        <w:rPr>
          <w:sz w:val="22"/>
          <w:szCs w:val="22"/>
          <w:lang w:eastAsia="ru-RU"/>
        </w:rPr>
      </w:pPr>
      <w:proofErr w:type="gramStart"/>
      <w:r w:rsidRPr="00CC492D">
        <w:rPr>
          <w:sz w:val="22"/>
          <w:szCs w:val="22"/>
          <w:lang w:eastAsia="ru-RU"/>
        </w:rPr>
        <w:t>Предоставлять Отчет</w:t>
      </w:r>
      <w:proofErr w:type="gramEnd"/>
      <w:r w:rsidRPr="00CC492D">
        <w:rPr>
          <w:sz w:val="22"/>
          <w:szCs w:val="22"/>
          <w:lang w:eastAsia="ru-RU"/>
        </w:rPr>
        <w:t xml:space="preserve"> о реализации бизнес - плана, установленной Арендодателем формы (Приложение № 4) на бумажном и электронном носителях, в срок по 30-е число следующего месяца за отчетным кварталом.</w:t>
      </w:r>
    </w:p>
    <w:p w:rsidR="005E5C8C" w:rsidRPr="00CC492D" w:rsidRDefault="005E5C8C" w:rsidP="005E5C8C">
      <w:pPr>
        <w:numPr>
          <w:ilvl w:val="2"/>
          <w:numId w:val="10"/>
        </w:numPr>
        <w:tabs>
          <w:tab w:val="clear" w:pos="720"/>
          <w:tab w:val="left" w:pos="142"/>
          <w:tab w:val="left" w:pos="426"/>
          <w:tab w:val="left" w:pos="709"/>
          <w:tab w:val="left" w:pos="851"/>
          <w:tab w:val="left" w:pos="993"/>
        </w:tabs>
        <w:suppressAutoHyphens w:val="0"/>
        <w:ind w:left="0" w:right="-1" w:firstLine="284"/>
        <w:jc w:val="both"/>
        <w:rPr>
          <w:sz w:val="22"/>
          <w:szCs w:val="22"/>
          <w:lang w:eastAsia="ru-RU"/>
        </w:rPr>
      </w:pPr>
      <w:r w:rsidRPr="00CC492D">
        <w:rPr>
          <w:sz w:val="22"/>
          <w:szCs w:val="22"/>
          <w:lang w:eastAsia="ru-RU"/>
        </w:rPr>
        <w:t xml:space="preserve">Использовать </w:t>
      </w:r>
      <w:r w:rsidRPr="00CC492D">
        <w:rPr>
          <w:iCs/>
          <w:sz w:val="22"/>
          <w:szCs w:val="22"/>
          <w:lang w:eastAsia="ru-RU"/>
        </w:rPr>
        <w:t xml:space="preserve">Помещение  </w:t>
      </w:r>
      <w:r w:rsidRPr="00CC492D">
        <w:rPr>
          <w:sz w:val="22"/>
          <w:szCs w:val="22"/>
          <w:lang w:eastAsia="ru-RU"/>
        </w:rPr>
        <w:t>в соответствии с его целевым назначением, указанным в п. 1.5. настоящего договора.</w:t>
      </w:r>
    </w:p>
    <w:p w:rsidR="005E5C8C" w:rsidRPr="00CC492D" w:rsidRDefault="005E5C8C" w:rsidP="005E5C8C">
      <w:pPr>
        <w:numPr>
          <w:ilvl w:val="2"/>
          <w:numId w:val="10"/>
        </w:numPr>
        <w:tabs>
          <w:tab w:val="clear" w:pos="720"/>
          <w:tab w:val="left" w:pos="142"/>
          <w:tab w:val="left" w:pos="426"/>
          <w:tab w:val="left" w:pos="709"/>
          <w:tab w:val="left" w:pos="851"/>
          <w:tab w:val="left" w:pos="993"/>
        </w:tabs>
        <w:suppressAutoHyphens w:val="0"/>
        <w:ind w:left="0" w:right="-1" w:firstLine="284"/>
        <w:jc w:val="both"/>
        <w:rPr>
          <w:sz w:val="22"/>
          <w:szCs w:val="22"/>
          <w:lang w:eastAsia="ru-RU"/>
        </w:rPr>
      </w:pPr>
      <w:r w:rsidRPr="00CC492D">
        <w:rPr>
          <w:sz w:val="22"/>
          <w:szCs w:val="22"/>
          <w:lang w:eastAsia="ru-RU"/>
        </w:rPr>
        <w:t>Своевременно и полностью вносить арендную плату в размере и сроки, указанные в разделе 3 настоящего договора.</w:t>
      </w:r>
    </w:p>
    <w:p w:rsidR="005E5C8C" w:rsidRPr="00CC492D" w:rsidRDefault="005E5C8C" w:rsidP="005E5C8C">
      <w:pPr>
        <w:numPr>
          <w:ilvl w:val="2"/>
          <w:numId w:val="10"/>
        </w:numPr>
        <w:tabs>
          <w:tab w:val="clear" w:pos="720"/>
          <w:tab w:val="left" w:pos="142"/>
          <w:tab w:val="left" w:pos="426"/>
          <w:tab w:val="left" w:pos="709"/>
          <w:tab w:val="left" w:pos="851"/>
          <w:tab w:val="left" w:pos="993"/>
        </w:tabs>
        <w:suppressAutoHyphens w:val="0"/>
        <w:ind w:left="0" w:right="-1" w:firstLine="284"/>
        <w:jc w:val="both"/>
        <w:rPr>
          <w:sz w:val="22"/>
          <w:szCs w:val="22"/>
          <w:lang w:eastAsia="ru-RU"/>
        </w:rPr>
      </w:pPr>
      <w:r w:rsidRPr="00CC492D">
        <w:rPr>
          <w:sz w:val="22"/>
          <w:szCs w:val="22"/>
          <w:lang w:eastAsia="ru-RU"/>
        </w:rPr>
        <w:t xml:space="preserve">Содержать </w:t>
      </w:r>
      <w:r w:rsidRPr="00CC492D">
        <w:rPr>
          <w:iCs/>
          <w:sz w:val="22"/>
          <w:szCs w:val="22"/>
          <w:lang w:eastAsia="ru-RU"/>
        </w:rPr>
        <w:t>Помещение</w:t>
      </w:r>
      <w:r w:rsidRPr="00CC492D">
        <w:rPr>
          <w:sz w:val="22"/>
          <w:szCs w:val="22"/>
          <w:lang w:eastAsia="ru-RU"/>
        </w:rPr>
        <w:t xml:space="preserve"> и прилегающую к зданию территорию в  соответствии с нормами технической эксплуатации, санитарными нормами, правилами пожарной безопасности.  </w:t>
      </w:r>
    </w:p>
    <w:p w:rsidR="005E5C8C" w:rsidRPr="00CC492D" w:rsidRDefault="005E5C8C" w:rsidP="005E5C8C">
      <w:pPr>
        <w:numPr>
          <w:ilvl w:val="2"/>
          <w:numId w:val="10"/>
        </w:numPr>
        <w:tabs>
          <w:tab w:val="clear" w:pos="720"/>
          <w:tab w:val="left" w:pos="142"/>
          <w:tab w:val="left" w:pos="426"/>
          <w:tab w:val="left" w:pos="709"/>
          <w:tab w:val="left" w:pos="851"/>
          <w:tab w:val="left" w:pos="993"/>
        </w:tabs>
        <w:suppressAutoHyphens w:val="0"/>
        <w:ind w:left="0" w:right="-1" w:firstLine="284"/>
        <w:jc w:val="both"/>
        <w:rPr>
          <w:sz w:val="22"/>
          <w:szCs w:val="22"/>
          <w:lang w:eastAsia="ru-RU"/>
        </w:rPr>
      </w:pPr>
      <w:r w:rsidRPr="00CC492D">
        <w:rPr>
          <w:sz w:val="22"/>
          <w:szCs w:val="22"/>
          <w:lang w:eastAsia="ru-RU"/>
        </w:rPr>
        <w:t>Запретить сотрудникам и посетителям Арендатора курить и пользоваться электронагревательными приборами в Помещении; приказом назначить ответственных лиц за противопожарное состояние и вывесить в Помещении таблички с указанием их Ф.И.О. Соблюдать требования Инструкции по пожарной безопасности.</w:t>
      </w:r>
    </w:p>
    <w:p w:rsidR="005E5C8C" w:rsidRPr="00CC492D" w:rsidRDefault="005E5C8C" w:rsidP="005E5C8C">
      <w:pPr>
        <w:numPr>
          <w:ilvl w:val="2"/>
          <w:numId w:val="10"/>
        </w:numPr>
        <w:tabs>
          <w:tab w:val="clear" w:pos="720"/>
          <w:tab w:val="left" w:pos="142"/>
          <w:tab w:val="left" w:pos="426"/>
          <w:tab w:val="left" w:pos="709"/>
          <w:tab w:val="left" w:pos="851"/>
          <w:tab w:val="left" w:pos="993"/>
        </w:tabs>
        <w:suppressAutoHyphens w:val="0"/>
        <w:ind w:left="0" w:right="-1" w:firstLine="284"/>
        <w:jc w:val="both"/>
        <w:rPr>
          <w:sz w:val="22"/>
          <w:szCs w:val="22"/>
          <w:lang w:eastAsia="ru-RU"/>
        </w:rPr>
      </w:pPr>
      <w:r w:rsidRPr="00CC492D">
        <w:rPr>
          <w:sz w:val="22"/>
          <w:szCs w:val="22"/>
          <w:lang w:eastAsia="ru-RU"/>
        </w:rPr>
        <w:t xml:space="preserve">При обнаружении признаков аварийного состояния сантехнического, электрического и прочего оборудования, незамедлительно сообщать об этом Арендодателю. </w:t>
      </w:r>
    </w:p>
    <w:p w:rsidR="005E5C8C" w:rsidRPr="00CC492D" w:rsidRDefault="005E5C8C" w:rsidP="005E5C8C">
      <w:pPr>
        <w:numPr>
          <w:ilvl w:val="2"/>
          <w:numId w:val="10"/>
        </w:numPr>
        <w:tabs>
          <w:tab w:val="clear" w:pos="720"/>
          <w:tab w:val="left" w:pos="142"/>
          <w:tab w:val="left" w:pos="426"/>
          <w:tab w:val="left" w:pos="709"/>
          <w:tab w:val="left" w:pos="851"/>
          <w:tab w:val="left" w:pos="993"/>
        </w:tabs>
        <w:suppressAutoHyphens w:val="0"/>
        <w:ind w:left="0" w:right="-1" w:firstLine="284"/>
        <w:jc w:val="both"/>
        <w:rPr>
          <w:sz w:val="22"/>
          <w:szCs w:val="22"/>
          <w:lang w:eastAsia="ru-RU"/>
        </w:rPr>
      </w:pPr>
      <w:r w:rsidRPr="00CC492D">
        <w:rPr>
          <w:sz w:val="22"/>
          <w:szCs w:val="22"/>
          <w:lang w:eastAsia="ru-RU"/>
        </w:rPr>
        <w:t>Производить текущий ремонт Помещения за свой счет.</w:t>
      </w:r>
    </w:p>
    <w:p w:rsidR="005E5C8C" w:rsidRPr="00CC492D" w:rsidRDefault="005E5C8C" w:rsidP="005E5C8C">
      <w:pPr>
        <w:numPr>
          <w:ilvl w:val="2"/>
          <w:numId w:val="10"/>
        </w:numPr>
        <w:tabs>
          <w:tab w:val="clear" w:pos="720"/>
          <w:tab w:val="left" w:pos="142"/>
          <w:tab w:val="left" w:pos="426"/>
          <w:tab w:val="left" w:pos="709"/>
          <w:tab w:val="left" w:pos="851"/>
          <w:tab w:val="left" w:pos="993"/>
        </w:tabs>
        <w:suppressAutoHyphens w:val="0"/>
        <w:ind w:left="0" w:right="-1" w:firstLine="284"/>
        <w:jc w:val="both"/>
        <w:rPr>
          <w:sz w:val="22"/>
          <w:szCs w:val="22"/>
          <w:lang w:eastAsia="ru-RU"/>
        </w:rPr>
      </w:pPr>
      <w:r w:rsidRPr="00CC492D">
        <w:rPr>
          <w:sz w:val="22"/>
          <w:szCs w:val="22"/>
          <w:lang w:eastAsia="ru-RU"/>
        </w:rPr>
        <w:t>Если Помещение придет в аварийное состояние по вине Арендатора, восстановить его своими  силами и за свой счет, либо возместить ущерб Арендодателю.</w:t>
      </w:r>
    </w:p>
    <w:p w:rsidR="005E5C8C" w:rsidRPr="00CC492D" w:rsidRDefault="005E5C8C" w:rsidP="005E5C8C">
      <w:pPr>
        <w:numPr>
          <w:ilvl w:val="2"/>
          <w:numId w:val="10"/>
        </w:numPr>
        <w:tabs>
          <w:tab w:val="clear" w:pos="720"/>
          <w:tab w:val="left" w:pos="142"/>
          <w:tab w:val="left" w:pos="426"/>
          <w:tab w:val="left" w:pos="709"/>
          <w:tab w:val="left" w:pos="851"/>
          <w:tab w:val="left" w:pos="993"/>
        </w:tabs>
        <w:suppressAutoHyphens w:val="0"/>
        <w:ind w:left="0" w:right="-1" w:firstLine="284"/>
        <w:jc w:val="both"/>
        <w:rPr>
          <w:sz w:val="22"/>
          <w:szCs w:val="22"/>
          <w:lang w:eastAsia="ru-RU"/>
        </w:rPr>
      </w:pPr>
      <w:r w:rsidRPr="00CC492D">
        <w:rPr>
          <w:sz w:val="22"/>
          <w:szCs w:val="22"/>
          <w:lang w:eastAsia="ru-RU"/>
        </w:rPr>
        <w:t>Любые изменения в действующие инженерные системы: электроосвещения, электроснабжения, отопления, вентиляции, водопровода, канализации и телефонизации согласовывать с  Арендодателем.</w:t>
      </w:r>
    </w:p>
    <w:p w:rsidR="005E5C8C" w:rsidRPr="00CC492D" w:rsidRDefault="005E5C8C" w:rsidP="005E5C8C">
      <w:pPr>
        <w:numPr>
          <w:ilvl w:val="2"/>
          <w:numId w:val="10"/>
        </w:numPr>
        <w:tabs>
          <w:tab w:val="clear" w:pos="720"/>
          <w:tab w:val="left" w:pos="142"/>
          <w:tab w:val="left" w:pos="426"/>
          <w:tab w:val="left" w:pos="567"/>
          <w:tab w:val="left" w:pos="709"/>
          <w:tab w:val="left" w:pos="851"/>
          <w:tab w:val="left" w:pos="993"/>
        </w:tabs>
        <w:suppressAutoHyphens w:val="0"/>
        <w:ind w:left="0" w:right="-1" w:firstLine="284"/>
        <w:jc w:val="both"/>
        <w:rPr>
          <w:sz w:val="22"/>
          <w:szCs w:val="22"/>
          <w:lang w:eastAsia="ru-RU"/>
        </w:rPr>
      </w:pPr>
      <w:r w:rsidRPr="00CC492D">
        <w:rPr>
          <w:sz w:val="22"/>
          <w:szCs w:val="22"/>
          <w:lang w:eastAsia="ru-RU"/>
        </w:rPr>
        <w:t xml:space="preserve">Обеспечить беспрепятственный доступ в Помещение сотрудникам Арендодателя, с целью проверки надлежащего использования Помещения и имущества. </w:t>
      </w:r>
    </w:p>
    <w:p w:rsidR="005E5C8C" w:rsidRPr="00CC492D" w:rsidRDefault="005E5C8C" w:rsidP="005E5C8C">
      <w:pPr>
        <w:numPr>
          <w:ilvl w:val="2"/>
          <w:numId w:val="10"/>
        </w:numPr>
        <w:tabs>
          <w:tab w:val="clear" w:pos="720"/>
          <w:tab w:val="left" w:pos="142"/>
          <w:tab w:val="left" w:pos="426"/>
          <w:tab w:val="left" w:pos="567"/>
          <w:tab w:val="left" w:pos="709"/>
          <w:tab w:val="left" w:pos="851"/>
          <w:tab w:val="left" w:pos="993"/>
        </w:tabs>
        <w:suppressAutoHyphens w:val="0"/>
        <w:ind w:left="0" w:right="-1" w:firstLine="284"/>
        <w:jc w:val="both"/>
        <w:rPr>
          <w:sz w:val="22"/>
          <w:szCs w:val="22"/>
          <w:lang w:eastAsia="ru-RU"/>
        </w:rPr>
      </w:pPr>
      <w:r w:rsidRPr="00CC492D">
        <w:rPr>
          <w:sz w:val="22"/>
          <w:szCs w:val="22"/>
          <w:lang w:eastAsia="ru-RU"/>
        </w:rPr>
        <w:t>Самостоятельно оплачивать услуги телефонной связи непосредственно на счета телефонной компании.</w:t>
      </w:r>
    </w:p>
    <w:p w:rsidR="005E5C8C" w:rsidRPr="00CC492D" w:rsidRDefault="005E5C8C" w:rsidP="005E5C8C">
      <w:pPr>
        <w:numPr>
          <w:ilvl w:val="2"/>
          <w:numId w:val="10"/>
        </w:numPr>
        <w:tabs>
          <w:tab w:val="clear" w:pos="720"/>
          <w:tab w:val="left" w:pos="142"/>
          <w:tab w:val="left" w:pos="426"/>
          <w:tab w:val="left" w:pos="567"/>
          <w:tab w:val="left" w:pos="709"/>
          <w:tab w:val="left" w:pos="851"/>
          <w:tab w:val="left" w:pos="993"/>
        </w:tabs>
        <w:suppressAutoHyphens w:val="0"/>
        <w:ind w:left="0" w:right="-1" w:firstLine="284"/>
        <w:jc w:val="both"/>
        <w:rPr>
          <w:sz w:val="22"/>
          <w:szCs w:val="22"/>
          <w:lang w:eastAsia="ru-RU"/>
        </w:rPr>
      </w:pPr>
      <w:r w:rsidRPr="00CC492D">
        <w:rPr>
          <w:sz w:val="22"/>
          <w:szCs w:val="22"/>
          <w:lang w:eastAsia="ru-RU"/>
        </w:rPr>
        <w:t>Самостоятельно оплачивать услуги провайдера по предоставлению трафика интернета.</w:t>
      </w:r>
    </w:p>
    <w:p w:rsidR="005E5C8C" w:rsidRPr="00CC492D" w:rsidRDefault="005E5C8C" w:rsidP="005E5C8C">
      <w:pPr>
        <w:numPr>
          <w:ilvl w:val="2"/>
          <w:numId w:val="10"/>
        </w:numPr>
        <w:tabs>
          <w:tab w:val="clear" w:pos="720"/>
          <w:tab w:val="left" w:pos="142"/>
          <w:tab w:val="left" w:pos="426"/>
          <w:tab w:val="left" w:pos="567"/>
          <w:tab w:val="left" w:pos="709"/>
          <w:tab w:val="left" w:pos="851"/>
          <w:tab w:val="left" w:pos="993"/>
        </w:tabs>
        <w:suppressAutoHyphens w:val="0"/>
        <w:ind w:left="0" w:right="-1" w:firstLine="284"/>
        <w:jc w:val="both"/>
        <w:rPr>
          <w:sz w:val="22"/>
          <w:szCs w:val="22"/>
          <w:lang w:eastAsia="ru-RU"/>
        </w:rPr>
      </w:pPr>
      <w:r w:rsidRPr="00CC492D">
        <w:rPr>
          <w:sz w:val="22"/>
          <w:szCs w:val="22"/>
          <w:lang w:eastAsia="ru-RU"/>
        </w:rPr>
        <w:lastRenderedPageBreak/>
        <w:t>Эксплуатировать имущество, переданное Арендатору по настоящему договору в соответствии с Инструкцией по эксплуатации имущества, утвержденной Арендодателем, и являющейся неотъемлемой частью настоящего договора (Приложение № 3).</w:t>
      </w:r>
    </w:p>
    <w:p w:rsidR="005E5C8C" w:rsidRPr="00CC492D" w:rsidRDefault="005E5C8C" w:rsidP="005E5C8C">
      <w:pPr>
        <w:numPr>
          <w:ilvl w:val="2"/>
          <w:numId w:val="10"/>
        </w:numPr>
        <w:tabs>
          <w:tab w:val="clear" w:pos="720"/>
          <w:tab w:val="left" w:pos="142"/>
          <w:tab w:val="left" w:pos="426"/>
          <w:tab w:val="left" w:pos="567"/>
          <w:tab w:val="left" w:pos="709"/>
          <w:tab w:val="left" w:pos="851"/>
          <w:tab w:val="left" w:pos="993"/>
        </w:tabs>
        <w:suppressAutoHyphens w:val="0"/>
        <w:ind w:left="0" w:right="-1" w:firstLine="284"/>
        <w:jc w:val="both"/>
        <w:rPr>
          <w:sz w:val="22"/>
          <w:szCs w:val="22"/>
          <w:lang w:eastAsia="ru-RU"/>
        </w:rPr>
      </w:pPr>
      <w:r w:rsidRPr="00CC492D">
        <w:rPr>
          <w:sz w:val="22"/>
          <w:szCs w:val="22"/>
          <w:lang w:eastAsia="ru-RU"/>
        </w:rPr>
        <w:t xml:space="preserve">Получить разрешение Арендодателя на подключение дополнительного электрооборудования. </w:t>
      </w:r>
    </w:p>
    <w:p w:rsidR="005E5C8C" w:rsidRPr="00CC492D" w:rsidRDefault="005E5C8C" w:rsidP="005E5C8C">
      <w:pPr>
        <w:numPr>
          <w:ilvl w:val="2"/>
          <w:numId w:val="10"/>
        </w:numPr>
        <w:tabs>
          <w:tab w:val="clear" w:pos="720"/>
          <w:tab w:val="left" w:pos="142"/>
          <w:tab w:val="left" w:pos="567"/>
          <w:tab w:val="left" w:pos="709"/>
          <w:tab w:val="left" w:pos="851"/>
          <w:tab w:val="left" w:pos="993"/>
        </w:tabs>
        <w:suppressAutoHyphens w:val="0"/>
        <w:ind w:left="0" w:right="-1" w:firstLine="284"/>
        <w:contextualSpacing/>
        <w:jc w:val="both"/>
        <w:rPr>
          <w:sz w:val="22"/>
          <w:szCs w:val="22"/>
          <w:lang w:eastAsia="ru-RU"/>
        </w:rPr>
      </w:pPr>
      <w:r w:rsidRPr="00CC492D">
        <w:rPr>
          <w:sz w:val="22"/>
          <w:szCs w:val="22"/>
          <w:lang w:eastAsia="ru-RU"/>
        </w:rPr>
        <w:t>Письменно сообщить Арендодателю не позднее, чем за месяц о предстоящем освобождении Помещения, как в связи с окончанием срока действия договора, так и при досрочном освобождении.</w:t>
      </w:r>
    </w:p>
    <w:p w:rsidR="005E5C8C" w:rsidRPr="00CC492D" w:rsidRDefault="005E5C8C" w:rsidP="005E5C8C">
      <w:pPr>
        <w:numPr>
          <w:ilvl w:val="2"/>
          <w:numId w:val="10"/>
        </w:numPr>
        <w:tabs>
          <w:tab w:val="clear" w:pos="720"/>
          <w:tab w:val="left" w:pos="142"/>
          <w:tab w:val="left" w:pos="567"/>
          <w:tab w:val="left" w:pos="709"/>
          <w:tab w:val="left" w:pos="851"/>
          <w:tab w:val="left" w:pos="993"/>
        </w:tabs>
        <w:suppressAutoHyphens w:val="0"/>
        <w:ind w:left="0" w:right="-1" w:firstLine="284"/>
        <w:contextualSpacing/>
        <w:jc w:val="both"/>
        <w:rPr>
          <w:sz w:val="22"/>
          <w:szCs w:val="22"/>
          <w:lang w:eastAsia="ru-RU"/>
        </w:rPr>
      </w:pPr>
      <w:r w:rsidRPr="00CC492D">
        <w:rPr>
          <w:sz w:val="22"/>
          <w:szCs w:val="22"/>
          <w:lang w:eastAsia="ru-RU"/>
        </w:rPr>
        <w:t>В случае расторжения договора по любым основаниям, сдать Помещение Арендодателю по Акту приема – передачи и  погасить при наличии имеющуюся задолженность по арендной плате,  в срок не позднее даты расторжения договора.</w:t>
      </w:r>
    </w:p>
    <w:p w:rsidR="005E5C8C" w:rsidRPr="00CC492D" w:rsidRDefault="005E5C8C" w:rsidP="005E5C8C">
      <w:pPr>
        <w:numPr>
          <w:ilvl w:val="2"/>
          <w:numId w:val="10"/>
        </w:numPr>
        <w:tabs>
          <w:tab w:val="clear" w:pos="720"/>
          <w:tab w:val="left" w:pos="142"/>
          <w:tab w:val="left" w:pos="567"/>
          <w:tab w:val="left" w:pos="709"/>
          <w:tab w:val="left" w:pos="851"/>
          <w:tab w:val="left" w:pos="993"/>
        </w:tabs>
        <w:suppressAutoHyphens w:val="0"/>
        <w:ind w:left="0" w:right="-1" w:firstLine="284"/>
        <w:contextualSpacing/>
        <w:jc w:val="both"/>
        <w:rPr>
          <w:sz w:val="22"/>
          <w:szCs w:val="22"/>
          <w:lang w:eastAsia="ru-RU"/>
        </w:rPr>
      </w:pPr>
      <w:r w:rsidRPr="00CC492D">
        <w:rPr>
          <w:sz w:val="22"/>
          <w:szCs w:val="22"/>
          <w:lang w:eastAsia="ru-RU"/>
        </w:rPr>
        <w:t>Предоставлять на бумажном носителе и в  электронном виде, запрашиваемую Арендодателем в соответствии с п.  2.2.3. настоящего договора информацию, в течение 3-х дней с момента получения уведомления о предоставлении информации.</w:t>
      </w:r>
    </w:p>
    <w:p w:rsidR="005E5C8C" w:rsidRPr="00CC492D" w:rsidRDefault="005E5C8C" w:rsidP="005E5C8C">
      <w:pPr>
        <w:numPr>
          <w:ilvl w:val="2"/>
          <w:numId w:val="10"/>
        </w:numPr>
        <w:tabs>
          <w:tab w:val="clear" w:pos="720"/>
          <w:tab w:val="left" w:pos="142"/>
          <w:tab w:val="left" w:pos="426"/>
          <w:tab w:val="left" w:pos="709"/>
          <w:tab w:val="left" w:pos="851"/>
          <w:tab w:val="left" w:pos="993"/>
        </w:tabs>
        <w:suppressAutoHyphens w:val="0"/>
        <w:ind w:left="0" w:right="-1" w:firstLine="284"/>
        <w:jc w:val="both"/>
        <w:rPr>
          <w:sz w:val="22"/>
          <w:szCs w:val="22"/>
          <w:lang w:eastAsia="ru-RU"/>
        </w:rPr>
      </w:pPr>
      <w:r w:rsidRPr="00CC492D">
        <w:rPr>
          <w:sz w:val="22"/>
          <w:szCs w:val="22"/>
          <w:lang w:eastAsia="ru-RU"/>
        </w:rPr>
        <w:t>Соблюдать требования и правила Положения о пропускном (</w:t>
      </w:r>
      <w:proofErr w:type="spellStart"/>
      <w:r w:rsidRPr="00CC492D">
        <w:rPr>
          <w:sz w:val="22"/>
          <w:szCs w:val="22"/>
          <w:lang w:eastAsia="ru-RU"/>
        </w:rPr>
        <w:t>внутриобъектовом</w:t>
      </w:r>
      <w:proofErr w:type="spellEnd"/>
      <w:r w:rsidRPr="00CC492D">
        <w:rPr>
          <w:sz w:val="22"/>
          <w:szCs w:val="22"/>
          <w:lang w:eastAsia="ru-RU"/>
        </w:rPr>
        <w:t xml:space="preserve">) режиме в </w:t>
      </w:r>
      <w:proofErr w:type="gramStart"/>
      <w:r w:rsidRPr="00CC492D">
        <w:rPr>
          <w:sz w:val="22"/>
          <w:szCs w:val="22"/>
          <w:lang w:eastAsia="ru-RU"/>
        </w:rPr>
        <w:t>бизнес-инкубаторе</w:t>
      </w:r>
      <w:proofErr w:type="gramEnd"/>
      <w:r w:rsidRPr="00CC492D">
        <w:rPr>
          <w:sz w:val="22"/>
          <w:szCs w:val="22"/>
          <w:lang w:eastAsia="ru-RU"/>
        </w:rPr>
        <w:t xml:space="preserve"> и обеспечить соблюдение данных требований и правил сотрудниками и посетителями Арендатора.</w:t>
      </w:r>
    </w:p>
    <w:p w:rsidR="005E5C8C" w:rsidRPr="00CC492D" w:rsidRDefault="005E5C8C" w:rsidP="005E5C8C">
      <w:pPr>
        <w:numPr>
          <w:ilvl w:val="2"/>
          <w:numId w:val="10"/>
        </w:numPr>
        <w:tabs>
          <w:tab w:val="clear" w:pos="720"/>
          <w:tab w:val="left" w:pos="142"/>
          <w:tab w:val="left" w:pos="426"/>
          <w:tab w:val="left" w:pos="567"/>
          <w:tab w:val="left" w:pos="709"/>
          <w:tab w:val="left" w:pos="851"/>
          <w:tab w:val="left" w:pos="993"/>
        </w:tabs>
        <w:suppressAutoHyphens w:val="0"/>
        <w:ind w:left="0" w:right="-1" w:firstLine="284"/>
        <w:contextualSpacing/>
        <w:jc w:val="both"/>
        <w:rPr>
          <w:sz w:val="22"/>
          <w:szCs w:val="22"/>
          <w:lang w:eastAsia="ru-RU"/>
        </w:rPr>
      </w:pPr>
      <w:r w:rsidRPr="00CC492D">
        <w:rPr>
          <w:sz w:val="22"/>
          <w:szCs w:val="22"/>
          <w:lang w:eastAsia="ru-RU"/>
        </w:rPr>
        <w:t>Соблюдать конфиденциальность условий настоящего договора.</w:t>
      </w:r>
    </w:p>
    <w:p w:rsidR="005E5C8C" w:rsidRPr="00CC492D" w:rsidRDefault="005E5C8C" w:rsidP="005E5C8C">
      <w:pPr>
        <w:numPr>
          <w:ilvl w:val="2"/>
          <w:numId w:val="10"/>
        </w:numPr>
        <w:tabs>
          <w:tab w:val="clear" w:pos="720"/>
          <w:tab w:val="left" w:pos="142"/>
          <w:tab w:val="left" w:pos="426"/>
          <w:tab w:val="left" w:pos="567"/>
          <w:tab w:val="left" w:pos="709"/>
          <w:tab w:val="left" w:pos="851"/>
          <w:tab w:val="left" w:pos="993"/>
        </w:tabs>
        <w:suppressAutoHyphens w:val="0"/>
        <w:ind w:left="0" w:right="-1" w:firstLine="284"/>
        <w:contextualSpacing/>
        <w:jc w:val="both"/>
        <w:rPr>
          <w:sz w:val="22"/>
          <w:szCs w:val="22"/>
          <w:lang w:eastAsia="ru-RU"/>
        </w:rPr>
      </w:pPr>
      <w:r w:rsidRPr="00CC492D">
        <w:rPr>
          <w:sz w:val="22"/>
          <w:szCs w:val="22"/>
          <w:lang w:eastAsia="ru-RU"/>
        </w:rPr>
        <w:t xml:space="preserve">В период действия договора не менять место регистрации юридического лица за пределы </w:t>
      </w:r>
      <w:proofErr w:type="spellStart"/>
      <w:r w:rsidRPr="00CC492D">
        <w:rPr>
          <w:sz w:val="22"/>
          <w:szCs w:val="22"/>
          <w:lang w:eastAsia="ru-RU"/>
        </w:rPr>
        <w:t>г.о</w:t>
      </w:r>
      <w:proofErr w:type="spellEnd"/>
      <w:r w:rsidRPr="00CC492D">
        <w:rPr>
          <w:sz w:val="22"/>
          <w:szCs w:val="22"/>
          <w:lang w:eastAsia="ru-RU"/>
        </w:rPr>
        <w:t>. Тольятти.</w:t>
      </w:r>
    </w:p>
    <w:p w:rsidR="005E5C8C" w:rsidRPr="00CC492D" w:rsidRDefault="005E5C8C" w:rsidP="005E5C8C">
      <w:pPr>
        <w:numPr>
          <w:ilvl w:val="2"/>
          <w:numId w:val="10"/>
        </w:numPr>
        <w:tabs>
          <w:tab w:val="clear" w:pos="720"/>
          <w:tab w:val="left" w:pos="142"/>
          <w:tab w:val="left" w:pos="426"/>
          <w:tab w:val="left" w:pos="567"/>
          <w:tab w:val="left" w:pos="709"/>
          <w:tab w:val="left" w:pos="851"/>
          <w:tab w:val="left" w:pos="993"/>
        </w:tabs>
        <w:suppressAutoHyphens w:val="0"/>
        <w:ind w:left="0" w:right="-1" w:firstLine="284"/>
        <w:contextualSpacing/>
        <w:jc w:val="both"/>
        <w:rPr>
          <w:i/>
          <w:sz w:val="22"/>
          <w:szCs w:val="22"/>
          <w:lang w:eastAsia="ru-RU"/>
        </w:rPr>
      </w:pPr>
      <w:r w:rsidRPr="00CC492D">
        <w:rPr>
          <w:sz w:val="22"/>
          <w:szCs w:val="22"/>
          <w:lang w:eastAsia="ru-RU"/>
        </w:rPr>
        <w:t>Незамедлительно сообщить Арендодателю о ликвидации юридического лица.</w:t>
      </w:r>
    </w:p>
    <w:p w:rsidR="005E5C8C" w:rsidRPr="00CC492D" w:rsidRDefault="005E5C8C" w:rsidP="005E5C8C">
      <w:pPr>
        <w:tabs>
          <w:tab w:val="left" w:pos="142"/>
          <w:tab w:val="left" w:pos="426"/>
          <w:tab w:val="left" w:pos="567"/>
          <w:tab w:val="left" w:pos="709"/>
          <w:tab w:val="left" w:pos="851"/>
          <w:tab w:val="left" w:pos="993"/>
        </w:tabs>
        <w:suppressAutoHyphens w:val="0"/>
        <w:ind w:left="284" w:right="-1"/>
        <w:contextualSpacing/>
        <w:jc w:val="both"/>
        <w:rPr>
          <w:i/>
          <w:sz w:val="22"/>
          <w:szCs w:val="22"/>
          <w:lang w:eastAsia="ru-RU"/>
        </w:rPr>
      </w:pPr>
      <w:r w:rsidRPr="00CC492D">
        <w:rPr>
          <w:i/>
          <w:sz w:val="22"/>
          <w:szCs w:val="22"/>
          <w:lang w:eastAsia="ru-RU"/>
        </w:rPr>
        <w:t>2.4.</w:t>
      </w:r>
      <w:r w:rsidRPr="00CC492D">
        <w:rPr>
          <w:i/>
          <w:sz w:val="22"/>
          <w:szCs w:val="22"/>
          <w:lang w:eastAsia="ru-RU"/>
        </w:rPr>
        <w:tab/>
        <w:t>Арендатор имеет право:</w:t>
      </w:r>
    </w:p>
    <w:p w:rsidR="005E5C8C" w:rsidRPr="007B27C1" w:rsidRDefault="005E5C8C" w:rsidP="005E5C8C">
      <w:pPr>
        <w:tabs>
          <w:tab w:val="left" w:pos="709"/>
          <w:tab w:val="left" w:pos="851"/>
          <w:tab w:val="left" w:pos="993"/>
          <w:tab w:val="left" w:pos="2748"/>
          <w:tab w:val="left" w:pos="3664"/>
          <w:tab w:val="left" w:pos="4580"/>
          <w:tab w:val="left" w:pos="5496"/>
          <w:tab w:val="left" w:pos="6412"/>
          <w:tab w:val="left" w:pos="7328"/>
          <w:tab w:val="left" w:pos="9160"/>
          <w:tab w:val="left" w:pos="9498"/>
          <w:tab w:val="left" w:pos="10076"/>
          <w:tab w:val="left" w:pos="10992"/>
          <w:tab w:val="left" w:pos="11908"/>
          <w:tab w:val="left" w:pos="12824"/>
          <w:tab w:val="left" w:pos="13740"/>
          <w:tab w:val="left" w:pos="14656"/>
        </w:tabs>
        <w:suppressAutoHyphens w:val="0"/>
        <w:ind w:right="-1" w:firstLine="284"/>
        <w:contextualSpacing/>
        <w:jc w:val="both"/>
        <w:rPr>
          <w:rFonts w:eastAsia="Courier New"/>
          <w:sz w:val="22"/>
          <w:szCs w:val="22"/>
          <w:lang w:eastAsia="ru-RU"/>
        </w:rPr>
      </w:pPr>
      <w:r w:rsidRPr="007B27C1">
        <w:rPr>
          <w:rFonts w:eastAsia="Courier New"/>
          <w:sz w:val="22"/>
          <w:szCs w:val="22"/>
          <w:lang w:eastAsia="ru-RU"/>
        </w:rPr>
        <w:t xml:space="preserve">2.4.1. По согласованию с Арендодателем, производить улучшения </w:t>
      </w:r>
      <w:r w:rsidRPr="007B27C1">
        <w:rPr>
          <w:rFonts w:eastAsia="Courier New"/>
          <w:iCs/>
          <w:sz w:val="22"/>
          <w:szCs w:val="22"/>
          <w:lang w:eastAsia="ru-RU"/>
        </w:rPr>
        <w:t>Помещения</w:t>
      </w:r>
      <w:r w:rsidRPr="007B27C1">
        <w:rPr>
          <w:rFonts w:eastAsia="Courier New"/>
          <w:sz w:val="22"/>
          <w:szCs w:val="22"/>
          <w:lang w:eastAsia="ru-RU"/>
        </w:rPr>
        <w:t xml:space="preserve">, необходимые для его эксплуатации. </w:t>
      </w:r>
    </w:p>
    <w:p w:rsidR="005E5C8C" w:rsidRPr="007B27C1" w:rsidRDefault="005E5C8C" w:rsidP="005E5C8C">
      <w:pPr>
        <w:tabs>
          <w:tab w:val="left" w:pos="709"/>
          <w:tab w:val="left" w:pos="851"/>
          <w:tab w:val="left" w:pos="993"/>
          <w:tab w:val="left" w:pos="2748"/>
          <w:tab w:val="left" w:pos="3664"/>
          <w:tab w:val="left" w:pos="4580"/>
          <w:tab w:val="left" w:pos="5496"/>
          <w:tab w:val="left" w:pos="6412"/>
          <w:tab w:val="left" w:pos="7328"/>
          <w:tab w:val="left" w:pos="9160"/>
          <w:tab w:val="left" w:pos="9498"/>
          <w:tab w:val="left" w:pos="10076"/>
          <w:tab w:val="left" w:pos="10992"/>
          <w:tab w:val="left" w:pos="11908"/>
          <w:tab w:val="left" w:pos="12824"/>
          <w:tab w:val="left" w:pos="13740"/>
          <w:tab w:val="left" w:pos="14656"/>
        </w:tabs>
        <w:suppressAutoHyphens w:val="0"/>
        <w:ind w:right="-1" w:firstLine="284"/>
        <w:contextualSpacing/>
        <w:jc w:val="both"/>
        <w:rPr>
          <w:rFonts w:eastAsia="Courier New"/>
          <w:sz w:val="22"/>
          <w:szCs w:val="22"/>
          <w:lang w:eastAsia="ru-RU"/>
        </w:rPr>
      </w:pPr>
      <w:r w:rsidRPr="007B27C1">
        <w:rPr>
          <w:rFonts w:eastAsia="Courier New"/>
          <w:sz w:val="22"/>
          <w:szCs w:val="22"/>
          <w:lang w:eastAsia="ru-RU"/>
        </w:rPr>
        <w:t>2.4.2. Расторгнуть настоящий договор в случае принятия решения об экономической  нецелесообразности дальнейшего использования  Помещения с учетом требований, предусмотренных п. 2.3.16. и п. 2.3.17. настоящего договора.</w:t>
      </w:r>
    </w:p>
    <w:p w:rsidR="005E5C8C" w:rsidRPr="00EE6380" w:rsidRDefault="005E5C8C" w:rsidP="005E5C8C">
      <w:pPr>
        <w:tabs>
          <w:tab w:val="left" w:pos="709"/>
          <w:tab w:val="left" w:pos="851"/>
          <w:tab w:val="left" w:pos="993"/>
          <w:tab w:val="left" w:pos="2748"/>
          <w:tab w:val="left" w:pos="3664"/>
          <w:tab w:val="left" w:pos="4580"/>
          <w:tab w:val="left" w:pos="5496"/>
          <w:tab w:val="left" w:pos="6412"/>
          <w:tab w:val="left" w:pos="7328"/>
          <w:tab w:val="left" w:pos="9160"/>
          <w:tab w:val="left" w:pos="9498"/>
          <w:tab w:val="left" w:pos="10076"/>
          <w:tab w:val="left" w:pos="10992"/>
          <w:tab w:val="left" w:pos="11908"/>
          <w:tab w:val="left" w:pos="12824"/>
          <w:tab w:val="left" w:pos="13740"/>
          <w:tab w:val="left" w:pos="14656"/>
        </w:tabs>
        <w:suppressAutoHyphens w:val="0"/>
        <w:ind w:right="-1" w:firstLine="284"/>
        <w:contextualSpacing/>
        <w:jc w:val="both"/>
        <w:rPr>
          <w:rFonts w:eastAsia="Courier New"/>
          <w:sz w:val="22"/>
          <w:szCs w:val="22"/>
          <w:lang w:eastAsia="ru-RU"/>
        </w:rPr>
      </w:pPr>
    </w:p>
    <w:p w:rsidR="005E5C8C" w:rsidRPr="00EE6380" w:rsidRDefault="005E5C8C" w:rsidP="005E5C8C">
      <w:pPr>
        <w:suppressAutoHyphens w:val="0"/>
        <w:autoSpaceDE w:val="0"/>
        <w:autoSpaceDN w:val="0"/>
        <w:adjustRightInd w:val="0"/>
        <w:jc w:val="center"/>
        <w:rPr>
          <w:b/>
          <w:sz w:val="22"/>
          <w:szCs w:val="22"/>
          <w:lang w:eastAsia="ru-RU"/>
        </w:rPr>
      </w:pPr>
      <w:r w:rsidRPr="00EE6380">
        <w:rPr>
          <w:b/>
          <w:sz w:val="22"/>
          <w:szCs w:val="22"/>
          <w:lang w:eastAsia="ru-RU"/>
        </w:rPr>
        <w:t xml:space="preserve">3. Платежи и расчеты по договору </w:t>
      </w:r>
    </w:p>
    <w:p w:rsidR="005E5C8C" w:rsidRPr="00DB5223" w:rsidRDefault="005E5C8C" w:rsidP="005E5C8C">
      <w:pPr>
        <w:tabs>
          <w:tab w:val="left" w:pos="709"/>
          <w:tab w:val="left" w:pos="2748"/>
          <w:tab w:val="left" w:pos="3664"/>
          <w:tab w:val="left" w:pos="4580"/>
          <w:tab w:val="left" w:pos="5496"/>
          <w:tab w:val="left" w:pos="6412"/>
          <w:tab w:val="left" w:pos="7328"/>
          <w:tab w:val="left" w:pos="9160"/>
          <w:tab w:val="left" w:pos="9498"/>
          <w:tab w:val="left" w:pos="10076"/>
          <w:tab w:val="left" w:pos="10992"/>
          <w:tab w:val="left" w:pos="11908"/>
          <w:tab w:val="left" w:pos="12824"/>
          <w:tab w:val="left" w:pos="13740"/>
          <w:tab w:val="left" w:pos="14656"/>
        </w:tabs>
        <w:suppressAutoHyphens w:val="0"/>
        <w:ind w:firstLine="284"/>
        <w:contextualSpacing/>
        <w:jc w:val="both"/>
        <w:rPr>
          <w:b/>
          <w:sz w:val="22"/>
          <w:szCs w:val="22"/>
          <w:lang w:eastAsia="ru-RU"/>
        </w:rPr>
      </w:pPr>
      <w:r>
        <w:rPr>
          <w:rFonts w:eastAsia="Courier New"/>
          <w:sz w:val="22"/>
          <w:szCs w:val="22"/>
          <w:lang w:eastAsia="ru-RU"/>
        </w:rPr>
        <w:t>3.1.</w:t>
      </w:r>
      <w:r w:rsidRPr="00EE6380">
        <w:rPr>
          <w:sz w:val="22"/>
          <w:szCs w:val="22"/>
          <w:lang w:eastAsia="ru-RU"/>
        </w:rPr>
        <w:t>Ежемесячная стоимость арендной платы составляет</w:t>
      </w:r>
      <w:proofErr w:type="gramStart"/>
      <w:r w:rsidRPr="00EE6380">
        <w:rPr>
          <w:sz w:val="22"/>
          <w:szCs w:val="22"/>
          <w:lang w:eastAsia="ru-RU"/>
        </w:rPr>
        <w:t xml:space="preserve">  </w:t>
      </w:r>
      <w:r w:rsidRPr="00DB5223">
        <w:rPr>
          <w:b/>
          <w:sz w:val="22"/>
          <w:szCs w:val="22"/>
          <w:lang w:eastAsia="ru-RU"/>
        </w:rPr>
        <w:t xml:space="preserve">___________(________________) </w:t>
      </w:r>
      <w:proofErr w:type="gramEnd"/>
      <w:r w:rsidRPr="00DB5223">
        <w:rPr>
          <w:b/>
          <w:sz w:val="22"/>
          <w:szCs w:val="22"/>
          <w:lang w:eastAsia="ru-RU"/>
        </w:rPr>
        <w:t xml:space="preserve">рублей, НДС не облагается. </w:t>
      </w:r>
    </w:p>
    <w:p w:rsidR="005E5C8C" w:rsidRPr="00EE6380" w:rsidRDefault="005E5C8C" w:rsidP="005E5C8C">
      <w:pPr>
        <w:tabs>
          <w:tab w:val="left" w:pos="709"/>
          <w:tab w:val="left" w:pos="2748"/>
          <w:tab w:val="left" w:pos="3664"/>
          <w:tab w:val="left" w:pos="4580"/>
          <w:tab w:val="left" w:pos="5496"/>
          <w:tab w:val="left" w:pos="6412"/>
          <w:tab w:val="left" w:pos="7328"/>
          <w:tab w:val="left" w:pos="9160"/>
          <w:tab w:val="left" w:pos="9498"/>
          <w:tab w:val="left" w:pos="10076"/>
          <w:tab w:val="left" w:pos="10992"/>
          <w:tab w:val="left" w:pos="11908"/>
          <w:tab w:val="left" w:pos="12824"/>
          <w:tab w:val="left" w:pos="13740"/>
          <w:tab w:val="left" w:pos="14656"/>
        </w:tabs>
        <w:suppressAutoHyphens w:val="0"/>
        <w:ind w:firstLine="284"/>
        <w:contextualSpacing/>
        <w:jc w:val="both"/>
        <w:rPr>
          <w:sz w:val="22"/>
          <w:szCs w:val="22"/>
          <w:lang w:eastAsia="ru-RU"/>
        </w:rPr>
      </w:pPr>
      <w:r w:rsidRPr="00EE6380">
        <w:rPr>
          <w:sz w:val="22"/>
          <w:szCs w:val="22"/>
          <w:lang w:eastAsia="ru-RU"/>
        </w:rPr>
        <w:tab/>
      </w:r>
      <w:proofErr w:type="gramStart"/>
      <w:r w:rsidRPr="00EE6380">
        <w:rPr>
          <w:sz w:val="22"/>
          <w:szCs w:val="22"/>
          <w:lang w:eastAsia="ru-RU"/>
        </w:rPr>
        <w:t xml:space="preserve">Стоимость арендной платы определена на основании отчета об </w:t>
      </w:r>
      <w:r w:rsidRPr="00C05012">
        <w:rPr>
          <w:sz w:val="22"/>
          <w:szCs w:val="22"/>
          <w:lang w:eastAsia="ru-RU"/>
        </w:rPr>
        <w:t xml:space="preserve">оценке </w:t>
      </w:r>
      <w:r w:rsidR="00CC492D">
        <w:rPr>
          <w:sz w:val="22"/>
          <w:szCs w:val="22"/>
          <w:lang w:eastAsia="ru-RU"/>
        </w:rPr>
        <w:t>(</w:t>
      </w:r>
      <w:r w:rsidRPr="009B4C2F">
        <w:rPr>
          <w:sz w:val="22"/>
          <w:szCs w:val="22"/>
          <w:lang w:eastAsia="ru-RU"/>
        </w:rPr>
        <w:t xml:space="preserve">№ 3.23/1) </w:t>
      </w:r>
      <w:r w:rsidRPr="00EE6380">
        <w:rPr>
          <w:sz w:val="22"/>
          <w:szCs w:val="22"/>
          <w:lang w:eastAsia="ru-RU"/>
        </w:rPr>
        <w:t>и в порядке, установленным в соответствии с Положением о порядке передачи в безвозмездное пользование, аренду и субаренду имущества, являющегося муниципальной собственностью городского округа Тольятти, утвержденным Решением Думы городского округа Тольятти от 29.01.2020г. № 468 (далее - Положение) (Приложение № 5) в первый год аренды составляет – 40%, во второй – 60%, в третий</w:t>
      </w:r>
      <w:proofErr w:type="gramEnd"/>
      <w:r w:rsidRPr="00EE6380">
        <w:rPr>
          <w:sz w:val="22"/>
          <w:szCs w:val="22"/>
          <w:lang w:eastAsia="ru-RU"/>
        </w:rPr>
        <w:t xml:space="preserve"> – 80 % от рыночной стоимости арендной платы  в месяц 1 </w:t>
      </w:r>
      <w:proofErr w:type="spellStart"/>
      <w:r w:rsidRPr="00EE6380">
        <w:rPr>
          <w:sz w:val="22"/>
          <w:szCs w:val="22"/>
          <w:lang w:eastAsia="ru-RU"/>
        </w:rPr>
        <w:t>кв.м</w:t>
      </w:r>
      <w:proofErr w:type="spellEnd"/>
      <w:r w:rsidRPr="00EE6380">
        <w:rPr>
          <w:sz w:val="22"/>
          <w:szCs w:val="22"/>
          <w:lang w:eastAsia="ru-RU"/>
        </w:rPr>
        <w:t xml:space="preserve">. нежилого помещения. </w:t>
      </w:r>
    </w:p>
    <w:p w:rsidR="005E5C8C" w:rsidRPr="00EE6380" w:rsidRDefault="005E5C8C" w:rsidP="005E5C8C">
      <w:pPr>
        <w:tabs>
          <w:tab w:val="left" w:pos="709"/>
          <w:tab w:val="left" w:pos="2748"/>
          <w:tab w:val="left" w:pos="3664"/>
          <w:tab w:val="left" w:pos="4580"/>
          <w:tab w:val="left" w:pos="5496"/>
          <w:tab w:val="left" w:pos="6412"/>
          <w:tab w:val="left" w:pos="7328"/>
          <w:tab w:val="left" w:pos="9160"/>
          <w:tab w:val="left" w:pos="9498"/>
          <w:tab w:val="left" w:pos="10076"/>
          <w:tab w:val="left" w:pos="10992"/>
          <w:tab w:val="left" w:pos="11908"/>
          <w:tab w:val="left" w:pos="12824"/>
          <w:tab w:val="left" w:pos="13740"/>
          <w:tab w:val="left" w:pos="14656"/>
        </w:tabs>
        <w:suppressAutoHyphens w:val="0"/>
        <w:ind w:firstLine="284"/>
        <w:contextualSpacing/>
        <w:jc w:val="both"/>
        <w:rPr>
          <w:rFonts w:eastAsia="Courier New"/>
          <w:sz w:val="22"/>
          <w:szCs w:val="22"/>
          <w:lang w:eastAsia="ru-RU"/>
        </w:rPr>
      </w:pPr>
      <w:r w:rsidRPr="00EE6380">
        <w:rPr>
          <w:rFonts w:eastAsia="Courier New"/>
          <w:sz w:val="22"/>
          <w:szCs w:val="22"/>
          <w:lang w:eastAsia="ru-RU"/>
        </w:rPr>
        <w:t>3.2.</w:t>
      </w:r>
      <w:r w:rsidRPr="00EE6380">
        <w:rPr>
          <w:rFonts w:eastAsia="Courier New"/>
          <w:sz w:val="22"/>
          <w:szCs w:val="22"/>
          <w:lang w:eastAsia="ru-RU"/>
        </w:rPr>
        <w:tab/>
        <w:t xml:space="preserve">Арендатор вносит на расчетный счет Арендодателя арендную плату с 1-го  по 5-ое число текущего месяца. При заключении настоящего договора, арендная плата за текущий месяц вносится Арендатором на расчетный счет Арендодателя в течение 5-ти рабочих дней, </w:t>
      </w:r>
      <w:proofErr w:type="gramStart"/>
      <w:r w:rsidRPr="00EE6380">
        <w:rPr>
          <w:rFonts w:eastAsia="Courier New"/>
          <w:sz w:val="22"/>
          <w:szCs w:val="22"/>
          <w:lang w:eastAsia="ru-RU"/>
        </w:rPr>
        <w:t>с даты подписания</w:t>
      </w:r>
      <w:proofErr w:type="gramEnd"/>
      <w:r w:rsidRPr="00EE6380">
        <w:rPr>
          <w:rFonts w:eastAsia="Courier New"/>
          <w:sz w:val="22"/>
          <w:szCs w:val="22"/>
          <w:lang w:eastAsia="ru-RU"/>
        </w:rPr>
        <w:t xml:space="preserve"> настоящего договора.</w:t>
      </w:r>
    </w:p>
    <w:p w:rsidR="005E5C8C" w:rsidRPr="00EE6380" w:rsidRDefault="005E5C8C" w:rsidP="005E5C8C">
      <w:pPr>
        <w:tabs>
          <w:tab w:val="left" w:pos="709"/>
        </w:tabs>
        <w:suppressAutoHyphens w:val="0"/>
        <w:ind w:right="-1" w:firstLine="284"/>
        <w:jc w:val="both"/>
        <w:rPr>
          <w:sz w:val="22"/>
          <w:szCs w:val="22"/>
          <w:lang w:eastAsia="ru-RU"/>
        </w:rPr>
      </w:pPr>
      <w:r w:rsidRPr="00EE6380">
        <w:rPr>
          <w:sz w:val="22"/>
          <w:szCs w:val="22"/>
          <w:lang w:eastAsia="ru-RU"/>
        </w:rPr>
        <w:t xml:space="preserve">3.4. </w:t>
      </w:r>
      <w:r w:rsidRPr="00DD14CD">
        <w:rPr>
          <w:sz w:val="22"/>
          <w:szCs w:val="22"/>
          <w:lang w:eastAsia="ru-RU"/>
        </w:rPr>
        <w:t>Арендодатель за свой счет несет издержки связанные с: содержанием мест общего пользования, эксплуатационными расходами по содержанию здания, охраной здания.</w:t>
      </w:r>
    </w:p>
    <w:p w:rsidR="005E5C8C" w:rsidRPr="00EE6380" w:rsidRDefault="005E5C8C" w:rsidP="005E5C8C">
      <w:pPr>
        <w:tabs>
          <w:tab w:val="num" w:pos="720"/>
          <w:tab w:val="left" w:pos="2748"/>
          <w:tab w:val="left" w:pos="3664"/>
          <w:tab w:val="left" w:pos="4580"/>
          <w:tab w:val="left" w:pos="5496"/>
          <w:tab w:val="left" w:pos="6412"/>
          <w:tab w:val="left" w:pos="7328"/>
          <w:tab w:val="left" w:pos="9160"/>
          <w:tab w:val="left" w:pos="9498"/>
          <w:tab w:val="left" w:pos="10076"/>
          <w:tab w:val="left" w:pos="10992"/>
          <w:tab w:val="left" w:pos="11908"/>
          <w:tab w:val="left" w:pos="12824"/>
          <w:tab w:val="left" w:pos="13740"/>
          <w:tab w:val="left" w:pos="14656"/>
        </w:tabs>
        <w:suppressAutoHyphens w:val="0"/>
        <w:contextualSpacing/>
        <w:jc w:val="both"/>
        <w:rPr>
          <w:rFonts w:eastAsia="Courier New"/>
          <w:sz w:val="22"/>
          <w:szCs w:val="22"/>
          <w:lang w:eastAsia="ru-RU"/>
        </w:rPr>
      </w:pPr>
    </w:p>
    <w:p w:rsidR="005E5C8C" w:rsidRPr="00EE6380" w:rsidRDefault="005E5C8C" w:rsidP="005E5C8C">
      <w:pPr>
        <w:spacing w:after="120"/>
        <w:ind w:right="-1"/>
        <w:jc w:val="center"/>
        <w:rPr>
          <w:b/>
          <w:sz w:val="22"/>
          <w:szCs w:val="22"/>
        </w:rPr>
      </w:pPr>
      <w:r w:rsidRPr="00EE6380">
        <w:rPr>
          <w:b/>
          <w:sz w:val="22"/>
          <w:szCs w:val="22"/>
        </w:rPr>
        <w:t>4. Ответственность сторон</w:t>
      </w:r>
    </w:p>
    <w:p w:rsidR="005E5C8C" w:rsidRPr="005116F6" w:rsidRDefault="005E5C8C" w:rsidP="005E5C8C">
      <w:pPr>
        <w:numPr>
          <w:ilvl w:val="1"/>
          <w:numId w:val="11"/>
        </w:numPr>
        <w:suppressAutoHyphens w:val="0"/>
        <w:ind w:left="0" w:right="-1" w:firstLine="284"/>
        <w:jc w:val="both"/>
        <w:rPr>
          <w:sz w:val="22"/>
          <w:szCs w:val="22"/>
        </w:rPr>
      </w:pPr>
      <w:r w:rsidRPr="005116F6">
        <w:rPr>
          <w:sz w:val="22"/>
          <w:szCs w:val="22"/>
        </w:rPr>
        <w:t>Стороны несут имущественную ответственность за неисполнение или ненадлежащее исполнение условий настоящего договора в соответствии с действующим законодательством РФ.</w:t>
      </w:r>
    </w:p>
    <w:p w:rsidR="005E5C8C" w:rsidRPr="005116F6" w:rsidRDefault="005E5C8C" w:rsidP="005E5C8C">
      <w:pPr>
        <w:numPr>
          <w:ilvl w:val="1"/>
          <w:numId w:val="11"/>
        </w:numPr>
        <w:suppressAutoHyphens w:val="0"/>
        <w:ind w:left="0" w:right="-1" w:firstLine="284"/>
        <w:jc w:val="both"/>
        <w:rPr>
          <w:sz w:val="22"/>
          <w:szCs w:val="22"/>
        </w:rPr>
      </w:pPr>
      <w:r w:rsidRPr="005116F6">
        <w:rPr>
          <w:bCs/>
          <w:iCs/>
          <w:sz w:val="22"/>
          <w:szCs w:val="22"/>
        </w:rPr>
        <w:t>Арендодатель</w:t>
      </w:r>
      <w:r w:rsidRPr="005116F6">
        <w:rPr>
          <w:sz w:val="22"/>
          <w:szCs w:val="22"/>
        </w:rPr>
        <w:t xml:space="preserve"> отвечает за недостатки </w:t>
      </w:r>
      <w:r w:rsidRPr="005116F6">
        <w:rPr>
          <w:iCs/>
          <w:sz w:val="22"/>
          <w:szCs w:val="22"/>
        </w:rPr>
        <w:t>Помещения</w:t>
      </w:r>
      <w:r w:rsidRPr="005116F6">
        <w:rPr>
          <w:sz w:val="22"/>
          <w:szCs w:val="22"/>
        </w:rPr>
        <w:t xml:space="preserve">, полностью или частично препятствующие пользованию им, о которых </w:t>
      </w:r>
      <w:r w:rsidRPr="005116F6">
        <w:rPr>
          <w:bCs/>
          <w:iCs/>
          <w:sz w:val="22"/>
          <w:szCs w:val="22"/>
        </w:rPr>
        <w:t>Арендатор</w:t>
      </w:r>
      <w:r w:rsidRPr="005116F6">
        <w:rPr>
          <w:sz w:val="22"/>
          <w:szCs w:val="22"/>
        </w:rPr>
        <w:t xml:space="preserve"> не был осведомлен при заключении настоящего договора.</w:t>
      </w:r>
    </w:p>
    <w:p w:rsidR="005E5C8C" w:rsidRPr="005116F6" w:rsidRDefault="005E5C8C" w:rsidP="005E5C8C">
      <w:pPr>
        <w:numPr>
          <w:ilvl w:val="1"/>
          <w:numId w:val="11"/>
        </w:numPr>
        <w:suppressAutoHyphens w:val="0"/>
        <w:ind w:left="0" w:right="-1" w:firstLine="284"/>
        <w:jc w:val="both"/>
        <w:rPr>
          <w:sz w:val="22"/>
          <w:szCs w:val="22"/>
        </w:rPr>
      </w:pPr>
      <w:r w:rsidRPr="005116F6">
        <w:rPr>
          <w:sz w:val="22"/>
          <w:szCs w:val="22"/>
        </w:rPr>
        <w:t xml:space="preserve">Если </w:t>
      </w:r>
      <w:r w:rsidRPr="005116F6">
        <w:rPr>
          <w:iCs/>
          <w:sz w:val="22"/>
          <w:szCs w:val="22"/>
        </w:rPr>
        <w:t>Помещение</w:t>
      </w:r>
      <w:r w:rsidRPr="005116F6">
        <w:rPr>
          <w:sz w:val="22"/>
          <w:szCs w:val="22"/>
        </w:rPr>
        <w:t xml:space="preserve"> в результате действий (бездействия) </w:t>
      </w:r>
      <w:r w:rsidRPr="005116F6">
        <w:rPr>
          <w:bCs/>
          <w:sz w:val="22"/>
          <w:szCs w:val="22"/>
        </w:rPr>
        <w:t xml:space="preserve">Арендатора </w:t>
      </w:r>
      <w:r w:rsidRPr="005116F6">
        <w:rPr>
          <w:sz w:val="22"/>
          <w:szCs w:val="22"/>
        </w:rPr>
        <w:t xml:space="preserve"> придет в аварийное состояние, то </w:t>
      </w:r>
      <w:r w:rsidRPr="005116F6">
        <w:rPr>
          <w:bCs/>
          <w:iCs/>
          <w:sz w:val="22"/>
          <w:szCs w:val="22"/>
        </w:rPr>
        <w:t>Арендатор</w:t>
      </w:r>
      <w:r w:rsidRPr="005116F6">
        <w:rPr>
          <w:sz w:val="22"/>
          <w:szCs w:val="22"/>
        </w:rPr>
        <w:t xml:space="preserve"> обязан восстановить его своими  силами и за свой счет, либо возместить ущерб Арендодателю.</w:t>
      </w:r>
    </w:p>
    <w:p w:rsidR="005E5C8C" w:rsidRPr="005116F6" w:rsidRDefault="005E5C8C" w:rsidP="005E5C8C">
      <w:pPr>
        <w:numPr>
          <w:ilvl w:val="1"/>
          <w:numId w:val="11"/>
        </w:numPr>
        <w:tabs>
          <w:tab w:val="left" w:pos="0"/>
          <w:tab w:val="left" w:pos="426"/>
          <w:tab w:val="left" w:pos="567"/>
        </w:tabs>
        <w:suppressAutoHyphens w:val="0"/>
        <w:ind w:left="0" w:right="-1" w:firstLine="284"/>
        <w:jc w:val="both"/>
        <w:rPr>
          <w:sz w:val="22"/>
          <w:szCs w:val="22"/>
        </w:rPr>
      </w:pPr>
      <w:r w:rsidRPr="005116F6">
        <w:rPr>
          <w:sz w:val="22"/>
          <w:szCs w:val="22"/>
        </w:rPr>
        <w:t>В случае установления факта ненадлежащего использования Помещения, представители Арендодателя и Арендатора подписывают Акт ненадлежащего использования Помещения.  При отказе Арендатора от подписания Акта, Арендодатель вправе подписать Акт с участием представителя незаинтересованной организации.</w:t>
      </w:r>
    </w:p>
    <w:p w:rsidR="005E5C8C" w:rsidRPr="005116F6" w:rsidRDefault="005E5C8C" w:rsidP="005E5C8C">
      <w:pPr>
        <w:numPr>
          <w:ilvl w:val="1"/>
          <w:numId w:val="11"/>
        </w:numPr>
        <w:tabs>
          <w:tab w:val="left" w:pos="0"/>
          <w:tab w:val="left" w:pos="426"/>
          <w:tab w:val="left" w:pos="567"/>
        </w:tabs>
        <w:suppressAutoHyphens w:val="0"/>
        <w:ind w:left="0" w:right="-1" w:firstLine="284"/>
        <w:jc w:val="both"/>
        <w:rPr>
          <w:sz w:val="22"/>
          <w:szCs w:val="22"/>
        </w:rPr>
      </w:pPr>
      <w:r w:rsidRPr="005116F6">
        <w:rPr>
          <w:sz w:val="22"/>
          <w:szCs w:val="22"/>
        </w:rPr>
        <w:t>Арендатор несет ответственность за достоверность предоставляемой Арендодателю информации.</w:t>
      </w:r>
    </w:p>
    <w:p w:rsidR="005E5C8C" w:rsidRPr="005116F6" w:rsidRDefault="005E5C8C" w:rsidP="005E5C8C">
      <w:pPr>
        <w:numPr>
          <w:ilvl w:val="1"/>
          <w:numId w:val="11"/>
        </w:numPr>
        <w:tabs>
          <w:tab w:val="left" w:pos="0"/>
          <w:tab w:val="left" w:pos="426"/>
          <w:tab w:val="left" w:pos="567"/>
        </w:tabs>
        <w:suppressAutoHyphens w:val="0"/>
        <w:ind w:left="0" w:right="-1" w:firstLine="284"/>
        <w:jc w:val="both"/>
        <w:rPr>
          <w:sz w:val="22"/>
          <w:szCs w:val="22"/>
        </w:rPr>
      </w:pPr>
      <w:r w:rsidRPr="005116F6">
        <w:rPr>
          <w:sz w:val="22"/>
          <w:szCs w:val="22"/>
        </w:rPr>
        <w:t>Арендатор несет ответственность за соблюдение требований и правил Положения о пропускном (</w:t>
      </w:r>
      <w:proofErr w:type="spellStart"/>
      <w:r w:rsidRPr="005116F6">
        <w:rPr>
          <w:sz w:val="22"/>
          <w:szCs w:val="22"/>
        </w:rPr>
        <w:t>внутриобъектовом</w:t>
      </w:r>
      <w:proofErr w:type="spellEnd"/>
      <w:r w:rsidRPr="005116F6">
        <w:rPr>
          <w:sz w:val="22"/>
          <w:szCs w:val="22"/>
        </w:rPr>
        <w:t xml:space="preserve">) режиме в </w:t>
      </w:r>
      <w:proofErr w:type="gramStart"/>
      <w:r w:rsidRPr="005116F6">
        <w:rPr>
          <w:sz w:val="22"/>
          <w:szCs w:val="22"/>
        </w:rPr>
        <w:t>бизнес-инкубаторе</w:t>
      </w:r>
      <w:proofErr w:type="gramEnd"/>
      <w:r w:rsidRPr="005116F6">
        <w:rPr>
          <w:sz w:val="22"/>
          <w:szCs w:val="22"/>
        </w:rPr>
        <w:t xml:space="preserve"> и обеспечивает соблюдение данных требований и правил сотрудниками и посетителями Арендатора.</w:t>
      </w:r>
    </w:p>
    <w:p w:rsidR="005E5C8C" w:rsidRPr="005116F6" w:rsidRDefault="005E5C8C" w:rsidP="005E5C8C">
      <w:pPr>
        <w:numPr>
          <w:ilvl w:val="1"/>
          <w:numId w:val="11"/>
        </w:numPr>
        <w:suppressAutoHyphens w:val="0"/>
        <w:ind w:left="0" w:right="-1" w:firstLine="284"/>
        <w:jc w:val="both"/>
        <w:rPr>
          <w:sz w:val="22"/>
          <w:szCs w:val="22"/>
        </w:rPr>
      </w:pPr>
      <w:r w:rsidRPr="005116F6">
        <w:rPr>
          <w:sz w:val="22"/>
          <w:szCs w:val="22"/>
        </w:rPr>
        <w:t>Стороны обязуются разрешать все споры и разногласия, возникающие в процессе исполнения настоящего договора, путем переговоров и консультаций.</w:t>
      </w:r>
    </w:p>
    <w:p w:rsidR="005E5C8C" w:rsidRDefault="005E5C8C" w:rsidP="005E5C8C">
      <w:pPr>
        <w:numPr>
          <w:ilvl w:val="1"/>
          <w:numId w:val="11"/>
        </w:numPr>
        <w:suppressAutoHyphens w:val="0"/>
        <w:spacing w:after="120"/>
        <w:ind w:left="0" w:right="-1" w:firstLine="284"/>
        <w:jc w:val="both"/>
        <w:rPr>
          <w:sz w:val="22"/>
          <w:szCs w:val="22"/>
        </w:rPr>
      </w:pPr>
      <w:r w:rsidRPr="005116F6">
        <w:rPr>
          <w:sz w:val="22"/>
          <w:szCs w:val="22"/>
        </w:rPr>
        <w:t>В случае невозможности достижения компромисса по спорным вопросам, они передаются на рассмотрение Арбитражного суда Самарской области.</w:t>
      </w:r>
    </w:p>
    <w:p w:rsidR="005E5C8C" w:rsidRPr="005116F6" w:rsidRDefault="005E5C8C" w:rsidP="005E5C8C">
      <w:pPr>
        <w:suppressAutoHyphens w:val="0"/>
        <w:spacing w:after="120"/>
        <w:ind w:left="284" w:right="-1"/>
        <w:jc w:val="both"/>
        <w:rPr>
          <w:sz w:val="22"/>
          <w:szCs w:val="22"/>
        </w:rPr>
      </w:pPr>
    </w:p>
    <w:p w:rsidR="005E5C8C" w:rsidRPr="00EE6380" w:rsidRDefault="005E5C8C" w:rsidP="005E5C8C">
      <w:pPr>
        <w:numPr>
          <w:ilvl w:val="0"/>
          <w:numId w:val="11"/>
        </w:numPr>
        <w:tabs>
          <w:tab w:val="left" w:pos="-142"/>
          <w:tab w:val="left" w:pos="1276"/>
          <w:tab w:val="left" w:pos="1418"/>
        </w:tabs>
        <w:suppressAutoHyphens w:val="0"/>
        <w:spacing w:after="120"/>
        <w:ind w:right="-1"/>
        <w:jc w:val="center"/>
        <w:rPr>
          <w:b/>
          <w:sz w:val="22"/>
          <w:szCs w:val="22"/>
          <w:lang w:eastAsia="ru-RU"/>
        </w:rPr>
      </w:pPr>
      <w:r w:rsidRPr="00EE6380">
        <w:rPr>
          <w:b/>
          <w:sz w:val="22"/>
          <w:szCs w:val="22"/>
          <w:lang w:eastAsia="ru-RU"/>
        </w:rPr>
        <w:t>Срок действия  и условия досрочного расторжения договора</w:t>
      </w:r>
    </w:p>
    <w:p w:rsidR="005E5C8C" w:rsidRPr="005116F6" w:rsidRDefault="005E5C8C" w:rsidP="005E5C8C">
      <w:pPr>
        <w:numPr>
          <w:ilvl w:val="1"/>
          <w:numId w:val="11"/>
        </w:numPr>
        <w:tabs>
          <w:tab w:val="clear" w:pos="360"/>
          <w:tab w:val="num" w:pos="0"/>
        </w:tabs>
        <w:suppressAutoHyphens w:val="0"/>
        <w:ind w:left="0" w:right="-1" w:firstLine="284"/>
        <w:jc w:val="both"/>
        <w:rPr>
          <w:b/>
          <w:sz w:val="22"/>
          <w:szCs w:val="22"/>
          <w:lang w:eastAsia="ru-RU"/>
        </w:rPr>
      </w:pPr>
      <w:r w:rsidRPr="005116F6">
        <w:rPr>
          <w:sz w:val="22"/>
          <w:szCs w:val="22"/>
          <w:lang w:eastAsia="ru-RU"/>
        </w:rPr>
        <w:t xml:space="preserve"> Настоящий договор вступает в силу с момента подписания сторонами и действует </w:t>
      </w:r>
      <w:r w:rsidRPr="005116F6">
        <w:rPr>
          <w:b/>
          <w:sz w:val="22"/>
          <w:szCs w:val="22"/>
          <w:lang w:eastAsia="ru-RU"/>
        </w:rPr>
        <w:t>по «</w:t>
      </w:r>
      <w:r>
        <w:rPr>
          <w:b/>
          <w:sz w:val="22"/>
          <w:szCs w:val="22"/>
          <w:lang w:eastAsia="ru-RU"/>
        </w:rPr>
        <w:t>___</w:t>
      </w:r>
      <w:r w:rsidRPr="005116F6">
        <w:rPr>
          <w:b/>
          <w:sz w:val="22"/>
          <w:szCs w:val="22"/>
          <w:lang w:eastAsia="ru-RU"/>
        </w:rPr>
        <w:t xml:space="preserve">» </w:t>
      </w:r>
      <w:r>
        <w:rPr>
          <w:b/>
          <w:sz w:val="22"/>
          <w:szCs w:val="22"/>
          <w:lang w:eastAsia="ru-RU"/>
        </w:rPr>
        <w:t>___________</w:t>
      </w:r>
      <w:r w:rsidRPr="005116F6">
        <w:rPr>
          <w:b/>
          <w:sz w:val="22"/>
          <w:szCs w:val="22"/>
          <w:lang w:eastAsia="ru-RU"/>
        </w:rPr>
        <w:t xml:space="preserve"> 2023г.</w:t>
      </w:r>
    </w:p>
    <w:p w:rsidR="005E5C8C" w:rsidRPr="005116F6" w:rsidRDefault="005E5C8C" w:rsidP="005E5C8C">
      <w:pPr>
        <w:numPr>
          <w:ilvl w:val="1"/>
          <w:numId w:val="11"/>
        </w:numPr>
        <w:tabs>
          <w:tab w:val="clear" w:pos="360"/>
          <w:tab w:val="num" w:pos="0"/>
        </w:tabs>
        <w:suppressAutoHyphens w:val="0"/>
        <w:ind w:left="0" w:right="-1" w:firstLine="284"/>
        <w:jc w:val="both"/>
        <w:rPr>
          <w:sz w:val="22"/>
          <w:szCs w:val="22"/>
          <w:lang w:eastAsia="ru-RU"/>
        </w:rPr>
      </w:pPr>
      <w:r w:rsidRPr="005116F6">
        <w:rPr>
          <w:sz w:val="22"/>
          <w:szCs w:val="22"/>
          <w:lang w:eastAsia="ru-RU"/>
        </w:rPr>
        <w:t xml:space="preserve"> Арендодатель вправе досрочно расторгнуть в одностороннем, внесудебном порядке настоящий договор в случаях:</w:t>
      </w:r>
    </w:p>
    <w:p w:rsidR="005E5C8C" w:rsidRPr="005116F6" w:rsidRDefault="005E5C8C" w:rsidP="005E5C8C">
      <w:pPr>
        <w:suppressAutoHyphens w:val="0"/>
        <w:ind w:right="-1" w:firstLine="284"/>
        <w:jc w:val="both"/>
        <w:rPr>
          <w:iCs/>
          <w:sz w:val="22"/>
          <w:szCs w:val="22"/>
          <w:lang w:eastAsia="ru-RU"/>
        </w:rPr>
      </w:pPr>
      <w:r w:rsidRPr="005116F6">
        <w:rPr>
          <w:sz w:val="22"/>
          <w:szCs w:val="22"/>
          <w:lang w:eastAsia="ru-RU"/>
        </w:rPr>
        <w:t xml:space="preserve">5.2.1. Арендатор существенно ухудшает состояние </w:t>
      </w:r>
      <w:r w:rsidRPr="005116F6">
        <w:rPr>
          <w:iCs/>
          <w:sz w:val="22"/>
          <w:szCs w:val="22"/>
          <w:lang w:eastAsia="ru-RU"/>
        </w:rPr>
        <w:t>Помещения и имущества, что подтверждается Актом  о ненадлежащем использовании Помещения и имущества, составленным в соответствии с п. 4.4. настоящего договора;</w:t>
      </w:r>
    </w:p>
    <w:p w:rsidR="005E5C8C" w:rsidRPr="005116F6" w:rsidRDefault="005E5C8C" w:rsidP="005E5C8C">
      <w:pPr>
        <w:suppressAutoHyphens w:val="0"/>
        <w:ind w:right="-1" w:firstLine="284"/>
        <w:jc w:val="both"/>
        <w:rPr>
          <w:sz w:val="22"/>
          <w:szCs w:val="22"/>
          <w:lang w:eastAsia="ru-RU"/>
        </w:rPr>
      </w:pPr>
      <w:r w:rsidRPr="005116F6">
        <w:rPr>
          <w:sz w:val="22"/>
          <w:szCs w:val="22"/>
          <w:lang w:eastAsia="ru-RU"/>
        </w:rPr>
        <w:t>5.2.2. Не предоставления Арендатором на утверждение плана реализации проекта в срок, указанный в п. 2.3.1. настоящего договора;</w:t>
      </w:r>
    </w:p>
    <w:p w:rsidR="005E5C8C" w:rsidRPr="005116F6" w:rsidRDefault="005E5C8C" w:rsidP="005E5C8C">
      <w:pPr>
        <w:suppressAutoHyphens w:val="0"/>
        <w:ind w:right="-1" w:firstLine="284"/>
        <w:jc w:val="both"/>
        <w:rPr>
          <w:sz w:val="22"/>
          <w:szCs w:val="22"/>
          <w:lang w:eastAsia="ru-RU"/>
        </w:rPr>
      </w:pPr>
      <w:r w:rsidRPr="005116F6">
        <w:rPr>
          <w:sz w:val="22"/>
          <w:szCs w:val="22"/>
          <w:lang w:eastAsia="ru-RU"/>
        </w:rPr>
        <w:t>5.2.3. Не предоставления Арендатором  Отчета о реализации заявленного на конкурсе бизнес - плана, в сроки, установленные пунктом 2.3.2. настоящего договора.</w:t>
      </w:r>
    </w:p>
    <w:p w:rsidR="005E5C8C" w:rsidRPr="005116F6" w:rsidRDefault="005E5C8C" w:rsidP="005E5C8C">
      <w:pPr>
        <w:suppressAutoHyphens w:val="0"/>
        <w:ind w:right="-1" w:firstLine="284"/>
        <w:jc w:val="both"/>
        <w:rPr>
          <w:color w:val="000000"/>
          <w:sz w:val="22"/>
          <w:szCs w:val="22"/>
          <w:lang w:eastAsia="ru-RU"/>
        </w:rPr>
      </w:pPr>
      <w:r w:rsidRPr="005116F6">
        <w:rPr>
          <w:color w:val="000000"/>
          <w:sz w:val="22"/>
          <w:szCs w:val="22"/>
          <w:lang w:eastAsia="ru-RU"/>
        </w:rPr>
        <w:t>5.2.4. Несоблюдения Арендатором  в течение трех кварталов подряд сроков реализации проекта.</w:t>
      </w:r>
    </w:p>
    <w:p w:rsidR="005E5C8C" w:rsidRPr="005116F6" w:rsidRDefault="005E5C8C" w:rsidP="005E5C8C">
      <w:pPr>
        <w:tabs>
          <w:tab w:val="left" w:pos="-142"/>
          <w:tab w:val="left" w:pos="426"/>
        </w:tabs>
        <w:suppressAutoHyphens w:val="0"/>
        <w:ind w:right="-1" w:firstLine="284"/>
        <w:jc w:val="both"/>
        <w:rPr>
          <w:color w:val="000000"/>
          <w:sz w:val="22"/>
          <w:szCs w:val="22"/>
          <w:lang w:eastAsia="ru-RU"/>
        </w:rPr>
      </w:pPr>
      <w:r>
        <w:rPr>
          <w:sz w:val="22"/>
          <w:szCs w:val="22"/>
          <w:lang w:eastAsia="ru-RU"/>
        </w:rPr>
        <w:t xml:space="preserve">5.2.5. </w:t>
      </w:r>
      <w:r w:rsidRPr="005116F6">
        <w:rPr>
          <w:sz w:val="22"/>
          <w:szCs w:val="22"/>
          <w:lang w:eastAsia="ru-RU"/>
        </w:rPr>
        <w:t>Установления факта использования Арендатором Помещения не в соответствии с п. 1.3. настоящего договора.</w:t>
      </w:r>
    </w:p>
    <w:p w:rsidR="005E5C8C" w:rsidRPr="005116F6" w:rsidRDefault="005E5C8C" w:rsidP="005E5C8C">
      <w:pPr>
        <w:suppressAutoHyphens w:val="0"/>
        <w:ind w:right="-1" w:firstLine="284"/>
        <w:jc w:val="both"/>
        <w:rPr>
          <w:sz w:val="22"/>
          <w:szCs w:val="22"/>
          <w:lang w:eastAsia="ru-RU"/>
        </w:rPr>
      </w:pPr>
      <w:r w:rsidRPr="005116F6">
        <w:rPr>
          <w:sz w:val="22"/>
          <w:szCs w:val="22"/>
          <w:lang w:eastAsia="ru-RU"/>
        </w:rPr>
        <w:t>5.2.6. Арендатор не вносит арендную плату в полном объеме более 2-х раз подряд в сроки, указанные в п. 3.2. настоящего договора.</w:t>
      </w:r>
    </w:p>
    <w:p w:rsidR="005E5C8C" w:rsidRPr="005116F6" w:rsidRDefault="005E5C8C" w:rsidP="005E5C8C">
      <w:pPr>
        <w:suppressAutoHyphens w:val="0"/>
        <w:ind w:right="-1" w:firstLine="284"/>
        <w:jc w:val="both"/>
        <w:rPr>
          <w:sz w:val="22"/>
          <w:szCs w:val="22"/>
          <w:lang w:eastAsia="ru-RU"/>
        </w:rPr>
      </w:pPr>
      <w:r w:rsidRPr="005116F6">
        <w:rPr>
          <w:sz w:val="22"/>
          <w:szCs w:val="22"/>
          <w:lang w:eastAsia="ru-RU"/>
        </w:rPr>
        <w:t>5.2.7. Неоднократное (2 и более раз) нарушение Арендатором, сотрудниками и/или посетителями Арендатора, требований и правил Положения о пропускном (</w:t>
      </w:r>
      <w:proofErr w:type="spellStart"/>
      <w:r w:rsidRPr="005116F6">
        <w:rPr>
          <w:sz w:val="22"/>
          <w:szCs w:val="22"/>
          <w:lang w:eastAsia="ru-RU"/>
        </w:rPr>
        <w:t>внутриобъектовом</w:t>
      </w:r>
      <w:proofErr w:type="spellEnd"/>
      <w:r w:rsidRPr="005116F6">
        <w:rPr>
          <w:sz w:val="22"/>
          <w:szCs w:val="22"/>
          <w:lang w:eastAsia="ru-RU"/>
        </w:rPr>
        <w:t xml:space="preserve">) режиме в </w:t>
      </w:r>
      <w:proofErr w:type="gramStart"/>
      <w:r w:rsidRPr="005116F6">
        <w:rPr>
          <w:sz w:val="22"/>
          <w:szCs w:val="22"/>
          <w:lang w:eastAsia="ru-RU"/>
        </w:rPr>
        <w:t>бизнес-инкубаторе</w:t>
      </w:r>
      <w:proofErr w:type="gramEnd"/>
      <w:r w:rsidRPr="005116F6">
        <w:rPr>
          <w:sz w:val="22"/>
          <w:szCs w:val="22"/>
          <w:lang w:eastAsia="ru-RU"/>
        </w:rPr>
        <w:t xml:space="preserve">. </w:t>
      </w:r>
    </w:p>
    <w:p w:rsidR="005E5C8C" w:rsidRDefault="005E5C8C" w:rsidP="005E5C8C">
      <w:pPr>
        <w:tabs>
          <w:tab w:val="left" w:pos="0"/>
        </w:tabs>
        <w:suppressAutoHyphens w:val="0"/>
        <w:ind w:right="-1" w:firstLine="284"/>
        <w:contextualSpacing/>
        <w:jc w:val="both"/>
        <w:rPr>
          <w:sz w:val="22"/>
          <w:szCs w:val="22"/>
          <w:lang w:eastAsia="ru-RU"/>
        </w:rPr>
      </w:pPr>
      <w:r w:rsidRPr="005116F6">
        <w:rPr>
          <w:sz w:val="22"/>
          <w:szCs w:val="22"/>
          <w:lang w:eastAsia="ru-RU"/>
        </w:rPr>
        <w:t>5.2.8. В иных случаях, предусмотренны</w:t>
      </w:r>
      <w:r>
        <w:rPr>
          <w:sz w:val="22"/>
          <w:szCs w:val="22"/>
          <w:lang w:eastAsia="ru-RU"/>
        </w:rPr>
        <w:t>х действующим законодательством и настоящим договором.</w:t>
      </w:r>
    </w:p>
    <w:p w:rsidR="005E5C8C" w:rsidRPr="005116F6" w:rsidRDefault="005E5C8C" w:rsidP="005E5C8C">
      <w:pPr>
        <w:tabs>
          <w:tab w:val="left" w:pos="0"/>
        </w:tabs>
        <w:suppressAutoHyphens w:val="0"/>
        <w:ind w:right="-1" w:firstLine="284"/>
        <w:contextualSpacing/>
        <w:jc w:val="both"/>
        <w:rPr>
          <w:sz w:val="22"/>
          <w:szCs w:val="22"/>
          <w:lang w:eastAsia="ru-RU"/>
        </w:rPr>
      </w:pPr>
      <w:r>
        <w:rPr>
          <w:color w:val="000000"/>
          <w:sz w:val="22"/>
          <w:szCs w:val="22"/>
          <w:lang w:eastAsia="ru-RU"/>
        </w:rPr>
        <w:t>5.2.9.</w:t>
      </w:r>
      <w:r w:rsidRPr="005116F6">
        <w:rPr>
          <w:color w:val="000000"/>
          <w:sz w:val="22"/>
          <w:szCs w:val="22"/>
          <w:lang w:eastAsia="ru-RU"/>
        </w:rPr>
        <w:t xml:space="preserve"> Переход права собственности (хозяйственного ведения, оперативного управления) на Помещение к другому лицу не является основанием для расторжения настоящего договора аренды</w:t>
      </w:r>
      <w:r w:rsidRPr="005116F6">
        <w:rPr>
          <w:sz w:val="22"/>
          <w:szCs w:val="22"/>
          <w:lang w:eastAsia="ru-RU"/>
        </w:rPr>
        <w:t xml:space="preserve"> до окончания срока его действия</w:t>
      </w:r>
      <w:r w:rsidRPr="005116F6">
        <w:rPr>
          <w:color w:val="000000"/>
          <w:sz w:val="22"/>
          <w:szCs w:val="22"/>
          <w:lang w:eastAsia="ru-RU"/>
        </w:rPr>
        <w:t>.</w:t>
      </w:r>
    </w:p>
    <w:p w:rsidR="005E5C8C" w:rsidRPr="00EE6380" w:rsidRDefault="005E5C8C" w:rsidP="005E5C8C">
      <w:pPr>
        <w:suppressAutoHyphens w:val="0"/>
        <w:spacing w:line="360" w:lineRule="auto"/>
        <w:ind w:right="-1"/>
        <w:jc w:val="center"/>
        <w:rPr>
          <w:b/>
          <w:sz w:val="22"/>
          <w:szCs w:val="22"/>
        </w:rPr>
      </w:pPr>
      <w:r w:rsidRPr="00EE6380">
        <w:rPr>
          <w:b/>
          <w:bCs/>
          <w:sz w:val="22"/>
          <w:szCs w:val="22"/>
          <w:lang w:eastAsia="ru-RU"/>
        </w:rPr>
        <w:t xml:space="preserve">6. </w:t>
      </w:r>
      <w:r w:rsidRPr="00EE6380">
        <w:rPr>
          <w:b/>
          <w:sz w:val="22"/>
          <w:szCs w:val="22"/>
        </w:rPr>
        <w:t>Форс-мажорные обстоятельства</w:t>
      </w:r>
    </w:p>
    <w:p w:rsidR="005E5C8C" w:rsidRPr="00EE6380" w:rsidRDefault="005E5C8C" w:rsidP="005E5C8C">
      <w:pPr>
        <w:tabs>
          <w:tab w:val="left" w:pos="-142"/>
          <w:tab w:val="left" w:pos="2694"/>
          <w:tab w:val="left" w:pos="7725"/>
        </w:tabs>
        <w:suppressAutoHyphens w:val="0"/>
        <w:ind w:right="-1" w:firstLine="284"/>
        <w:jc w:val="both"/>
        <w:rPr>
          <w:sz w:val="22"/>
          <w:szCs w:val="22"/>
          <w:lang w:eastAsia="ru-RU"/>
        </w:rPr>
      </w:pPr>
      <w:r w:rsidRPr="00EE6380">
        <w:rPr>
          <w:sz w:val="22"/>
          <w:szCs w:val="22"/>
          <w:lang w:eastAsia="ru-RU"/>
        </w:rPr>
        <w:t>6.1. Ни одна из сторон не будет нести ответственность за полное или частичное неисполнение своих обязательств по настоящему договору, если это неисполнение будет являться следствием стихийных бедствий, военных действий, блокады или любых других обстоятельств непреодолимой силы, находящихся вне контроля сторон и возникших после заключения настоящего договора. При этом срок исполнения обстоятельств по настоящему договору соразмерно отодвигается на время действия таких обстоятельств.</w:t>
      </w:r>
    </w:p>
    <w:p w:rsidR="005E5C8C" w:rsidRPr="00EE6380" w:rsidRDefault="005E5C8C" w:rsidP="005E5C8C">
      <w:pPr>
        <w:tabs>
          <w:tab w:val="left" w:pos="-142"/>
          <w:tab w:val="left" w:pos="2694"/>
          <w:tab w:val="left" w:pos="7725"/>
        </w:tabs>
        <w:suppressAutoHyphens w:val="0"/>
        <w:spacing w:after="120"/>
        <w:ind w:right="-1" w:firstLine="284"/>
        <w:jc w:val="both"/>
        <w:rPr>
          <w:sz w:val="22"/>
          <w:szCs w:val="22"/>
          <w:lang w:eastAsia="ru-RU"/>
        </w:rPr>
      </w:pPr>
      <w:r w:rsidRPr="00EE6380">
        <w:rPr>
          <w:sz w:val="22"/>
          <w:szCs w:val="22"/>
          <w:lang w:eastAsia="ru-RU"/>
        </w:rPr>
        <w:t xml:space="preserve">6.2. Сторона, для которой создалась невозможность выполнения обязательств, в соответствии с п. 6.1. настоящего договора, должна известить другую сторону о наступлении таких обстоятельств в письменном виде не позднее 5-ти дней после возникновения этих обстоятельств. </w:t>
      </w:r>
    </w:p>
    <w:p w:rsidR="005E5C8C" w:rsidRPr="00EE6380" w:rsidRDefault="005E5C8C" w:rsidP="005E5C8C">
      <w:pPr>
        <w:spacing w:after="120"/>
        <w:ind w:right="-1"/>
        <w:jc w:val="center"/>
        <w:rPr>
          <w:b/>
          <w:sz w:val="22"/>
          <w:szCs w:val="22"/>
        </w:rPr>
      </w:pPr>
      <w:r w:rsidRPr="00EE6380">
        <w:rPr>
          <w:b/>
          <w:sz w:val="22"/>
          <w:szCs w:val="22"/>
        </w:rPr>
        <w:t xml:space="preserve">7. Антикоррупционная оговорка </w:t>
      </w:r>
    </w:p>
    <w:p w:rsidR="005E5C8C" w:rsidRPr="00EE6380" w:rsidRDefault="005E5C8C" w:rsidP="005E5C8C">
      <w:pPr>
        <w:tabs>
          <w:tab w:val="left" w:pos="1134"/>
        </w:tabs>
        <w:suppressAutoHyphens w:val="0"/>
        <w:ind w:firstLine="284"/>
        <w:jc w:val="both"/>
        <w:rPr>
          <w:sz w:val="22"/>
          <w:szCs w:val="22"/>
          <w:lang w:eastAsia="ru-RU"/>
        </w:rPr>
      </w:pPr>
      <w:r w:rsidRPr="00EE6380">
        <w:rPr>
          <w:sz w:val="22"/>
          <w:szCs w:val="22"/>
          <w:lang w:eastAsia="ru-RU"/>
        </w:rPr>
        <w:t xml:space="preserve">7.1. При исполнении своих обязательств по Договору, Стороны, их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 </w:t>
      </w:r>
    </w:p>
    <w:p w:rsidR="005E5C8C" w:rsidRPr="00EE6380" w:rsidRDefault="005E5C8C" w:rsidP="005E5C8C">
      <w:pPr>
        <w:tabs>
          <w:tab w:val="left" w:pos="1134"/>
        </w:tabs>
        <w:suppressAutoHyphens w:val="0"/>
        <w:ind w:firstLine="284"/>
        <w:jc w:val="both"/>
        <w:rPr>
          <w:sz w:val="22"/>
          <w:szCs w:val="22"/>
          <w:lang w:eastAsia="ru-RU"/>
        </w:rPr>
      </w:pPr>
      <w:proofErr w:type="gramStart"/>
      <w:r w:rsidRPr="00EE6380">
        <w:rPr>
          <w:sz w:val="22"/>
          <w:szCs w:val="22"/>
          <w:lang w:eastAsia="ru-RU"/>
        </w:rPr>
        <w:t>При исполнении своих обязательств по Договору, Стороны,  их работники или посредники не осуществляют действия, квалифицируемые применимым для целей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roofErr w:type="gramEnd"/>
    </w:p>
    <w:p w:rsidR="005E5C8C" w:rsidRPr="00EE6380" w:rsidRDefault="005E5C8C" w:rsidP="005E5C8C">
      <w:pPr>
        <w:tabs>
          <w:tab w:val="left" w:pos="1134"/>
        </w:tabs>
        <w:suppressAutoHyphens w:val="0"/>
        <w:spacing w:line="276" w:lineRule="auto"/>
        <w:ind w:firstLine="284"/>
        <w:jc w:val="both"/>
        <w:rPr>
          <w:sz w:val="22"/>
          <w:szCs w:val="22"/>
          <w:lang w:eastAsia="ru-RU"/>
        </w:rPr>
      </w:pPr>
      <w:r w:rsidRPr="00EE6380">
        <w:rPr>
          <w:sz w:val="22"/>
          <w:szCs w:val="22"/>
          <w:lang w:eastAsia="ru-RU"/>
        </w:rPr>
        <w:t>7.2.</w:t>
      </w:r>
      <w:r>
        <w:rPr>
          <w:sz w:val="22"/>
          <w:szCs w:val="22"/>
          <w:lang w:eastAsia="ru-RU"/>
        </w:rPr>
        <w:t xml:space="preserve"> </w:t>
      </w:r>
      <w:r w:rsidRPr="00EE6380">
        <w:rPr>
          <w:sz w:val="22"/>
          <w:szCs w:val="22"/>
          <w:lang w:eastAsia="ru-RU"/>
        </w:rPr>
        <w:t>В случае возникновения у Стороны подозрений, что произошло или может произойти нарушение каких-либо положений настоящ</w:t>
      </w:r>
      <w:r>
        <w:rPr>
          <w:sz w:val="22"/>
          <w:szCs w:val="22"/>
          <w:lang w:eastAsia="ru-RU"/>
        </w:rPr>
        <w:t>его раздела</w:t>
      </w:r>
      <w:r w:rsidRPr="00EE6380">
        <w:rPr>
          <w:sz w:val="22"/>
          <w:szCs w:val="22"/>
          <w:lang w:eastAsia="ru-RU"/>
        </w:rPr>
        <w:t xml:space="preserve">, соответствующая Сторона обязуется уведомить другую Сторону в письменной форме. </w:t>
      </w:r>
      <w:proofErr w:type="gramStart"/>
      <w:r w:rsidRPr="00EE6380">
        <w:rPr>
          <w:sz w:val="22"/>
          <w:szCs w:val="22"/>
          <w:lang w:eastAsia="ru-RU"/>
        </w:rPr>
        <w:t>В письменном уведомлении Сторона обязана сослаться на факты или представить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настоящей  Статьи контрагентом, выражающееся в действиях, квалифицируемых  применимым для целей Договора законодательством, как дача/получение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(отмыванию) доходов, полученных преступным</w:t>
      </w:r>
      <w:proofErr w:type="gramEnd"/>
      <w:r w:rsidRPr="00EE6380">
        <w:rPr>
          <w:sz w:val="22"/>
          <w:szCs w:val="22"/>
          <w:lang w:eastAsia="ru-RU"/>
        </w:rPr>
        <w:t xml:space="preserve"> путем.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нарушение не произошло и не произойдет. Это подтверждение должно быть направлено в течение десяти рабочих дней </w:t>
      </w:r>
      <w:proofErr w:type="gramStart"/>
      <w:r w:rsidRPr="00EE6380">
        <w:rPr>
          <w:sz w:val="22"/>
          <w:szCs w:val="22"/>
          <w:lang w:eastAsia="ru-RU"/>
        </w:rPr>
        <w:t>с  даты направления</w:t>
      </w:r>
      <w:proofErr w:type="gramEnd"/>
      <w:r w:rsidRPr="00EE6380">
        <w:rPr>
          <w:sz w:val="22"/>
          <w:szCs w:val="22"/>
          <w:lang w:eastAsia="ru-RU"/>
        </w:rPr>
        <w:t xml:space="preserve"> письменного уведомления.</w:t>
      </w:r>
    </w:p>
    <w:p w:rsidR="005E5C8C" w:rsidRDefault="005E5C8C" w:rsidP="005E5C8C">
      <w:pPr>
        <w:spacing w:after="120"/>
        <w:ind w:right="-1"/>
        <w:jc w:val="center"/>
        <w:rPr>
          <w:b/>
          <w:bCs/>
          <w:sz w:val="22"/>
          <w:szCs w:val="22"/>
        </w:rPr>
      </w:pPr>
    </w:p>
    <w:p w:rsidR="005E5C8C" w:rsidRDefault="005E5C8C" w:rsidP="005E5C8C">
      <w:pPr>
        <w:spacing w:after="120"/>
        <w:ind w:right="-1"/>
        <w:jc w:val="center"/>
        <w:rPr>
          <w:b/>
          <w:bCs/>
          <w:sz w:val="22"/>
          <w:szCs w:val="22"/>
        </w:rPr>
      </w:pPr>
    </w:p>
    <w:p w:rsidR="005E5C8C" w:rsidRPr="00EE6380" w:rsidRDefault="005E5C8C" w:rsidP="005E5C8C">
      <w:pPr>
        <w:spacing w:after="120"/>
        <w:ind w:right="-1"/>
        <w:jc w:val="center"/>
        <w:rPr>
          <w:b/>
          <w:bCs/>
          <w:sz w:val="22"/>
          <w:szCs w:val="22"/>
        </w:rPr>
      </w:pPr>
      <w:r w:rsidRPr="00EE6380">
        <w:rPr>
          <w:b/>
          <w:bCs/>
          <w:sz w:val="22"/>
          <w:szCs w:val="22"/>
        </w:rPr>
        <w:t>8. Прочие условия</w:t>
      </w:r>
    </w:p>
    <w:p w:rsidR="005E5C8C" w:rsidRPr="007B27C1" w:rsidRDefault="005E5C8C" w:rsidP="005E5C8C">
      <w:pPr>
        <w:tabs>
          <w:tab w:val="left" w:pos="851"/>
        </w:tabs>
        <w:ind w:right="-1" w:firstLine="284"/>
        <w:jc w:val="both"/>
        <w:rPr>
          <w:sz w:val="22"/>
          <w:szCs w:val="22"/>
        </w:rPr>
      </w:pPr>
      <w:r w:rsidRPr="00EE6380">
        <w:rPr>
          <w:sz w:val="22"/>
          <w:szCs w:val="22"/>
        </w:rPr>
        <w:t xml:space="preserve">8.1. </w:t>
      </w:r>
      <w:r w:rsidRPr="007B27C1">
        <w:rPr>
          <w:sz w:val="22"/>
          <w:szCs w:val="22"/>
        </w:rPr>
        <w:t>Произведенные Арендатором за счет собственных средств и с письменного согласия Арендодателя, все неотделимые улучшения Помещения переходят в собственность Арендодателя.</w:t>
      </w:r>
    </w:p>
    <w:p w:rsidR="005E5C8C" w:rsidRPr="007B27C1" w:rsidRDefault="005E5C8C" w:rsidP="005E5C8C">
      <w:pPr>
        <w:tabs>
          <w:tab w:val="left" w:pos="851"/>
        </w:tabs>
        <w:ind w:right="-1" w:firstLine="284"/>
        <w:jc w:val="both"/>
        <w:rPr>
          <w:sz w:val="22"/>
          <w:szCs w:val="22"/>
        </w:rPr>
      </w:pPr>
      <w:r w:rsidRPr="007B27C1">
        <w:rPr>
          <w:bCs/>
          <w:sz w:val="22"/>
          <w:szCs w:val="22"/>
        </w:rPr>
        <w:t>8.2.</w:t>
      </w:r>
      <w:r w:rsidRPr="007B27C1">
        <w:rPr>
          <w:sz w:val="22"/>
          <w:szCs w:val="22"/>
        </w:rPr>
        <w:t xml:space="preserve"> Неотъемлемой частью настоящего договора являются:</w:t>
      </w:r>
    </w:p>
    <w:p w:rsidR="005E5C8C" w:rsidRPr="007B27C1" w:rsidRDefault="005E5C8C" w:rsidP="005E5C8C">
      <w:pPr>
        <w:numPr>
          <w:ilvl w:val="0"/>
          <w:numId w:val="6"/>
        </w:numPr>
        <w:tabs>
          <w:tab w:val="left" w:pos="-284"/>
          <w:tab w:val="left" w:pos="0"/>
          <w:tab w:val="left" w:pos="851"/>
        </w:tabs>
        <w:suppressAutoHyphens w:val="0"/>
        <w:ind w:right="-1" w:firstLine="284"/>
        <w:jc w:val="both"/>
        <w:rPr>
          <w:sz w:val="22"/>
          <w:szCs w:val="22"/>
        </w:rPr>
      </w:pPr>
      <w:r w:rsidRPr="007B27C1">
        <w:rPr>
          <w:sz w:val="22"/>
          <w:szCs w:val="22"/>
        </w:rPr>
        <w:t xml:space="preserve">Акт приема - передачи Помещения и имущества (Приложение № 1), </w:t>
      </w:r>
    </w:p>
    <w:p w:rsidR="005E5C8C" w:rsidRPr="007B27C1" w:rsidRDefault="005E5C8C" w:rsidP="005E5C8C">
      <w:pPr>
        <w:numPr>
          <w:ilvl w:val="0"/>
          <w:numId w:val="7"/>
        </w:numPr>
        <w:tabs>
          <w:tab w:val="left" w:pos="-284"/>
          <w:tab w:val="left" w:pos="0"/>
          <w:tab w:val="left" w:pos="851"/>
        </w:tabs>
        <w:suppressAutoHyphens w:val="0"/>
        <w:ind w:right="-1" w:firstLine="284"/>
        <w:jc w:val="both"/>
        <w:rPr>
          <w:sz w:val="22"/>
          <w:szCs w:val="22"/>
        </w:rPr>
      </w:pPr>
      <w:r w:rsidRPr="007B27C1">
        <w:rPr>
          <w:sz w:val="22"/>
          <w:szCs w:val="22"/>
        </w:rPr>
        <w:t>Схема помещения (Приложение № 2),</w:t>
      </w:r>
    </w:p>
    <w:p w:rsidR="005E5C8C" w:rsidRPr="007B27C1" w:rsidRDefault="005E5C8C" w:rsidP="005E5C8C">
      <w:pPr>
        <w:numPr>
          <w:ilvl w:val="0"/>
          <w:numId w:val="7"/>
        </w:numPr>
        <w:tabs>
          <w:tab w:val="left" w:pos="-284"/>
          <w:tab w:val="left" w:pos="0"/>
          <w:tab w:val="left" w:pos="851"/>
        </w:tabs>
        <w:suppressAutoHyphens w:val="0"/>
        <w:ind w:right="-1" w:firstLine="284"/>
        <w:jc w:val="both"/>
        <w:rPr>
          <w:sz w:val="22"/>
          <w:szCs w:val="22"/>
        </w:rPr>
      </w:pPr>
      <w:r w:rsidRPr="007B27C1">
        <w:rPr>
          <w:sz w:val="22"/>
          <w:szCs w:val="22"/>
        </w:rPr>
        <w:t>Инструкция по эксплуатации имущества  (Приложение № 3),</w:t>
      </w:r>
    </w:p>
    <w:p w:rsidR="005E5C8C" w:rsidRPr="007B27C1" w:rsidRDefault="005E5C8C" w:rsidP="005E5C8C">
      <w:pPr>
        <w:numPr>
          <w:ilvl w:val="0"/>
          <w:numId w:val="7"/>
        </w:numPr>
        <w:tabs>
          <w:tab w:val="left" w:pos="-284"/>
          <w:tab w:val="left" w:pos="0"/>
          <w:tab w:val="left" w:pos="851"/>
        </w:tabs>
        <w:suppressAutoHyphens w:val="0"/>
        <w:ind w:right="-1" w:firstLine="284"/>
        <w:jc w:val="both"/>
        <w:rPr>
          <w:sz w:val="22"/>
          <w:szCs w:val="22"/>
        </w:rPr>
      </w:pPr>
      <w:r w:rsidRPr="007B27C1">
        <w:rPr>
          <w:sz w:val="22"/>
          <w:szCs w:val="22"/>
        </w:rPr>
        <w:t>Форма отчета о реализации бизнес-плана (Приложение № 4),</w:t>
      </w:r>
    </w:p>
    <w:p w:rsidR="005E5C8C" w:rsidRPr="007B27C1" w:rsidRDefault="005E5C8C" w:rsidP="005E5C8C">
      <w:pPr>
        <w:numPr>
          <w:ilvl w:val="0"/>
          <w:numId w:val="7"/>
        </w:numPr>
        <w:tabs>
          <w:tab w:val="left" w:pos="-284"/>
          <w:tab w:val="left" w:pos="0"/>
          <w:tab w:val="left" w:pos="851"/>
        </w:tabs>
        <w:suppressAutoHyphens w:val="0"/>
        <w:ind w:right="-1" w:firstLine="284"/>
        <w:jc w:val="both"/>
        <w:rPr>
          <w:sz w:val="22"/>
          <w:szCs w:val="22"/>
        </w:rPr>
      </w:pPr>
      <w:r w:rsidRPr="007B27C1">
        <w:rPr>
          <w:sz w:val="22"/>
          <w:szCs w:val="22"/>
        </w:rPr>
        <w:t>Расчет размера арендной платы (Приложение № 5).</w:t>
      </w:r>
    </w:p>
    <w:p w:rsidR="005E5C8C" w:rsidRPr="007B27C1" w:rsidRDefault="005E5C8C" w:rsidP="005E5C8C">
      <w:pPr>
        <w:tabs>
          <w:tab w:val="left" w:pos="851"/>
        </w:tabs>
        <w:ind w:right="-1" w:firstLine="284"/>
        <w:jc w:val="both"/>
        <w:rPr>
          <w:sz w:val="22"/>
          <w:szCs w:val="22"/>
        </w:rPr>
      </w:pPr>
      <w:r w:rsidRPr="007B27C1">
        <w:rPr>
          <w:sz w:val="22"/>
          <w:szCs w:val="22"/>
        </w:rPr>
        <w:t>8.3. Все изменения и дополнения имеют юридическую силу, если они удостоверены подписями сторон в каждом отдельном случае.</w:t>
      </w:r>
    </w:p>
    <w:p w:rsidR="005E5C8C" w:rsidRPr="007B27C1" w:rsidRDefault="005E5C8C" w:rsidP="005E5C8C">
      <w:pPr>
        <w:tabs>
          <w:tab w:val="left" w:pos="851"/>
        </w:tabs>
        <w:ind w:right="-1" w:firstLine="284"/>
        <w:jc w:val="both"/>
        <w:rPr>
          <w:sz w:val="22"/>
          <w:szCs w:val="22"/>
        </w:rPr>
      </w:pPr>
      <w:r w:rsidRPr="007B27C1">
        <w:rPr>
          <w:sz w:val="22"/>
          <w:szCs w:val="22"/>
        </w:rPr>
        <w:t>8.4. Во всем, что не предусмотрено настоящим договором стороны руководствуются действующим законодательством.</w:t>
      </w:r>
    </w:p>
    <w:p w:rsidR="005E5C8C" w:rsidRPr="009B4C2F" w:rsidRDefault="005E5C8C" w:rsidP="005E5C8C">
      <w:pPr>
        <w:tabs>
          <w:tab w:val="left" w:pos="851"/>
        </w:tabs>
        <w:ind w:right="-1" w:firstLine="284"/>
        <w:jc w:val="both"/>
        <w:rPr>
          <w:sz w:val="22"/>
          <w:szCs w:val="22"/>
        </w:rPr>
      </w:pPr>
      <w:r w:rsidRPr="009B4C2F">
        <w:rPr>
          <w:sz w:val="22"/>
          <w:szCs w:val="22"/>
        </w:rPr>
        <w:t>8.5. Настоящий договор составлен в двух экземплярах</w:t>
      </w:r>
      <w:r w:rsidRPr="009B4C2F">
        <w:rPr>
          <w:sz w:val="22"/>
          <w:szCs w:val="22"/>
          <w:lang w:eastAsia="ru-RU"/>
        </w:rPr>
        <w:t xml:space="preserve"> </w:t>
      </w:r>
      <w:r w:rsidRPr="009B4C2F">
        <w:rPr>
          <w:sz w:val="22"/>
          <w:szCs w:val="22"/>
        </w:rPr>
        <w:t>по одному для каждой из сторон, каждый из которых имеет одинаковую юридическую силу.</w:t>
      </w:r>
    </w:p>
    <w:p w:rsidR="005E5C8C" w:rsidRPr="009B4C2F" w:rsidRDefault="005E5C8C" w:rsidP="005E5C8C">
      <w:pPr>
        <w:tabs>
          <w:tab w:val="left" w:pos="851"/>
        </w:tabs>
        <w:ind w:right="-1" w:firstLine="284"/>
        <w:jc w:val="both"/>
        <w:rPr>
          <w:sz w:val="22"/>
          <w:szCs w:val="22"/>
        </w:rPr>
      </w:pPr>
      <w:r w:rsidRPr="009B4C2F">
        <w:rPr>
          <w:sz w:val="22"/>
          <w:szCs w:val="22"/>
        </w:rPr>
        <w:t xml:space="preserve">8.6.  Электронная переписка, осуществляемая Сторонами в рамках выполнения настоящего Договора по </w:t>
      </w:r>
      <w:r w:rsidRPr="009B4C2F">
        <w:rPr>
          <w:sz w:val="22"/>
          <w:szCs w:val="22"/>
          <w:lang w:val="en-US"/>
        </w:rPr>
        <w:t>e</w:t>
      </w:r>
      <w:r w:rsidRPr="009B4C2F">
        <w:rPr>
          <w:sz w:val="22"/>
          <w:szCs w:val="22"/>
        </w:rPr>
        <w:t>-</w:t>
      </w:r>
      <w:proofErr w:type="spellStart"/>
      <w:r w:rsidRPr="009B4C2F">
        <w:rPr>
          <w:sz w:val="22"/>
          <w:szCs w:val="22"/>
        </w:rPr>
        <w:t>mail</w:t>
      </w:r>
      <w:proofErr w:type="spellEnd"/>
      <w:r w:rsidRPr="009B4C2F">
        <w:rPr>
          <w:sz w:val="22"/>
          <w:szCs w:val="22"/>
        </w:rPr>
        <w:t>, адреса которые указаны в реквизитах, имеет полную юридическую силу.</w:t>
      </w:r>
    </w:p>
    <w:p w:rsidR="005E5C8C" w:rsidRPr="009B4C2F" w:rsidRDefault="005E5C8C" w:rsidP="005E5C8C">
      <w:pPr>
        <w:tabs>
          <w:tab w:val="left" w:pos="851"/>
        </w:tabs>
        <w:ind w:right="-1" w:firstLine="284"/>
        <w:jc w:val="both"/>
        <w:rPr>
          <w:sz w:val="22"/>
          <w:szCs w:val="22"/>
        </w:rPr>
      </w:pPr>
      <w:r w:rsidRPr="009B4C2F">
        <w:rPr>
          <w:sz w:val="22"/>
          <w:szCs w:val="22"/>
        </w:rPr>
        <w:t>8.6.1. Заявления, уведомления, извещения, претензии, требования или иные юридически значимые сообщения, с которыми закон или Договором связывают наступление гражданско-правовых последствий для другой стороны, должны направляться любым из следующих способов:</w:t>
      </w:r>
    </w:p>
    <w:p w:rsidR="005E5C8C" w:rsidRPr="007B27C1" w:rsidRDefault="005E5C8C" w:rsidP="005E5C8C">
      <w:pPr>
        <w:tabs>
          <w:tab w:val="left" w:pos="851"/>
        </w:tabs>
        <w:ind w:right="-1" w:firstLine="284"/>
        <w:jc w:val="both"/>
        <w:rPr>
          <w:sz w:val="22"/>
          <w:szCs w:val="22"/>
        </w:rPr>
      </w:pPr>
      <w:r w:rsidRPr="009B4C2F">
        <w:rPr>
          <w:sz w:val="22"/>
          <w:szCs w:val="22"/>
        </w:rPr>
        <w:t>- заказным письмом;</w:t>
      </w:r>
    </w:p>
    <w:p w:rsidR="005E5C8C" w:rsidRPr="007B27C1" w:rsidRDefault="005E5C8C" w:rsidP="005E5C8C">
      <w:pPr>
        <w:tabs>
          <w:tab w:val="left" w:pos="851"/>
        </w:tabs>
        <w:ind w:right="-1" w:firstLine="284"/>
        <w:jc w:val="both"/>
        <w:rPr>
          <w:sz w:val="22"/>
          <w:szCs w:val="22"/>
        </w:rPr>
      </w:pPr>
      <w:r w:rsidRPr="007B27C1">
        <w:rPr>
          <w:sz w:val="22"/>
          <w:szCs w:val="22"/>
        </w:rPr>
        <w:t>- заказным письмом с уведомлением о вручении;</w:t>
      </w:r>
    </w:p>
    <w:p w:rsidR="005E5C8C" w:rsidRPr="007B27C1" w:rsidRDefault="005E5C8C" w:rsidP="005E5C8C">
      <w:pPr>
        <w:tabs>
          <w:tab w:val="left" w:pos="851"/>
        </w:tabs>
        <w:ind w:right="-1" w:firstLine="284"/>
        <w:jc w:val="both"/>
        <w:rPr>
          <w:sz w:val="22"/>
          <w:szCs w:val="22"/>
        </w:rPr>
      </w:pPr>
      <w:r w:rsidRPr="007B27C1">
        <w:rPr>
          <w:sz w:val="22"/>
          <w:szCs w:val="22"/>
        </w:rPr>
        <w:t>- ценным письмом с описью вложения и уведомлением о вручении;</w:t>
      </w:r>
    </w:p>
    <w:p w:rsidR="005E5C8C" w:rsidRPr="007B27C1" w:rsidRDefault="005E5C8C" w:rsidP="005E5C8C">
      <w:pPr>
        <w:tabs>
          <w:tab w:val="left" w:pos="851"/>
        </w:tabs>
        <w:ind w:right="-1" w:firstLine="284"/>
        <w:jc w:val="both"/>
        <w:rPr>
          <w:sz w:val="22"/>
          <w:szCs w:val="22"/>
        </w:rPr>
      </w:pPr>
      <w:r w:rsidRPr="007B27C1">
        <w:rPr>
          <w:sz w:val="22"/>
          <w:szCs w:val="22"/>
        </w:rPr>
        <w:t>- по электронной почте.</w:t>
      </w:r>
    </w:p>
    <w:p w:rsidR="005E5C8C" w:rsidRPr="007B27C1" w:rsidRDefault="005E5C8C" w:rsidP="005E5C8C">
      <w:pPr>
        <w:tabs>
          <w:tab w:val="left" w:pos="851"/>
        </w:tabs>
        <w:ind w:right="-1" w:firstLine="284"/>
        <w:jc w:val="both"/>
        <w:rPr>
          <w:sz w:val="22"/>
          <w:szCs w:val="22"/>
        </w:rPr>
      </w:pPr>
      <w:r w:rsidRPr="007B27C1">
        <w:rPr>
          <w:sz w:val="22"/>
          <w:szCs w:val="22"/>
        </w:rPr>
        <w:t>8.6.2. При электронном способе обмена документами электронные копии документов, переданные одной из сторон другой стороне по электронной связи, признаются действительными и имеющими полную юридическую силу, в том числе при разрешении споров между сторонами в суде.</w:t>
      </w:r>
    </w:p>
    <w:p w:rsidR="005E5C8C" w:rsidRPr="007B27C1" w:rsidRDefault="005E5C8C" w:rsidP="005E5C8C">
      <w:pPr>
        <w:tabs>
          <w:tab w:val="left" w:pos="851"/>
        </w:tabs>
        <w:ind w:right="-1" w:firstLine="284"/>
        <w:jc w:val="both"/>
        <w:rPr>
          <w:sz w:val="22"/>
          <w:szCs w:val="22"/>
        </w:rPr>
      </w:pPr>
      <w:r w:rsidRPr="007B27C1">
        <w:rPr>
          <w:sz w:val="22"/>
          <w:szCs w:val="22"/>
        </w:rPr>
        <w:t>8.7. По заявлению арендатора, надлежащим образом, исполнившим свои обязанности,  заключение  договора на новый срок (пролонгация) осуществляется без проведения конкурса, в соответствии с  федеральным законом от 26.07.2006 г.  N 135-ФЗ "О защите конкуренции".</w:t>
      </w:r>
    </w:p>
    <w:p w:rsidR="005E5C8C" w:rsidRPr="007B27C1" w:rsidRDefault="005E5C8C" w:rsidP="005E5C8C">
      <w:pPr>
        <w:tabs>
          <w:tab w:val="left" w:pos="851"/>
        </w:tabs>
        <w:ind w:right="-1" w:firstLine="284"/>
        <w:jc w:val="both"/>
        <w:rPr>
          <w:sz w:val="22"/>
          <w:szCs w:val="22"/>
        </w:rPr>
      </w:pPr>
      <w:r w:rsidRPr="007B27C1">
        <w:rPr>
          <w:sz w:val="22"/>
          <w:szCs w:val="22"/>
        </w:rPr>
        <w:t xml:space="preserve">          Максимальный срок  размещения  арендаторов в  МАУ городского округа Тольятти «АЭР»  -  3 (три) года.</w:t>
      </w:r>
    </w:p>
    <w:p w:rsidR="005E5C8C" w:rsidRPr="00EE6380" w:rsidRDefault="005E5C8C" w:rsidP="005E5C8C">
      <w:pPr>
        <w:ind w:right="-1"/>
        <w:jc w:val="both"/>
        <w:rPr>
          <w:b/>
          <w:sz w:val="22"/>
          <w:szCs w:val="22"/>
        </w:rPr>
      </w:pPr>
    </w:p>
    <w:p w:rsidR="005E5C8C" w:rsidRPr="00EE6380" w:rsidRDefault="005E5C8C" w:rsidP="005E5C8C">
      <w:pPr>
        <w:tabs>
          <w:tab w:val="left" w:pos="-426"/>
          <w:tab w:val="left" w:pos="2694"/>
        </w:tabs>
        <w:ind w:right="-1186"/>
        <w:jc w:val="center"/>
        <w:rPr>
          <w:b/>
          <w:sz w:val="22"/>
          <w:szCs w:val="22"/>
        </w:rPr>
      </w:pPr>
      <w:r w:rsidRPr="00EE6380">
        <w:rPr>
          <w:b/>
          <w:sz w:val="22"/>
          <w:szCs w:val="22"/>
        </w:rPr>
        <w:t>9. Юридические адреса и подписи сторон</w:t>
      </w:r>
    </w:p>
    <w:p w:rsidR="005E5C8C" w:rsidRPr="00EE6380" w:rsidRDefault="005E5C8C" w:rsidP="005E5C8C">
      <w:pPr>
        <w:tabs>
          <w:tab w:val="left" w:pos="-426"/>
          <w:tab w:val="left" w:pos="2694"/>
        </w:tabs>
        <w:ind w:right="-1186"/>
        <w:rPr>
          <w:b/>
          <w:sz w:val="22"/>
          <w:szCs w:val="22"/>
        </w:rPr>
      </w:pPr>
    </w:p>
    <w:tbl>
      <w:tblPr>
        <w:tblW w:w="10207" w:type="dxa"/>
        <w:tblLook w:val="04A0" w:firstRow="1" w:lastRow="0" w:firstColumn="1" w:lastColumn="0" w:noHBand="0" w:noVBand="1"/>
      </w:tblPr>
      <w:tblGrid>
        <w:gridCol w:w="5104"/>
        <w:gridCol w:w="5103"/>
      </w:tblGrid>
      <w:tr w:rsidR="005E5C8C" w:rsidRPr="00EE6380" w:rsidTr="00E0468E">
        <w:tc>
          <w:tcPr>
            <w:tcW w:w="5104" w:type="dxa"/>
          </w:tcPr>
          <w:p w:rsidR="005E5C8C" w:rsidRPr="00EE6380" w:rsidRDefault="005E5C8C" w:rsidP="00E0468E">
            <w:pPr>
              <w:ind w:right="317"/>
              <w:contextualSpacing/>
              <w:rPr>
                <w:b/>
                <w:bCs/>
                <w:sz w:val="22"/>
                <w:szCs w:val="22"/>
              </w:rPr>
            </w:pPr>
            <w:r w:rsidRPr="00EE6380">
              <w:rPr>
                <w:b/>
                <w:bCs/>
                <w:sz w:val="22"/>
                <w:szCs w:val="22"/>
              </w:rPr>
              <w:t>Арендодатель</w:t>
            </w:r>
          </w:p>
          <w:p w:rsidR="005E5C8C" w:rsidRPr="00EE6380" w:rsidRDefault="005E5C8C" w:rsidP="00E0468E">
            <w:pPr>
              <w:ind w:right="317"/>
              <w:contextualSpacing/>
              <w:rPr>
                <w:b/>
                <w:bCs/>
                <w:sz w:val="22"/>
                <w:szCs w:val="22"/>
              </w:rPr>
            </w:pPr>
            <w:r w:rsidRPr="00EE6380">
              <w:rPr>
                <w:b/>
                <w:bCs/>
                <w:sz w:val="22"/>
                <w:szCs w:val="22"/>
              </w:rPr>
              <w:t>МАУ городского округа Тольятти «АЭР»</w:t>
            </w:r>
          </w:p>
          <w:p w:rsidR="005E5C8C" w:rsidRPr="00EE6380" w:rsidRDefault="005E5C8C" w:rsidP="00E0468E">
            <w:pPr>
              <w:contextualSpacing/>
              <w:rPr>
                <w:sz w:val="22"/>
                <w:szCs w:val="22"/>
              </w:rPr>
            </w:pPr>
            <w:r w:rsidRPr="00EE6380">
              <w:rPr>
                <w:sz w:val="22"/>
                <w:szCs w:val="22"/>
              </w:rPr>
              <w:t>445028, РФ, Самарская обл., г. Тольятти,</w:t>
            </w:r>
          </w:p>
          <w:p w:rsidR="005E5C8C" w:rsidRPr="00EE6380" w:rsidRDefault="005E5C8C" w:rsidP="00E0468E">
            <w:pPr>
              <w:contextualSpacing/>
              <w:rPr>
                <w:sz w:val="22"/>
                <w:szCs w:val="22"/>
              </w:rPr>
            </w:pPr>
            <w:r w:rsidRPr="00EE6380">
              <w:rPr>
                <w:sz w:val="22"/>
                <w:szCs w:val="22"/>
              </w:rPr>
              <w:t>б-р Королева, 13</w:t>
            </w:r>
          </w:p>
          <w:p w:rsidR="005E5C8C" w:rsidRPr="00EE6380" w:rsidRDefault="005E5C8C" w:rsidP="00E0468E">
            <w:pPr>
              <w:contextualSpacing/>
              <w:rPr>
                <w:sz w:val="22"/>
                <w:szCs w:val="22"/>
              </w:rPr>
            </w:pPr>
            <w:r w:rsidRPr="00EE6380">
              <w:rPr>
                <w:sz w:val="22"/>
                <w:szCs w:val="22"/>
              </w:rPr>
              <w:t xml:space="preserve">ОГРН 1096320014010  </w:t>
            </w:r>
          </w:p>
          <w:p w:rsidR="005E5C8C" w:rsidRPr="00EE6380" w:rsidRDefault="005E5C8C" w:rsidP="00E0468E">
            <w:pPr>
              <w:contextualSpacing/>
              <w:rPr>
                <w:sz w:val="22"/>
                <w:szCs w:val="22"/>
              </w:rPr>
            </w:pPr>
            <w:r w:rsidRPr="00EE6380">
              <w:rPr>
                <w:sz w:val="22"/>
                <w:szCs w:val="22"/>
              </w:rPr>
              <w:t xml:space="preserve">ИНН 6321234869   КПП 632101001  </w:t>
            </w:r>
          </w:p>
          <w:p w:rsidR="005E5C8C" w:rsidRPr="00EE6380" w:rsidRDefault="005E5C8C" w:rsidP="00E0468E">
            <w:pPr>
              <w:contextualSpacing/>
              <w:rPr>
                <w:sz w:val="22"/>
                <w:szCs w:val="22"/>
              </w:rPr>
            </w:pPr>
            <w:proofErr w:type="gramStart"/>
            <w:r w:rsidRPr="00EE6380">
              <w:rPr>
                <w:sz w:val="22"/>
                <w:szCs w:val="22"/>
              </w:rPr>
              <w:t>р</w:t>
            </w:r>
            <w:proofErr w:type="gramEnd"/>
            <w:r w:rsidRPr="00EE6380">
              <w:rPr>
                <w:sz w:val="22"/>
                <w:szCs w:val="22"/>
              </w:rPr>
              <w:t>/с 40703810654404000593</w:t>
            </w:r>
          </w:p>
          <w:p w:rsidR="005E5C8C" w:rsidRPr="00EE6380" w:rsidRDefault="005E5C8C" w:rsidP="00E0468E">
            <w:pPr>
              <w:contextualSpacing/>
              <w:rPr>
                <w:sz w:val="22"/>
                <w:szCs w:val="22"/>
              </w:rPr>
            </w:pPr>
            <w:r w:rsidRPr="00EE6380">
              <w:rPr>
                <w:sz w:val="22"/>
                <w:szCs w:val="22"/>
              </w:rPr>
              <w:t>Поволжский банк ПАО Сбербанк г. Самара</w:t>
            </w:r>
          </w:p>
          <w:p w:rsidR="005E5C8C" w:rsidRPr="00EE6380" w:rsidRDefault="005E5C8C" w:rsidP="00E0468E">
            <w:pPr>
              <w:contextualSpacing/>
              <w:rPr>
                <w:sz w:val="22"/>
                <w:szCs w:val="22"/>
              </w:rPr>
            </w:pPr>
            <w:r w:rsidRPr="00EE6380">
              <w:rPr>
                <w:sz w:val="22"/>
                <w:szCs w:val="22"/>
              </w:rPr>
              <w:t>к/с 30101810200000000607</w:t>
            </w:r>
          </w:p>
          <w:p w:rsidR="005E5C8C" w:rsidRPr="00EE6380" w:rsidRDefault="005E5C8C" w:rsidP="00E0468E">
            <w:pPr>
              <w:contextualSpacing/>
              <w:rPr>
                <w:sz w:val="22"/>
                <w:szCs w:val="22"/>
              </w:rPr>
            </w:pPr>
            <w:r w:rsidRPr="00EE6380">
              <w:rPr>
                <w:sz w:val="22"/>
                <w:szCs w:val="22"/>
              </w:rPr>
              <w:t xml:space="preserve">БИК 043601607 </w:t>
            </w:r>
          </w:p>
          <w:p w:rsidR="005E5C8C" w:rsidRPr="00EE6380" w:rsidRDefault="005E5C8C" w:rsidP="00E0468E">
            <w:pPr>
              <w:contextualSpacing/>
              <w:rPr>
                <w:sz w:val="22"/>
                <w:szCs w:val="22"/>
              </w:rPr>
            </w:pPr>
            <w:r w:rsidRPr="00EE6380">
              <w:rPr>
                <w:sz w:val="22"/>
                <w:szCs w:val="22"/>
              </w:rPr>
              <w:t>тел.: (8482) 31-00-06</w:t>
            </w:r>
          </w:p>
          <w:p w:rsidR="005E5C8C" w:rsidRPr="00EE6380" w:rsidRDefault="005E5C8C" w:rsidP="00E0468E">
            <w:pPr>
              <w:contextualSpacing/>
              <w:rPr>
                <w:sz w:val="22"/>
                <w:szCs w:val="22"/>
              </w:rPr>
            </w:pPr>
            <w:r w:rsidRPr="00EE6380">
              <w:rPr>
                <w:sz w:val="22"/>
                <w:szCs w:val="22"/>
              </w:rPr>
              <w:t xml:space="preserve"> </w:t>
            </w:r>
            <w:r w:rsidRPr="00EE6380">
              <w:rPr>
                <w:sz w:val="22"/>
                <w:szCs w:val="22"/>
                <w:lang w:val="en-US"/>
              </w:rPr>
              <w:t>e</w:t>
            </w:r>
            <w:r w:rsidRPr="00EE6380">
              <w:rPr>
                <w:sz w:val="22"/>
                <w:szCs w:val="22"/>
              </w:rPr>
              <w:t>-</w:t>
            </w:r>
            <w:r w:rsidRPr="00EE6380">
              <w:rPr>
                <w:sz w:val="22"/>
                <w:szCs w:val="22"/>
                <w:lang w:val="en-US"/>
              </w:rPr>
              <w:t>mail</w:t>
            </w:r>
            <w:r w:rsidRPr="00EE6380">
              <w:rPr>
                <w:sz w:val="22"/>
                <w:szCs w:val="22"/>
              </w:rPr>
              <w:t xml:space="preserve">: </w:t>
            </w:r>
            <w:r w:rsidRPr="00EE6380">
              <w:rPr>
                <w:sz w:val="22"/>
                <w:szCs w:val="22"/>
                <w:lang w:val="en-US"/>
              </w:rPr>
              <w:t>resident</w:t>
            </w:r>
            <w:r w:rsidRPr="00EE6380">
              <w:rPr>
                <w:sz w:val="22"/>
                <w:szCs w:val="22"/>
              </w:rPr>
              <w:t>@</w:t>
            </w:r>
            <w:proofErr w:type="spellStart"/>
            <w:r w:rsidRPr="00EE6380">
              <w:rPr>
                <w:sz w:val="22"/>
                <w:szCs w:val="22"/>
                <w:lang w:val="en-US"/>
              </w:rPr>
              <w:t>biznes</w:t>
            </w:r>
            <w:proofErr w:type="spellEnd"/>
            <w:r w:rsidRPr="00EE6380">
              <w:rPr>
                <w:sz w:val="22"/>
                <w:szCs w:val="22"/>
              </w:rPr>
              <w:t>-63.</w:t>
            </w:r>
            <w:proofErr w:type="spellStart"/>
            <w:r w:rsidRPr="00EE6380">
              <w:rPr>
                <w:sz w:val="22"/>
                <w:szCs w:val="22"/>
                <w:lang w:val="en-US"/>
              </w:rPr>
              <w:t>ru</w:t>
            </w:r>
            <w:proofErr w:type="spellEnd"/>
          </w:p>
          <w:p w:rsidR="005E5C8C" w:rsidRDefault="005E5C8C" w:rsidP="00E0468E">
            <w:pPr>
              <w:tabs>
                <w:tab w:val="left" w:pos="-426"/>
                <w:tab w:val="left" w:pos="2694"/>
              </w:tabs>
              <w:ind w:right="-1186"/>
              <w:contextualSpacing/>
              <w:rPr>
                <w:sz w:val="22"/>
                <w:szCs w:val="22"/>
              </w:rPr>
            </w:pPr>
          </w:p>
          <w:p w:rsidR="005E5C8C" w:rsidRPr="00EE6380" w:rsidRDefault="005E5C8C" w:rsidP="00E0468E">
            <w:pPr>
              <w:tabs>
                <w:tab w:val="left" w:pos="-426"/>
                <w:tab w:val="left" w:pos="2694"/>
              </w:tabs>
              <w:ind w:right="-1186"/>
              <w:contextualSpacing/>
              <w:rPr>
                <w:sz w:val="22"/>
                <w:szCs w:val="22"/>
              </w:rPr>
            </w:pPr>
          </w:p>
          <w:p w:rsidR="005E5C8C" w:rsidRPr="00EE6380" w:rsidRDefault="005E5C8C" w:rsidP="00E0468E">
            <w:pPr>
              <w:tabs>
                <w:tab w:val="left" w:pos="-426"/>
                <w:tab w:val="left" w:pos="2694"/>
              </w:tabs>
              <w:ind w:right="-1186"/>
              <w:contextualSpacing/>
              <w:rPr>
                <w:sz w:val="22"/>
                <w:szCs w:val="22"/>
              </w:rPr>
            </w:pPr>
            <w:r w:rsidRPr="00EE6380">
              <w:rPr>
                <w:sz w:val="22"/>
                <w:szCs w:val="22"/>
              </w:rPr>
              <w:t xml:space="preserve">________________________Н.Ф. </w:t>
            </w:r>
            <w:proofErr w:type="spellStart"/>
            <w:r w:rsidRPr="00EE6380">
              <w:rPr>
                <w:sz w:val="22"/>
                <w:szCs w:val="22"/>
              </w:rPr>
              <w:t>Шайхутдинов</w:t>
            </w:r>
            <w:proofErr w:type="spellEnd"/>
          </w:p>
          <w:p w:rsidR="005E5C8C" w:rsidRPr="00EE6380" w:rsidRDefault="005E5C8C" w:rsidP="00E0468E">
            <w:pPr>
              <w:tabs>
                <w:tab w:val="left" w:pos="-426"/>
                <w:tab w:val="left" w:pos="2694"/>
              </w:tabs>
              <w:ind w:right="-1186"/>
              <w:contextualSpacing/>
              <w:rPr>
                <w:sz w:val="22"/>
                <w:szCs w:val="22"/>
              </w:rPr>
            </w:pPr>
          </w:p>
        </w:tc>
        <w:tc>
          <w:tcPr>
            <w:tcW w:w="5103" w:type="dxa"/>
          </w:tcPr>
          <w:p w:rsidR="005E5C8C" w:rsidRPr="00EE6380" w:rsidRDefault="005E5C8C" w:rsidP="00E0468E">
            <w:pPr>
              <w:contextualSpacing/>
              <w:rPr>
                <w:b/>
                <w:sz w:val="22"/>
                <w:szCs w:val="22"/>
              </w:rPr>
            </w:pPr>
            <w:r w:rsidRPr="00EE6380">
              <w:rPr>
                <w:b/>
                <w:sz w:val="22"/>
                <w:szCs w:val="22"/>
              </w:rPr>
              <w:t>Арендатор</w:t>
            </w:r>
          </w:p>
          <w:p w:rsidR="005E5C8C" w:rsidRDefault="005E5C8C" w:rsidP="00E0468E">
            <w:pPr>
              <w:contextualSpacing/>
              <w:rPr>
                <w:b/>
                <w:sz w:val="22"/>
                <w:szCs w:val="22"/>
              </w:rPr>
            </w:pPr>
          </w:p>
          <w:p w:rsidR="005E5C8C" w:rsidRDefault="005E5C8C" w:rsidP="00E0468E">
            <w:pPr>
              <w:contextualSpacing/>
              <w:rPr>
                <w:sz w:val="22"/>
                <w:szCs w:val="22"/>
              </w:rPr>
            </w:pPr>
          </w:p>
          <w:p w:rsidR="005E5C8C" w:rsidRDefault="005E5C8C" w:rsidP="00E0468E">
            <w:pPr>
              <w:contextualSpacing/>
              <w:rPr>
                <w:sz w:val="22"/>
                <w:szCs w:val="22"/>
              </w:rPr>
            </w:pPr>
          </w:p>
          <w:p w:rsidR="005E5C8C" w:rsidRDefault="005E5C8C" w:rsidP="00E0468E">
            <w:pPr>
              <w:contextualSpacing/>
              <w:rPr>
                <w:sz w:val="22"/>
                <w:szCs w:val="22"/>
              </w:rPr>
            </w:pPr>
          </w:p>
          <w:p w:rsidR="005E5C8C" w:rsidRDefault="005E5C8C" w:rsidP="00E0468E">
            <w:pPr>
              <w:contextualSpacing/>
              <w:rPr>
                <w:sz w:val="22"/>
                <w:szCs w:val="22"/>
              </w:rPr>
            </w:pPr>
          </w:p>
          <w:p w:rsidR="005E5C8C" w:rsidRDefault="005E5C8C" w:rsidP="00E0468E">
            <w:pPr>
              <w:contextualSpacing/>
              <w:rPr>
                <w:sz w:val="22"/>
                <w:szCs w:val="22"/>
              </w:rPr>
            </w:pPr>
          </w:p>
          <w:p w:rsidR="005E5C8C" w:rsidRDefault="005E5C8C" w:rsidP="00E0468E">
            <w:pPr>
              <w:contextualSpacing/>
              <w:rPr>
                <w:sz w:val="22"/>
                <w:szCs w:val="22"/>
              </w:rPr>
            </w:pPr>
          </w:p>
          <w:p w:rsidR="005E5C8C" w:rsidRDefault="005E5C8C" w:rsidP="00E0468E">
            <w:pPr>
              <w:contextualSpacing/>
              <w:rPr>
                <w:sz w:val="22"/>
                <w:szCs w:val="22"/>
              </w:rPr>
            </w:pPr>
          </w:p>
          <w:p w:rsidR="005E5C8C" w:rsidRDefault="005E5C8C" w:rsidP="00E0468E">
            <w:pPr>
              <w:contextualSpacing/>
              <w:rPr>
                <w:sz w:val="22"/>
                <w:szCs w:val="22"/>
              </w:rPr>
            </w:pPr>
          </w:p>
          <w:p w:rsidR="005E5C8C" w:rsidRDefault="005E5C8C" w:rsidP="00E0468E">
            <w:pPr>
              <w:contextualSpacing/>
              <w:rPr>
                <w:sz w:val="22"/>
                <w:szCs w:val="22"/>
              </w:rPr>
            </w:pPr>
          </w:p>
          <w:p w:rsidR="005E5C8C" w:rsidRDefault="005E5C8C" w:rsidP="00E0468E">
            <w:pPr>
              <w:contextualSpacing/>
              <w:rPr>
                <w:sz w:val="22"/>
                <w:szCs w:val="22"/>
              </w:rPr>
            </w:pPr>
          </w:p>
          <w:p w:rsidR="005E5C8C" w:rsidRPr="00461FD7" w:rsidRDefault="005E5C8C" w:rsidP="00E0468E">
            <w:pPr>
              <w:contextualSpacing/>
              <w:rPr>
                <w:sz w:val="22"/>
                <w:szCs w:val="22"/>
              </w:rPr>
            </w:pPr>
          </w:p>
          <w:p w:rsidR="005E5C8C" w:rsidRDefault="005E5C8C" w:rsidP="00E0468E">
            <w:pPr>
              <w:contextualSpacing/>
              <w:rPr>
                <w:sz w:val="22"/>
                <w:szCs w:val="22"/>
              </w:rPr>
            </w:pPr>
          </w:p>
          <w:p w:rsidR="005E5C8C" w:rsidRDefault="005E5C8C" w:rsidP="00E0468E">
            <w:pPr>
              <w:contextualSpacing/>
              <w:rPr>
                <w:sz w:val="22"/>
                <w:szCs w:val="22"/>
              </w:rPr>
            </w:pPr>
            <w:r w:rsidRPr="00F257D6">
              <w:rPr>
                <w:sz w:val="22"/>
                <w:szCs w:val="22"/>
              </w:rPr>
              <w:t xml:space="preserve">________________________ </w:t>
            </w:r>
          </w:p>
          <w:p w:rsidR="005E5C8C" w:rsidRPr="00D246FD" w:rsidRDefault="005E5C8C" w:rsidP="00E0468E">
            <w:pPr>
              <w:contextualSpacing/>
              <w:rPr>
                <w:sz w:val="22"/>
                <w:szCs w:val="22"/>
              </w:rPr>
            </w:pPr>
          </w:p>
          <w:p w:rsidR="005E5C8C" w:rsidRPr="005116F6" w:rsidRDefault="005E5C8C" w:rsidP="00E0468E">
            <w:pPr>
              <w:contextualSpacing/>
              <w:rPr>
                <w:sz w:val="22"/>
                <w:szCs w:val="22"/>
              </w:rPr>
            </w:pPr>
          </w:p>
        </w:tc>
      </w:tr>
    </w:tbl>
    <w:p w:rsidR="005E5C8C" w:rsidRPr="00EE6380" w:rsidRDefault="005E5C8C" w:rsidP="005E5C8C">
      <w:pPr>
        <w:rPr>
          <w:b/>
          <w:sz w:val="22"/>
          <w:szCs w:val="22"/>
        </w:rPr>
        <w:sectPr w:rsidR="005E5C8C" w:rsidRPr="00EE6380" w:rsidSect="009359A6">
          <w:footerReference w:type="default" r:id="rId15"/>
          <w:pgSz w:w="11906" w:h="16838"/>
          <w:pgMar w:top="568" w:right="709" w:bottom="709" w:left="992" w:header="709" w:footer="6" w:gutter="0"/>
          <w:cols w:space="708"/>
          <w:docGrid w:linePitch="360"/>
        </w:sectPr>
      </w:pPr>
    </w:p>
    <w:p w:rsidR="005E5C8C" w:rsidRPr="005116F6" w:rsidRDefault="005E5C8C" w:rsidP="005E5C8C">
      <w:pPr>
        <w:jc w:val="right"/>
        <w:rPr>
          <w:b/>
          <w:sz w:val="22"/>
          <w:szCs w:val="22"/>
        </w:rPr>
      </w:pPr>
      <w:r w:rsidRPr="005116F6">
        <w:rPr>
          <w:b/>
          <w:sz w:val="22"/>
          <w:szCs w:val="22"/>
        </w:rPr>
        <w:lastRenderedPageBreak/>
        <w:t>Приложение  № 1</w:t>
      </w:r>
    </w:p>
    <w:p w:rsidR="005E5C8C" w:rsidRPr="005116F6" w:rsidRDefault="005E5C8C" w:rsidP="005E5C8C">
      <w:pPr>
        <w:jc w:val="right"/>
        <w:rPr>
          <w:sz w:val="22"/>
          <w:szCs w:val="22"/>
        </w:rPr>
      </w:pPr>
      <w:r w:rsidRPr="005116F6">
        <w:rPr>
          <w:sz w:val="22"/>
          <w:szCs w:val="22"/>
        </w:rPr>
        <w:t>к договору аренды нежилого помещения</w:t>
      </w:r>
    </w:p>
    <w:p w:rsidR="005E5C8C" w:rsidRPr="005116F6" w:rsidRDefault="005E5C8C" w:rsidP="005E5C8C">
      <w:pPr>
        <w:jc w:val="right"/>
        <w:rPr>
          <w:sz w:val="22"/>
          <w:szCs w:val="22"/>
        </w:rPr>
      </w:pPr>
      <w:r w:rsidRPr="005116F6">
        <w:rPr>
          <w:sz w:val="22"/>
          <w:szCs w:val="22"/>
        </w:rPr>
        <w:t xml:space="preserve">№ </w:t>
      </w:r>
      <w:r>
        <w:rPr>
          <w:sz w:val="22"/>
          <w:szCs w:val="22"/>
        </w:rPr>
        <w:t>___/23</w:t>
      </w:r>
      <w:r w:rsidRPr="005116F6">
        <w:rPr>
          <w:sz w:val="22"/>
          <w:szCs w:val="22"/>
        </w:rPr>
        <w:t xml:space="preserve"> от «</w:t>
      </w:r>
      <w:r>
        <w:rPr>
          <w:sz w:val="22"/>
          <w:szCs w:val="22"/>
        </w:rPr>
        <w:t>___</w:t>
      </w:r>
      <w:r w:rsidRPr="005116F6">
        <w:rPr>
          <w:sz w:val="22"/>
          <w:szCs w:val="22"/>
        </w:rPr>
        <w:t xml:space="preserve">» </w:t>
      </w:r>
      <w:r>
        <w:rPr>
          <w:sz w:val="22"/>
          <w:szCs w:val="22"/>
        </w:rPr>
        <w:t>___________</w:t>
      </w:r>
      <w:r w:rsidRPr="005116F6">
        <w:rPr>
          <w:sz w:val="22"/>
          <w:szCs w:val="22"/>
        </w:rPr>
        <w:t>202</w:t>
      </w:r>
      <w:r>
        <w:rPr>
          <w:sz w:val="22"/>
          <w:szCs w:val="22"/>
        </w:rPr>
        <w:t>3</w:t>
      </w:r>
      <w:r w:rsidRPr="005116F6">
        <w:rPr>
          <w:sz w:val="22"/>
          <w:szCs w:val="22"/>
        </w:rPr>
        <w:t>г.</w:t>
      </w:r>
    </w:p>
    <w:p w:rsidR="005E5C8C" w:rsidRPr="005116F6" w:rsidRDefault="005E5C8C" w:rsidP="005E5C8C">
      <w:pPr>
        <w:jc w:val="center"/>
        <w:rPr>
          <w:sz w:val="22"/>
          <w:szCs w:val="22"/>
        </w:rPr>
      </w:pPr>
    </w:p>
    <w:p w:rsidR="005E5C8C" w:rsidRPr="005116F6" w:rsidRDefault="005E5C8C" w:rsidP="005E5C8C">
      <w:pPr>
        <w:jc w:val="center"/>
        <w:rPr>
          <w:sz w:val="22"/>
          <w:szCs w:val="22"/>
        </w:rPr>
      </w:pPr>
      <w:r w:rsidRPr="005116F6">
        <w:rPr>
          <w:sz w:val="22"/>
          <w:szCs w:val="22"/>
        </w:rPr>
        <w:t>АКТ ПРИЕМА-ПЕРЕДАЧИ</w:t>
      </w:r>
    </w:p>
    <w:p w:rsidR="005E5C8C" w:rsidRPr="005116F6" w:rsidRDefault="005E5C8C" w:rsidP="005E5C8C">
      <w:pPr>
        <w:jc w:val="center"/>
        <w:rPr>
          <w:sz w:val="22"/>
          <w:szCs w:val="22"/>
        </w:rPr>
      </w:pPr>
      <w:r w:rsidRPr="005116F6">
        <w:rPr>
          <w:sz w:val="22"/>
          <w:szCs w:val="22"/>
        </w:rPr>
        <w:t xml:space="preserve">помещения </w:t>
      </w:r>
    </w:p>
    <w:p w:rsidR="005E5C8C" w:rsidRPr="005116F6" w:rsidRDefault="005E5C8C" w:rsidP="005E5C8C">
      <w:pPr>
        <w:jc w:val="center"/>
        <w:rPr>
          <w:sz w:val="22"/>
          <w:szCs w:val="22"/>
        </w:rPr>
      </w:pPr>
    </w:p>
    <w:p w:rsidR="005E5C8C" w:rsidRPr="005116F6" w:rsidRDefault="005E5C8C" w:rsidP="005E5C8C">
      <w:pPr>
        <w:ind w:right="-143"/>
        <w:jc w:val="both"/>
        <w:rPr>
          <w:sz w:val="22"/>
          <w:szCs w:val="22"/>
        </w:rPr>
      </w:pPr>
      <w:r w:rsidRPr="005116F6">
        <w:rPr>
          <w:sz w:val="22"/>
          <w:szCs w:val="22"/>
        </w:rPr>
        <w:t xml:space="preserve">г. Тольятти                                                                                                         </w:t>
      </w:r>
      <w:r w:rsidRPr="005116F6">
        <w:rPr>
          <w:sz w:val="22"/>
          <w:szCs w:val="22"/>
        </w:rPr>
        <w:tab/>
      </w:r>
      <w:r w:rsidRPr="005116F6">
        <w:rPr>
          <w:sz w:val="22"/>
          <w:szCs w:val="22"/>
        </w:rPr>
        <w:tab/>
        <w:t xml:space="preserve">     </w:t>
      </w:r>
      <w:r w:rsidRPr="005116F6">
        <w:rPr>
          <w:sz w:val="22"/>
          <w:szCs w:val="22"/>
        </w:rPr>
        <w:tab/>
        <w:t>«</w:t>
      </w:r>
      <w:r>
        <w:rPr>
          <w:sz w:val="22"/>
          <w:szCs w:val="22"/>
        </w:rPr>
        <w:t>___</w:t>
      </w:r>
      <w:r w:rsidRPr="005116F6">
        <w:rPr>
          <w:sz w:val="22"/>
          <w:szCs w:val="22"/>
        </w:rPr>
        <w:t xml:space="preserve">» </w:t>
      </w:r>
      <w:r>
        <w:rPr>
          <w:sz w:val="22"/>
          <w:szCs w:val="22"/>
        </w:rPr>
        <w:t>_______</w:t>
      </w:r>
      <w:r w:rsidRPr="005116F6">
        <w:rPr>
          <w:sz w:val="22"/>
          <w:szCs w:val="22"/>
        </w:rPr>
        <w:t xml:space="preserve"> 202</w:t>
      </w:r>
      <w:r>
        <w:rPr>
          <w:sz w:val="22"/>
          <w:szCs w:val="22"/>
        </w:rPr>
        <w:t>3</w:t>
      </w:r>
      <w:r w:rsidRPr="005116F6">
        <w:rPr>
          <w:sz w:val="22"/>
          <w:szCs w:val="22"/>
        </w:rPr>
        <w:t>г.</w:t>
      </w:r>
    </w:p>
    <w:p w:rsidR="005E5C8C" w:rsidRPr="005116F6" w:rsidRDefault="005E5C8C" w:rsidP="005E5C8C">
      <w:pPr>
        <w:ind w:right="-143"/>
        <w:jc w:val="both"/>
        <w:rPr>
          <w:sz w:val="22"/>
          <w:szCs w:val="22"/>
        </w:rPr>
      </w:pPr>
    </w:p>
    <w:p w:rsidR="005E5C8C" w:rsidRPr="005116F6" w:rsidRDefault="005E5C8C" w:rsidP="005E5C8C">
      <w:pPr>
        <w:tabs>
          <w:tab w:val="left" w:pos="284"/>
        </w:tabs>
        <w:spacing w:after="120"/>
        <w:ind w:right="-143" w:firstLine="284"/>
        <w:jc w:val="both"/>
        <w:rPr>
          <w:sz w:val="22"/>
          <w:szCs w:val="22"/>
        </w:rPr>
      </w:pPr>
      <w:r>
        <w:rPr>
          <w:sz w:val="22"/>
          <w:szCs w:val="22"/>
        </w:rPr>
        <w:t xml:space="preserve"> </w:t>
      </w:r>
      <w:r w:rsidRPr="005116F6">
        <w:rPr>
          <w:sz w:val="22"/>
          <w:szCs w:val="22"/>
        </w:rPr>
        <w:t>Муниципальное автономное учреждение городского округа Тольятти «Агентство экономического развития»</w:t>
      </w:r>
      <w:r>
        <w:rPr>
          <w:sz w:val="22"/>
          <w:szCs w:val="22"/>
        </w:rPr>
        <w:t xml:space="preserve"> (</w:t>
      </w:r>
      <w:r w:rsidRPr="005116F6">
        <w:rPr>
          <w:b/>
          <w:sz w:val="22"/>
          <w:szCs w:val="22"/>
        </w:rPr>
        <w:t>МАУ городского округа Тольятти «АЭР»</w:t>
      </w:r>
      <w:r>
        <w:rPr>
          <w:sz w:val="22"/>
          <w:szCs w:val="22"/>
        </w:rPr>
        <w:t>)</w:t>
      </w:r>
      <w:r w:rsidRPr="005116F6">
        <w:rPr>
          <w:sz w:val="22"/>
          <w:szCs w:val="22"/>
        </w:rPr>
        <w:t xml:space="preserve">, в лице директора Шайхутдинова Назира Фаритовича, действующего на основании Устава, </w:t>
      </w:r>
      <w:r w:rsidRPr="00435309">
        <w:rPr>
          <w:sz w:val="22"/>
          <w:szCs w:val="22"/>
        </w:rPr>
        <w:t xml:space="preserve">в дальнейшем именуемое  «Арендодатель», </w:t>
      </w:r>
      <w:r w:rsidRPr="005116F6">
        <w:rPr>
          <w:sz w:val="22"/>
          <w:szCs w:val="22"/>
        </w:rPr>
        <w:t xml:space="preserve">с одной стороны, и </w:t>
      </w:r>
    </w:p>
    <w:p w:rsidR="005E5C8C" w:rsidRPr="005116F6" w:rsidRDefault="005E5C8C" w:rsidP="005E5C8C">
      <w:pPr>
        <w:spacing w:after="120"/>
        <w:ind w:right="-143"/>
        <w:jc w:val="both"/>
        <w:rPr>
          <w:sz w:val="22"/>
          <w:szCs w:val="22"/>
        </w:rPr>
      </w:pPr>
      <w:r>
        <w:rPr>
          <w:sz w:val="22"/>
          <w:szCs w:val="22"/>
        </w:rPr>
        <w:t xml:space="preserve">        __________________________ (</w:t>
      </w:r>
      <w:r>
        <w:rPr>
          <w:b/>
          <w:sz w:val="22"/>
          <w:szCs w:val="22"/>
        </w:rPr>
        <w:t>______________</w:t>
      </w:r>
      <w:r>
        <w:rPr>
          <w:sz w:val="22"/>
          <w:szCs w:val="22"/>
        </w:rPr>
        <w:t xml:space="preserve">), </w:t>
      </w:r>
      <w:r w:rsidRPr="005116F6">
        <w:rPr>
          <w:sz w:val="22"/>
          <w:szCs w:val="22"/>
        </w:rPr>
        <w:t xml:space="preserve">в лице </w:t>
      </w:r>
      <w:r>
        <w:rPr>
          <w:sz w:val="22"/>
          <w:szCs w:val="22"/>
        </w:rPr>
        <w:t>_________________</w:t>
      </w:r>
      <w:r w:rsidRPr="005116F6">
        <w:rPr>
          <w:sz w:val="22"/>
          <w:szCs w:val="22"/>
        </w:rPr>
        <w:t xml:space="preserve">, действующего на основании </w:t>
      </w:r>
      <w:r>
        <w:rPr>
          <w:sz w:val="22"/>
          <w:szCs w:val="22"/>
        </w:rPr>
        <w:t>Устава</w:t>
      </w:r>
      <w:r w:rsidRPr="005116F6">
        <w:rPr>
          <w:sz w:val="22"/>
          <w:szCs w:val="22"/>
        </w:rPr>
        <w:t xml:space="preserve">, </w:t>
      </w:r>
      <w:r w:rsidRPr="00435309">
        <w:rPr>
          <w:sz w:val="22"/>
          <w:szCs w:val="22"/>
        </w:rPr>
        <w:t>именуемое в дальнейшем «Арендатор»,</w:t>
      </w:r>
      <w:r>
        <w:rPr>
          <w:sz w:val="22"/>
          <w:szCs w:val="22"/>
        </w:rPr>
        <w:t xml:space="preserve"> </w:t>
      </w:r>
      <w:r w:rsidRPr="005116F6">
        <w:rPr>
          <w:sz w:val="22"/>
          <w:szCs w:val="22"/>
        </w:rPr>
        <w:t>с другой стороны, подписали настоящий Акт приема-передачи нижеследующего:</w:t>
      </w:r>
    </w:p>
    <w:p w:rsidR="005E5C8C" w:rsidRPr="005116F6" w:rsidRDefault="005E5C8C" w:rsidP="005E5C8C">
      <w:pPr>
        <w:numPr>
          <w:ilvl w:val="0"/>
          <w:numId w:val="12"/>
        </w:numPr>
        <w:suppressAutoHyphens w:val="0"/>
        <w:spacing w:before="60" w:after="120"/>
        <w:ind w:left="284" w:right="-143" w:hanging="284"/>
        <w:contextualSpacing/>
        <w:jc w:val="both"/>
        <w:rPr>
          <w:rFonts w:eastAsia="Calibri"/>
          <w:sz w:val="22"/>
          <w:szCs w:val="22"/>
        </w:rPr>
      </w:pPr>
      <w:proofErr w:type="gramStart"/>
      <w:r w:rsidRPr="005116F6">
        <w:rPr>
          <w:rFonts w:eastAsia="Calibri"/>
          <w:sz w:val="22"/>
          <w:szCs w:val="22"/>
        </w:rPr>
        <w:t>«Арендодатель» передал, а «Арендатор» принял нежилое Помещение – комната № __</w:t>
      </w:r>
      <w:r>
        <w:rPr>
          <w:rFonts w:eastAsia="Calibri"/>
          <w:sz w:val="22"/>
          <w:szCs w:val="22"/>
        </w:rPr>
        <w:t xml:space="preserve"> (</w:t>
      </w:r>
      <w:r w:rsidRPr="00D246FD">
        <w:rPr>
          <w:rFonts w:eastAsia="Calibri"/>
          <w:b/>
          <w:sz w:val="22"/>
          <w:szCs w:val="22"/>
        </w:rPr>
        <w:t>кабинет__</w:t>
      </w:r>
      <w:r>
        <w:rPr>
          <w:rFonts w:eastAsia="Calibri"/>
          <w:sz w:val="22"/>
          <w:szCs w:val="22"/>
        </w:rPr>
        <w:t>)</w:t>
      </w:r>
      <w:r w:rsidRPr="005116F6">
        <w:rPr>
          <w:rFonts w:eastAsia="Calibri"/>
          <w:sz w:val="22"/>
          <w:szCs w:val="22"/>
        </w:rPr>
        <w:t>,  расположенное на __этаже в здании по адресу: г. Тольятти, бульвар Королева, дом 13 (далее Помещение).</w:t>
      </w:r>
      <w:proofErr w:type="gramEnd"/>
    </w:p>
    <w:p w:rsidR="005E5C8C" w:rsidRPr="005116F6" w:rsidRDefault="005E5C8C" w:rsidP="005E5C8C">
      <w:pPr>
        <w:numPr>
          <w:ilvl w:val="0"/>
          <w:numId w:val="12"/>
        </w:numPr>
        <w:suppressAutoHyphens w:val="0"/>
        <w:spacing w:before="60" w:after="120"/>
        <w:ind w:left="284" w:right="-143" w:hanging="284"/>
        <w:contextualSpacing/>
        <w:jc w:val="both"/>
        <w:rPr>
          <w:rFonts w:eastAsia="Calibri"/>
          <w:sz w:val="22"/>
          <w:szCs w:val="22"/>
        </w:rPr>
      </w:pPr>
      <w:r w:rsidRPr="005116F6">
        <w:rPr>
          <w:rFonts w:eastAsia="Calibri"/>
          <w:sz w:val="22"/>
          <w:szCs w:val="22"/>
        </w:rPr>
        <w:t>Общая площадь Помещения</w:t>
      </w:r>
      <w:r>
        <w:rPr>
          <w:rFonts w:eastAsia="Calibri"/>
          <w:sz w:val="22"/>
          <w:szCs w:val="22"/>
        </w:rPr>
        <w:t xml:space="preserve"> составляет </w:t>
      </w:r>
      <w:r w:rsidRPr="005116F6">
        <w:rPr>
          <w:rFonts w:eastAsia="Calibri"/>
          <w:sz w:val="22"/>
          <w:szCs w:val="22"/>
        </w:rPr>
        <w:t>__  кв. метров.</w:t>
      </w:r>
    </w:p>
    <w:p w:rsidR="005E5C8C" w:rsidRPr="005116F6" w:rsidRDefault="005E5C8C" w:rsidP="005E5C8C">
      <w:pPr>
        <w:numPr>
          <w:ilvl w:val="0"/>
          <w:numId w:val="12"/>
        </w:numPr>
        <w:suppressAutoHyphens w:val="0"/>
        <w:spacing w:before="60" w:after="120"/>
        <w:ind w:left="284" w:right="-143" w:hanging="284"/>
        <w:contextualSpacing/>
        <w:jc w:val="both"/>
        <w:rPr>
          <w:rFonts w:eastAsia="Calibri"/>
          <w:sz w:val="22"/>
          <w:szCs w:val="22"/>
        </w:rPr>
      </w:pPr>
      <w:r w:rsidRPr="005116F6">
        <w:rPr>
          <w:sz w:val="22"/>
          <w:szCs w:val="22"/>
        </w:rPr>
        <w:t xml:space="preserve">Помещение передается оборудованное мебелью и оргтехникой в безвозмездное пользование на основании: </w:t>
      </w:r>
      <w:r w:rsidRPr="005116F6">
        <w:rPr>
          <w:sz w:val="22"/>
          <w:szCs w:val="22"/>
          <w:lang w:eastAsia="ru-RU"/>
        </w:rPr>
        <w:t xml:space="preserve">Распоряжения </w:t>
      </w:r>
      <w:r w:rsidRPr="005116F6">
        <w:rPr>
          <w:sz w:val="22"/>
          <w:szCs w:val="22"/>
        </w:rPr>
        <w:t>заместителя главы городского округа Тольятти № 3301-р/5 от 11.05.2022г. «О даче согласия собственника на предоставление в аренду нежилых помещений, закрепленных за муниципальным автономным учреждением городского округа Тольятти «Агентство экономического развития» на праве оперативного управления».</w:t>
      </w:r>
    </w:p>
    <w:p w:rsidR="005E5C8C" w:rsidRPr="005116F6" w:rsidRDefault="005E5C8C" w:rsidP="005E5C8C">
      <w:pPr>
        <w:numPr>
          <w:ilvl w:val="0"/>
          <w:numId w:val="12"/>
        </w:numPr>
        <w:suppressAutoHyphens w:val="0"/>
        <w:spacing w:before="60" w:after="120"/>
        <w:ind w:left="284" w:right="-1" w:hanging="284"/>
        <w:contextualSpacing/>
        <w:jc w:val="both"/>
        <w:rPr>
          <w:rFonts w:eastAsia="Calibri"/>
          <w:sz w:val="22"/>
          <w:szCs w:val="22"/>
        </w:rPr>
      </w:pPr>
      <w:r w:rsidRPr="005116F6">
        <w:rPr>
          <w:rFonts w:eastAsia="Calibri"/>
          <w:sz w:val="22"/>
          <w:szCs w:val="22"/>
        </w:rPr>
        <w:t>Помещение исправно и оснащено:</w:t>
      </w:r>
    </w:p>
    <w:p w:rsidR="005E5C8C" w:rsidRPr="005116F6" w:rsidRDefault="005E5C8C" w:rsidP="005E5C8C">
      <w:pPr>
        <w:suppressAutoHyphens w:val="0"/>
        <w:spacing w:before="60" w:after="120"/>
        <w:ind w:right="-1"/>
        <w:contextualSpacing/>
        <w:jc w:val="both"/>
        <w:rPr>
          <w:rFonts w:eastAsia="Calibri"/>
          <w:sz w:val="22"/>
          <w:szCs w:val="22"/>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3827"/>
        <w:gridCol w:w="992"/>
        <w:gridCol w:w="2552"/>
      </w:tblGrid>
      <w:tr w:rsidR="005E5C8C" w:rsidRPr="005116F6" w:rsidTr="00E0468E">
        <w:tc>
          <w:tcPr>
            <w:tcW w:w="3227" w:type="dxa"/>
          </w:tcPr>
          <w:p w:rsidR="005E5C8C" w:rsidRPr="005116F6" w:rsidRDefault="005E5C8C" w:rsidP="00E0468E">
            <w:pPr>
              <w:ind w:right="-1"/>
              <w:rPr>
                <w:b/>
                <w:sz w:val="22"/>
                <w:szCs w:val="22"/>
              </w:rPr>
            </w:pPr>
            <w:r w:rsidRPr="005116F6">
              <w:rPr>
                <w:b/>
                <w:sz w:val="22"/>
                <w:szCs w:val="22"/>
              </w:rPr>
              <w:t>объект</w:t>
            </w:r>
          </w:p>
        </w:tc>
        <w:tc>
          <w:tcPr>
            <w:tcW w:w="3827" w:type="dxa"/>
          </w:tcPr>
          <w:p w:rsidR="005E5C8C" w:rsidRPr="005116F6" w:rsidRDefault="005E5C8C" w:rsidP="00E0468E">
            <w:pPr>
              <w:ind w:right="-1"/>
              <w:rPr>
                <w:b/>
                <w:sz w:val="22"/>
                <w:szCs w:val="22"/>
              </w:rPr>
            </w:pPr>
            <w:r w:rsidRPr="005116F6">
              <w:rPr>
                <w:b/>
                <w:sz w:val="22"/>
                <w:szCs w:val="22"/>
              </w:rPr>
              <w:t>описание</w:t>
            </w:r>
          </w:p>
        </w:tc>
        <w:tc>
          <w:tcPr>
            <w:tcW w:w="992" w:type="dxa"/>
          </w:tcPr>
          <w:p w:rsidR="005E5C8C" w:rsidRPr="005116F6" w:rsidRDefault="005E5C8C" w:rsidP="00E0468E">
            <w:pPr>
              <w:ind w:right="-1"/>
              <w:rPr>
                <w:b/>
                <w:sz w:val="22"/>
                <w:szCs w:val="22"/>
              </w:rPr>
            </w:pPr>
            <w:r w:rsidRPr="005116F6">
              <w:rPr>
                <w:b/>
                <w:sz w:val="22"/>
                <w:szCs w:val="22"/>
              </w:rPr>
              <w:t>кол-во</w:t>
            </w:r>
          </w:p>
        </w:tc>
        <w:tc>
          <w:tcPr>
            <w:tcW w:w="2552" w:type="dxa"/>
          </w:tcPr>
          <w:p w:rsidR="005E5C8C" w:rsidRPr="005116F6" w:rsidRDefault="005E5C8C" w:rsidP="00E0468E">
            <w:pPr>
              <w:ind w:right="-1"/>
              <w:jc w:val="center"/>
              <w:rPr>
                <w:b/>
                <w:sz w:val="22"/>
                <w:szCs w:val="22"/>
              </w:rPr>
            </w:pPr>
            <w:r w:rsidRPr="005116F6">
              <w:rPr>
                <w:b/>
                <w:sz w:val="22"/>
                <w:szCs w:val="22"/>
              </w:rPr>
              <w:t>ЕИН</w:t>
            </w:r>
          </w:p>
        </w:tc>
      </w:tr>
      <w:tr w:rsidR="005E5C8C" w:rsidRPr="005116F6" w:rsidTr="00E0468E">
        <w:tc>
          <w:tcPr>
            <w:tcW w:w="3227" w:type="dxa"/>
          </w:tcPr>
          <w:p w:rsidR="005E5C8C" w:rsidRPr="005116F6" w:rsidRDefault="005E5C8C" w:rsidP="00E0468E">
            <w:pPr>
              <w:ind w:right="-1"/>
              <w:rPr>
                <w:sz w:val="22"/>
                <w:szCs w:val="22"/>
              </w:rPr>
            </w:pPr>
            <w:r w:rsidRPr="005116F6">
              <w:rPr>
                <w:sz w:val="22"/>
                <w:szCs w:val="22"/>
              </w:rPr>
              <w:t>Покрытие пола</w:t>
            </w:r>
          </w:p>
        </w:tc>
        <w:tc>
          <w:tcPr>
            <w:tcW w:w="3827" w:type="dxa"/>
          </w:tcPr>
          <w:p w:rsidR="005E5C8C" w:rsidRPr="005116F6" w:rsidRDefault="005E5C8C" w:rsidP="00E0468E">
            <w:pPr>
              <w:ind w:right="-1"/>
              <w:rPr>
                <w:sz w:val="22"/>
                <w:szCs w:val="22"/>
              </w:rPr>
            </w:pPr>
            <w:r w:rsidRPr="005116F6">
              <w:rPr>
                <w:sz w:val="22"/>
                <w:szCs w:val="22"/>
              </w:rPr>
              <w:t>Линолеум, плинтус пластиковый</w:t>
            </w:r>
          </w:p>
        </w:tc>
        <w:tc>
          <w:tcPr>
            <w:tcW w:w="992" w:type="dxa"/>
          </w:tcPr>
          <w:p w:rsidR="005E5C8C" w:rsidRPr="009B192C" w:rsidRDefault="005E5C8C" w:rsidP="00E0468E">
            <w:pPr>
              <w:ind w:right="-1"/>
              <w:rPr>
                <w:sz w:val="20"/>
              </w:rPr>
            </w:pPr>
            <w:r w:rsidRPr="009B192C">
              <w:rPr>
                <w:sz w:val="20"/>
              </w:rPr>
              <w:t>100%</w:t>
            </w:r>
          </w:p>
        </w:tc>
        <w:tc>
          <w:tcPr>
            <w:tcW w:w="2552" w:type="dxa"/>
          </w:tcPr>
          <w:p w:rsidR="005E5C8C" w:rsidRPr="005116F6" w:rsidRDefault="005E5C8C" w:rsidP="00E0468E">
            <w:pPr>
              <w:ind w:right="-1"/>
              <w:rPr>
                <w:sz w:val="22"/>
                <w:szCs w:val="22"/>
              </w:rPr>
            </w:pPr>
          </w:p>
        </w:tc>
      </w:tr>
      <w:tr w:rsidR="005E5C8C" w:rsidRPr="005116F6" w:rsidTr="00E0468E">
        <w:tc>
          <w:tcPr>
            <w:tcW w:w="3227" w:type="dxa"/>
          </w:tcPr>
          <w:p w:rsidR="005E5C8C" w:rsidRPr="005116F6" w:rsidRDefault="005E5C8C" w:rsidP="00E0468E">
            <w:pPr>
              <w:ind w:right="-1"/>
              <w:rPr>
                <w:sz w:val="22"/>
                <w:szCs w:val="22"/>
              </w:rPr>
            </w:pPr>
            <w:r w:rsidRPr="005116F6">
              <w:rPr>
                <w:sz w:val="22"/>
                <w:szCs w:val="22"/>
              </w:rPr>
              <w:t>Отделка потолка</w:t>
            </w:r>
          </w:p>
        </w:tc>
        <w:tc>
          <w:tcPr>
            <w:tcW w:w="3827" w:type="dxa"/>
          </w:tcPr>
          <w:p w:rsidR="005E5C8C" w:rsidRPr="005116F6" w:rsidRDefault="005E5C8C" w:rsidP="00E0468E">
            <w:pPr>
              <w:ind w:right="-1"/>
              <w:rPr>
                <w:sz w:val="22"/>
                <w:szCs w:val="22"/>
              </w:rPr>
            </w:pPr>
            <w:r w:rsidRPr="005116F6">
              <w:rPr>
                <w:sz w:val="22"/>
                <w:szCs w:val="22"/>
              </w:rPr>
              <w:t>Подвесной</w:t>
            </w:r>
          </w:p>
        </w:tc>
        <w:tc>
          <w:tcPr>
            <w:tcW w:w="992" w:type="dxa"/>
          </w:tcPr>
          <w:p w:rsidR="005E5C8C" w:rsidRPr="009B192C" w:rsidRDefault="005E5C8C" w:rsidP="00E0468E">
            <w:pPr>
              <w:ind w:right="-1"/>
              <w:rPr>
                <w:sz w:val="20"/>
              </w:rPr>
            </w:pPr>
            <w:r w:rsidRPr="009B192C">
              <w:rPr>
                <w:sz w:val="20"/>
              </w:rPr>
              <w:t>100%</w:t>
            </w:r>
          </w:p>
        </w:tc>
        <w:tc>
          <w:tcPr>
            <w:tcW w:w="2552" w:type="dxa"/>
          </w:tcPr>
          <w:p w:rsidR="005E5C8C" w:rsidRPr="005116F6" w:rsidRDefault="005E5C8C" w:rsidP="00E0468E">
            <w:pPr>
              <w:ind w:right="-1"/>
              <w:rPr>
                <w:sz w:val="22"/>
                <w:szCs w:val="22"/>
              </w:rPr>
            </w:pPr>
          </w:p>
        </w:tc>
      </w:tr>
      <w:tr w:rsidR="005E5C8C" w:rsidRPr="005116F6" w:rsidTr="00E0468E">
        <w:trPr>
          <w:trHeight w:val="154"/>
        </w:trPr>
        <w:tc>
          <w:tcPr>
            <w:tcW w:w="3227" w:type="dxa"/>
          </w:tcPr>
          <w:p w:rsidR="005E5C8C" w:rsidRPr="005116F6" w:rsidRDefault="005E5C8C" w:rsidP="00E0468E">
            <w:pPr>
              <w:ind w:right="-1"/>
              <w:rPr>
                <w:sz w:val="22"/>
                <w:szCs w:val="22"/>
              </w:rPr>
            </w:pPr>
            <w:r w:rsidRPr="005116F6">
              <w:rPr>
                <w:sz w:val="22"/>
                <w:szCs w:val="22"/>
              </w:rPr>
              <w:t>Светильник</w:t>
            </w:r>
          </w:p>
        </w:tc>
        <w:tc>
          <w:tcPr>
            <w:tcW w:w="3827" w:type="dxa"/>
          </w:tcPr>
          <w:p w:rsidR="005E5C8C" w:rsidRPr="005116F6" w:rsidRDefault="005E5C8C" w:rsidP="00E0468E">
            <w:pPr>
              <w:ind w:right="-1"/>
              <w:rPr>
                <w:sz w:val="22"/>
                <w:szCs w:val="22"/>
              </w:rPr>
            </w:pPr>
            <w:r w:rsidRPr="005116F6">
              <w:rPr>
                <w:sz w:val="22"/>
                <w:szCs w:val="22"/>
              </w:rPr>
              <w:t>диодный</w:t>
            </w:r>
          </w:p>
        </w:tc>
        <w:tc>
          <w:tcPr>
            <w:tcW w:w="992" w:type="dxa"/>
          </w:tcPr>
          <w:p w:rsidR="005E5C8C" w:rsidRPr="009B192C" w:rsidRDefault="005E5C8C" w:rsidP="00E0468E">
            <w:pPr>
              <w:ind w:right="-1"/>
              <w:rPr>
                <w:sz w:val="20"/>
              </w:rPr>
            </w:pPr>
            <w:r w:rsidRPr="009B192C">
              <w:rPr>
                <w:sz w:val="20"/>
              </w:rPr>
              <w:t xml:space="preserve"> шт.</w:t>
            </w:r>
          </w:p>
        </w:tc>
        <w:tc>
          <w:tcPr>
            <w:tcW w:w="2552" w:type="dxa"/>
          </w:tcPr>
          <w:p w:rsidR="005E5C8C" w:rsidRPr="005116F6" w:rsidRDefault="005E5C8C" w:rsidP="00E0468E">
            <w:pPr>
              <w:ind w:right="-1"/>
              <w:rPr>
                <w:sz w:val="22"/>
                <w:szCs w:val="22"/>
              </w:rPr>
            </w:pPr>
          </w:p>
        </w:tc>
      </w:tr>
      <w:tr w:rsidR="005E5C8C" w:rsidRPr="005116F6" w:rsidTr="00E0468E">
        <w:trPr>
          <w:trHeight w:val="514"/>
        </w:trPr>
        <w:tc>
          <w:tcPr>
            <w:tcW w:w="3227" w:type="dxa"/>
          </w:tcPr>
          <w:p w:rsidR="005E5C8C" w:rsidRPr="005116F6" w:rsidRDefault="005E5C8C" w:rsidP="00E0468E">
            <w:pPr>
              <w:ind w:right="-1"/>
              <w:rPr>
                <w:sz w:val="22"/>
                <w:szCs w:val="22"/>
              </w:rPr>
            </w:pPr>
            <w:r w:rsidRPr="005116F6">
              <w:rPr>
                <w:sz w:val="22"/>
                <w:szCs w:val="22"/>
              </w:rPr>
              <w:t>Двери</w:t>
            </w:r>
          </w:p>
        </w:tc>
        <w:tc>
          <w:tcPr>
            <w:tcW w:w="3827" w:type="dxa"/>
          </w:tcPr>
          <w:p w:rsidR="005E5C8C" w:rsidRPr="005116F6" w:rsidRDefault="005E5C8C" w:rsidP="00E0468E">
            <w:pPr>
              <w:ind w:right="-1"/>
              <w:rPr>
                <w:sz w:val="22"/>
                <w:szCs w:val="22"/>
              </w:rPr>
            </w:pPr>
            <w:proofErr w:type="gramStart"/>
            <w:r w:rsidRPr="005116F6">
              <w:rPr>
                <w:sz w:val="22"/>
                <w:szCs w:val="22"/>
              </w:rPr>
              <w:t>Деревянные</w:t>
            </w:r>
            <w:proofErr w:type="gramEnd"/>
            <w:r w:rsidRPr="005116F6">
              <w:rPr>
                <w:sz w:val="22"/>
                <w:szCs w:val="22"/>
              </w:rPr>
              <w:t xml:space="preserve"> в коробе </w:t>
            </w:r>
          </w:p>
          <w:p w:rsidR="005E5C8C" w:rsidRPr="005116F6" w:rsidRDefault="005E5C8C" w:rsidP="00E0468E">
            <w:pPr>
              <w:ind w:right="-1"/>
              <w:rPr>
                <w:sz w:val="22"/>
                <w:szCs w:val="22"/>
              </w:rPr>
            </w:pPr>
            <w:r w:rsidRPr="005116F6">
              <w:rPr>
                <w:sz w:val="22"/>
                <w:szCs w:val="22"/>
              </w:rPr>
              <w:t>Замок врезной с ключом</w:t>
            </w:r>
          </w:p>
        </w:tc>
        <w:tc>
          <w:tcPr>
            <w:tcW w:w="992" w:type="dxa"/>
          </w:tcPr>
          <w:p w:rsidR="005E5C8C" w:rsidRPr="009B192C" w:rsidRDefault="005E5C8C" w:rsidP="00E0468E">
            <w:pPr>
              <w:ind w:right="-1"/>
              <w:rPr>
                <w:sz w:val="20"/>
              </w:rPr>
            </w:pPr>
            <w:r w:rsidRPr="009B192C">
              <w:rPr>
                <w:sz w:val="20"/>
              </w:rPr>
              <w:t xml:space="preserve"> шт.</w:t>
            </w:r>
          </w:p>
        </w:tc>
        <w:tc>
          <w:tcPr>
            <w:tcW w:w="2552" w:type="dxa"/>
          </w:tcPr>
          <w:p w:rsidR="005E5C8C" w:rsidRPr="005116F6" w:rsidRDefault="005E5C8C" w:rsidP="00E0468E">
            <w:pPr>
              <w:ind w:right="-1"/>
              <w:rPr>
                <w:sz w:val="22"/>
                <w:szCs w:val="22"/>
              </w:rPr>
            </w:pPr>
          </w:p>
        </w:tc>
      </w:tr>
      <w:tr w:rsidR="005E5C8C" w:rsidRPr="005116F6" w:rsidTr="00E0468E">
        <w:tc>
          <w:tcPr>
            <w:tcW w:w="3227" w:type="dxa"/>
          </w:tcPr>
          <w:p w:rsidR="005E5C8C" w:rsidRPr="005116F6" w:rsidRDefault="005E5C8C" w:rsidP="00E0468E">
            <w:pPr>
              <w:ind w:right="-1"/>
              <w:rPr>
                <w:sz w:val="22"/>
                <w:szCs w:val="22"/>
              </w:rPr>
            </w:pPr>
            <w:r w:rsidRPr="005116F6">
              <w:rPr>
                <w:sz w:val="22"/>
                <w:szCs w:val="22"/>
              </w:rPr>
              <w:t>Окна</w:t>
            </w:r>
          </w:p>
        </w:tc>
        <w:tc>
          <w:tcPr>
            <w:tcW w:w="3827" w:type="dxa"/>
          </w:tcPr>
          <w:p w:rsidR="005E5C8C" w:rsidRPr="005116F6" w:rsidRDefault="005E5C8C" w:rsidP="00E0468E">
            <w:pPr>
              <w:ind w:right="-1"/>
              <w:rPr>
                <w:sz w:val="22"/>
                <w:szCs w:val="22"/>
              </w:rPr>
            </w:pPr>
            <w:r w:rsidRPr="005116F6">
              <w:rPr>
                <w:sz w:val="22"/>
                <w:szCs w:val="22"/>
              </w:rPr>
              <w:t>Пластиковые, стеклопакеты</w:t>
            </w:r>
          </w:p>
        </w:tc>
        <w:tc>
          <w:tcPr>
            <w:tcW w:w="992" w:type="dxa"/>
          </w:tcPr>
          <w:p w:rsidR="005E5C8C" w:rsidRPr="009B192C" w:rsidRDefault="005E5C8C" w:rsidP="00E0468E">
            <w:pPr>
              <w:ind w:right="-1"/>
              <w:rPr>
                <w:sz w:val="20"/>
              </w:rPr>
            </w:pPr>
            <w:r>
              <w:rPr>
                <w:sz w:val="20"/>
              </w:rPr>
              <w:t xml:space="preserve"> шт.</w:t>
            </w:r>
          </w:p>
        </w:tc>
        <w:tc>
          <w:tcPr>
            <w:tcW w:w="2552" w:type="dxa"/>
          </w:tcPr>
          <w:p w:rsidR="005E5C8C" w:rsidRPr="005116F6" w:rsidRDefault="005E5C8C" w:rsidP="00E0468E">
            <w:pPr>
              <w:ind w:right="1"/>
              <w:rPr>
                <w:sz w:val="22"/>
                <w:szCs w:val="22"/>
              </w:rPr>
            </w:pPr>
          </w:p>
        </w:tc>
      </w:tr>
      <w:tr w:rsidR="005E5C8C" w:rsidRPr="005116F6" w:rsidTr="00E0468E">
        <w:tc>
          <w:tcPr>
            <w:tcW w:w="3227" w:type="dxa"/>
          </w:tcPr>
          <w:p w:rsidR="005E5C8C" w:rsidRPr="005116F6" w:rsidRDefault="005E5C8C" w:rsidP="00E0468E">
            <w:pPr>
              <w:ind w:right="-1"/>
              <w:rPr>
                <w:sz w:val="22"/>
                <w:szCs w:val="22"/>
              </w:rPr>
            </w:pPr>
            <w:r w:rsidRPr="005116F6">
              <w:rPr>
                <w:sz w:val="22"/>
                <w:szCs w:val="22"/>
              </w:rPr>
              <w:t>Телефонная связь и компьютерная сеть</w:t>
            </w:r>
          </w:p>
        </w:tc>
        <w:tc>
          <w:tcPr>
            <w:tcW w:w="3827" w:type="dxa"/>
          </w:tcPr>
          <w:p w:rsidR="005E5C8C" w:rsidRPr="005116F6" w:rsidRDefault="005E5C8C" w:rsidP="00E0468E">
            <w:pPr>
              <w:ind w:right="-1"/>
              <w:rPr>
                <w:sz w:val="22"/>
                <w:szCs w:val="22"/>
              </w:rPr>
            </w:pPr>
            <w:r w:rsidRPr="005116F6">
              <w:rPr>
                <w:sz w:val="22"/>
                <w:szCs w:val="22"/>
              </w:rPr>
              <w:t>Розетки</w:t>
            </w:r>
          </w:p>
        </w:tc>
        <w:tc>
          <w:tcPr>
            <w:tcW w:w="992" w:type="dxa"/>
          </w:tcPr>
          <w:p w:rsidR="005E5C8C" w:rsidRDefault="005E5C8C" w:rsidP="00E0468E">
            <w:pPr>
              <w:ind w:right="-1"/>
              <w:rPr>
                <w:sz w:val="20"/>
              </w:rPr>
            </w:pPr>
            <w:r>
              <w:rPr>
                <w:sz w:val="20"/>
              </w:rPr>
              <w:t xml:space="preserve"> шт.</w:t>
            </w:r>
          </w:p>
          <w:p w:rsidR="005E5C8C" w:rsidRPr="009B192C" w:rsidRDefault="005E5C8C" w:rsidP="00E0468E">
            <w:pPr>
              <w:ind w:right="-1"/>
              <w:rPr>
                <w:sz w:val="20"/>
              </w:rPr>
            </w:pPr>
            <w:r>
              <w:rPr>
                <w:sz w:val="20"/>
              </w:rPr>
              <w:t xml:space="preserve"> шт.</w:t>
            </w:r>
          </w:p>
        </w:tc>
        <w:tc>
          <w:tcPr>
            <w:tcW w:w="2552" w:type="dxa"/>
          </w:tcPr>
          <w:p w:rsidR="005E5C8C" w:rsidRPr="005116F6" w:rsidRDefault="005E5C8C" w:rsidP="00E0468E">
            <w:pPr>
              <w:ind w:right="-1"/>
              <w:rPr>
                <w:sz w:val="22"/>
                <w:szCs w:val="22"/>
              </w:rPr>
            </w:pPr>
          </w:p>
        </w:tc>
      </w:tr>
      <w:tr w:rsidR="005E5C8C" w:rsidRPr="005116F6" w:rsidTr="00E0468E">
        <w:trPr>
          <w:trHeight w:val="379"/>
        </w:trPr>
        <w:tc>
          <w:tcPr>
            <w:tcW w:w="3227" w:type="dxa"/>
          </w:tcPr>
          <w:p w:rsidR="005E5C8C" w:rsidRPr="005116F6" w:rsidRDefault="005E5C8C" w:rsidP="00E0468E">
            <w:pPr>
              <w:ind w:right="-1"/>
              <w:rPr>
                <w:sz w:val="22"/>
                <w:szCs w:val="22"/>
              </w:rPr>
            </w:pPr>
            <w:r w:rsidRPr="005116F6">
              <w:rPr>
                <w:sz w:val="22"/>
                <w:szCs w:val="22"/>
              </w:rPr>
              <w:t>Электрическая сеть</w:t>
            </w:r>
          </w:p>
        </w:tc>
        <w:tc>
          <w:tcPr>
            <w:tcW w:w="3827" w:type="dxa"/>
          </w:tcPr>
          <w:p w:rsidR="005E5C8C" w:rsidRPr="005116F6" w:rsidRDefault="005E5C8C" w:rsidP="00E0468E">
            <w:pPr>
              <w:ind w:right="-1"/>
              <w:rPr>
                <w:sz w:val="22"/>
                <w:szCs w:val="22"/>
              </w:rPr>
            </w:pPr>
            <w:proofErr w:type="spellStart"/>
            <w:r w:rsidRPr="005116F6">
              <w:rPr>
                <w:sz w:val="22"/>
                <w:szCs w:val="22"/>
              </w:rPr>
              <w:t>Электророзетки</w:t>
            </w:r>
            <w:proofErr w:type="spellEnd"/>
            <w:r w:rsidRPr="005116F6">
              <w:rPr>
                <w:sz w:val="22"/>
                <w:szCs w:val="22"/>
              </w:rPr>
              <w:t xml:space="preserve">, </w:t>
            </w:r>
          </w:p>
          <w:p w:rsidR="005E5C8C" w:rsidRPr="005116F6" w:rsidRDefault="005E5C8C" w:rsidP="00E0468E">
            <w:pPr>
              <w:ind w:right="-1"/>
              <w:rPr>
                <w:sz w:val="22"/>
                <w:szCs w:val="22"/>
              </w:rPr>
            </w:pPr>
            <w:proofErr w:type="spellStart"/>
            <w:r w:rsidRPr="005116F6">
              <w:rPr>
                <w:sz w:val="22"/>
                <w:szCs w:val="22"/>
              </w:rPr>
              <w:t>Электровыключатели</w:t>
            </w:r>
            <w:proofErr w:type="spellEnd"/>
          </w:p>
        </w:tc>
        <w:tc>
          <w:tcPr>
            <w:tcW w:w="992" w:type="dxa"/>
          </w:tcPr>
          <w:p w:rsidR="005E5C8C" w:rsidRDefault="005E5C8C" w:rsidP="00E0468E">
            <w:pPr>
              <w:ind w:right="-1"/>
              <w:rPr>
                <w:sz w:val="20"/>
              </w:rPr>
            </w:pPr>
            <w:r>
              <w:rPr>
                <w:sz w:val="20"/>
              </w:rPr>
              <w:t xml:space="preserve"> шт.</w:t>
            </w:r>
          </w:p>
          <w:p w:rsidR="005E5C8C" w:rsidRPr="009B192C" w:rsidRDefault="005E5C8C" w:rsidP="00E0468E">
            <w:pPr>
              <w:ind w:right="-1"/>
              <w:rPr>
                <w:sz w:val="20"/>
              </w:rPr>
            </w:pPr>
            <w:r>
              <w:rPr>
                <w:sz w:val="20"/>
              </w:rPr>
              <w:t xml:space="preserve"> шт.</w:t>
            </w:r>
          </w:p>
        </w:tc>
        <w:tc>
          <w:tcPr>
            <w:tcW w:w="2552" w:type="dxa"/>
          </w:tcPr>
          <w:p w:rsidR="005E5C8C" w:rsidRPr="005116F6" w:rsidRDefault="005E5C8C" w:rsidP="00E0468E">
            <w:pPr>
              <w:ind w:right="-1"/>
              <w:rPr>
                <w:sz w:val="22"/>
                <w:szCs w:val="22"/>
              </w:rPr>
            </w:pPr>
          </w:p>
        </w:tc>
      </w:tr>
      <w:tr w:rsidR="005E5C8C" w:rsidRPr="005116F6" w:rsidTr="00E0468E">
        <w:trPr>
          <w:trHeight w:val="484"/>
        </w:trPr>
        <w:tc>
          <w:tcPr>
            <w:tcW w:w="3227" w:type="dxa"/>
          </w:tcPr>
          <w:p w:rsidR="005E5C8C" w:rsidRPr="005116F6" w:rsidRDefault="005E5C8C" w:rsidP="00E0468E">
            <w:pPr>
              <w:ind w:right="-1"/>
              <w:rPr>
                <w:sz w:val="22"/>
                <w:szCs w:val="22"/>
              </w:rPr>
            </w:pPr>
            <w:r w:rsidRPr="005116F6">
              <w:rPr>
                <w:sz w:val="22"/>
                <w:szCs w:val="22"/>
              </w:rPr>
              <w:t>Охранно-пожарная сигнализация</w:t>
            </w:r>
          </w:p>
        </w:tc>
        <w:tc>
          <w:tcPr>
            <w:tcW w:w="3827" w:type="dxa"/>
          </w:tcPr>
          <w:p w:rsidR="005E5C8C" w:rsidRPr="005116F6" w:rsidRDefault="005E5C8C" w:rsidP="00E0468E">
            <w:pPr>
              <w:ind w:right="-1"/>
              <w:rPr>
                <w:sz w:val="22"/>
                <w:szCs w:val="22"/>
              </w:rPr>
            </w:pPr>
            <w:r w:rsidRPr="005116F6">
              <w:rPr>
                <w:sz w:val="22"/>
                <w:szCs w:val="22"/>
              </w:rPr>
              <w:t>Датчик ОПС (пожарный)</w:t>
            </w:r>
          </w:p>
          <w:p w:rsidR="005E5C8C" w:rsidRPr="005116F6" w:rsidRDefault="005E5C8C" w:rsidP="00E0468E">
            <w:pPr>
              <w:ind w:right="-1"/>
              <w:rPr>
                <w:sz w:val="22"/>
                <w:szCs w:val="22"/>
              </w:rPr>
            </w:pPr>
            <w:r w:rsidRPr="005116F6">
              <w:rPr>
                <w:sz w:val="22"/>
                <w:szCs w:val="22"/>
              </w:rPr>
              <w:t>Датчик ОД (движения)</w:t>
            </w:r>
          </w:p>
        </w:tc>
        <w:tc>
          <w:tcPr>
            <w:tcW w:w="992" w:type="dxa"/>
          </w:tcPr>
          <w:p w:rsidR="005E5C8C" w:rsidRDefault="005E5C8C" w:rsidP="00E0468E">
            <w:pPr>
              <w:ind w:right="-1"/>
              <w:rPr>
                <w:sz w:val="20"/>
              </w:rPr>
            </w:pPr>
            <w:r>
              <w:rPr>
                <w:sz w:val="20"/>
              </w:rPr>
              <w:t xml:space="preserve"> шт.</w:t>
            </w:r>
          </w:p>
          <w:p w:rsidR="005E5C8C" w:rsidRPr="009B192C" w:rsidRDefault="005E5C8C" w:rsidP="00E0468E">
            <w:pPr>
              <w:ind w:right="-1"/>
              <w:rPr>
                <w:sz w:val="20"/>
              </w:rPr>
            </w:pPr>
            <w:r>
              <w:rPr>
                <w:sz w:val="20"/>
              </w:rPr>
              <w:t xml:space="preserve"> шт.</w:t>
            </w:r>
          </w:p>
        </w:tc>
        <w:tc>
          <w:tcPr>
            <w:tcW w:w="2552" w:type="dxa"/>
          </w:tcPr>
          <w:p w:rsidR="005E5C8C" w:rsidRPr="005116F6" w:rsidRDefault="005E5C8C" w:rsidP="00E0468E">
            <w:pPr>
              <w:ind w:right="-1"/>
              <w:rPr>
                <w:sz w:val="22"/>
                <w:szCs w:val="22"/>
              </w:rPr>
            </w:pPr>
          </w:p>
        </w:tc>
      </w:tr>
      <w:tr w:rsidR="005E5C8C" w:rsidRPr="005116F6" w:rsidTr="00E0468E">
        <w:tc>
          <w:tcPr>
            <w:tcW w:w="3227" w:type="dxa"/>
          </w:tcPr>
          <w:p w:rsidR="005E5C8C" w:rsidRPr="005116F6" w:rsidRDefault="005E5C8C" w:rsidP="00E0468E">
            <w:pPr>
              <w:ind w:right="-1"/>
              <w:rPr>
                <w:sz w:val="22"/>
                <w:szCs w:val="22"/>
              </w:rPr>
            </w:pPr>
            <w:r w:rsidRPr="005116F6">
              <w:rPr>
                <w:sz w:val="22"/>
                <w:szCs w:val="22"/>
              </w:rPr>
              <w:t>Кондиционер, пульт</w:t>
            </w:r>
          </w:p>
        </w:tc>
        <w:tc>
          <w:tcPr>
            <w:tcW w:w="3827" w:type="dxa"/>
          </w:tcPr>
          <w:p w:rsidR="005E5C8C" w:rsidRPr="005116F6" w:rsidRDefault="005E5C8C" w:rsidP="00E0468E">
            <w:pPr>
              <w:ind w:right="-1"/>
              <w:rPr>
                <w:sz w:val="22"/>
                <w:szCs w:val="22"/>
              </w:rPr>
            </w:pPr>
          </w:p>
        </w:tc>
        <w:tc>
          <w:tcPr>
            <w:tcW w:w="992" w:type="dxa"/>
          </w:tcPr>
          <w:p w:rsidR="005E5C8C" w:rsidRDefault="005E5C8C" w:rsidP="00E0468E">
            <w:pPr>
              <w:rPr>
                <w:sz w:val="20"/>
              </w:rPr>
            </w:pPr>
            <w:r w:rsidRPr="009C3373">
              <w:rPr>
                <w:sz w:val="20"/>
              </w:rPr>
              <w:t xml:space="preserve"> шт.</w:t>
            </w:r>
          </w:p>
          <w:p w:rsidR="005E5C8C" w:rsidRDefault="005E5C8C" w:rsidP="00E0468E">
            <w:r>
              <w:rPr>
                <w:sz w:val="20"/>
              </w:rPr>
              <w:t xml:space="preserve"> шт.</w:t>
            </w:r>
          </w:p>
        </w:tc>
        <w:tc>
          <w:tcPr>
            <w:tcW w:w="2552" w:type="dxa"/>
          </w:tcPr>
          <w:p w:rsidR="005E5C8C" w:rsidRPr="005116F6" w:rsidRDefault="005E5C8C" w:rsidP="00E0468E">
            <w:pPr>
              <w:ind w:right="1"/>
              <w:rPr>
                <w:sz w:val="22"/>
                <w:szCs w:val="22"/>
              </w:rPr>
            </w:pPr>
          </w:p>
        </w:tc>
      </w:tr>
    </w:tbl>
    <w:p w:rsidR="005E5C8C" w:rsidRPr="005116F6" w:rsidRDefault="005E5C8C" w:rsidP="005E5C8C">
      <w:pPr>
        <w:numPr>
          <w:ilvl w:val="0"/>
          <w:numId w:val="12"/>
        </w:numPr>
        <w:suppressAutoHyphens w:val="0"/>
        <w:spacing w:after="120" w:line="276" w:lineRule="auto"/>
        <w:ind w:right="-1"/>
        <w:rPr>
          <w:rFonts w:ascii="Calibri" w:eastAsia="Calibri" w:hAnsi="Calibri"/>
          <w:sz w:val="22"/>
          <w:szCs w:val="22"/>
        </w:rPr>
      </w:pPr>
      <w:r w:rsidRPr="005116F6">
        <w:rPr>
          <w:rFonts w:eastAsia="Calibri"/>
          <w:sz w:val="22"/>
          <w:szCs w:val="22"/>
        </w:rPr>
        <w:t xml:space="preserve">«Арендодатель» передал, а «Арендатор» принял вместе с Помещением, имущество согласно перечню: </w:t>
      </w:r>
    </w:p>
    <w:tbl>
      <w:tblPr>
        <w:tblpPr w:leftFromText="180" w:rightFromText="180" w:vertAnchor="text" w:tblpY="32"/>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3827"/>
        <w:gridCol w:w="992"/>
        <w:gridCol w:w="2552"/>
      </w:tblGrid>
      <w:tr w:rsidR="005E5C8C" w:rsidRPr="005116F6" w:rsidTr="00E0468E">
        <w:trPr>
          <w:trHeight w:val="416"/>
        </w:trPr>
        <w:tc>
          <w:tcPr>
            <w:tcW w:w="3227" w:type="dxa"/>
          </w:tcPr>
          <w:p w:rsidR="005E5C8C" w:rsidRPr="005116F6" w:rsidRDefault="005E5C8C" w:rsidP="00E0468E">
            <w:pPr>
              <w:spacing w:after="120"/>
              <w:ind w:right="-1"/>
              <w:rPr>
                <w:b/>
                <w:sz w:val="22"/>
                <w:szCs w:val="22"/>
              </w:rPr>
            </w:pPr>
            <w:r w:rsidRPr="005116F6">
              <w:rPr>
                <w:b/>
                <w:sz w:val="22"/>
                <w:szCs w:val="22"/>
              </w:rPr>
              <w:t>объект</w:t>
            </w:r>
          </w:p>
        </w:tc>
        <w:tc>
          <w:tcPr>
            <w:tcW w:w="3827" w:type="dxa"/>
          </w:tcPr>
          <w:p w:rsidR="005E5C8C" w:rsidRPr="005116F6" w:rsidRDefault="005E5C8C" w:rsidP="00E0468E">
            <w:pPr>
              <w:spacing w:after="120"/>
              <w:ind w:right="-1"/>
              <w:rPr>
                <w:b/>
                <w:sz w:val="22"/>
                <w:szCs w:val="22"/>
              </w:rPr>
            </w:pPr>
            <w:r w:rsidRPr="005116F6">
              <w:rPr>
                <w:b/>
                <w:sz w:val="22"/>
                <w:szCs w:val="22"/>
              </w:rPr>
              <w:t>Описание</w:t>
            </w:r>
          </w:p>
        </w:tc>
        <w:tc>
          <w:tcPr>
            <w:tcW w:w="992" w:type="dxa"/>
          </w:tcPr>
          <w:p w:rsidR="005E5C8C" w:rsidRPr="005116F6" w:rsidRDefault="005E5C8C" w:rsidP="00E0468E">
            <w:pPr>
              <w:spacing w:after="120"/>
              <w:ind w:right="-1"/>
              <w:rPr>
                <w:b/>
                <w:sz w:val="22"/>
                <w:szCs w:val="22"/>
              </w:rPr>
            </w:pPr>
            <w:r w:rsidRPr="005116F6">
              <w:rPr>
                <w:b/>
                <w:sz w:val="22"/>
                <w:szCs w:val="22"/>
              </w:rPr>
              <w:t>кол-во</w:t>
            </w:r>
          </w:p>
        </w:tc>
        <w:tc>
          <w:tcPr>
            <w:tcW w:w="2552" w:type="dxa"/>
          </w:tcPr>
          <w:p w:rsidR="005E5C8C" w:rsidRPr="005116F6" w:rsidRDefault="005E5C8C" w:rsidP="00E0468E">
            <w:pPr>
              <w:spacing w:after="120"/>
              <w:ind w:right="-1"/>
              <w:jc w:val="center"/>
              <w:rPr>
                <w:b/>
                <w:sz w:val="22"/>
                <w:szCs w:val="22"/>
              </w:rPr>
            </w:pPr>
            <w:r w:rsidRPr="005116F6">
              <w:rPr>
                <w:b/>
                <w:sz w:val="22"/>
                <w:szCs w:val="22"/>
              </w:rPr>
              <w:t>ЕИН</w:t>
            </w:r>
          </w:p>
        </w:tc>
      </w:tr>
      <w:tr w:rsidR="005E5C8C" w:rsidRPr="005116F6" w:rsidTr="00E0468E">
        <w:trPr>
          <w:trHeight w:val="1566"/>
        </w:trPr>
        <w:tc>
          <w:tcPr>
            <w:tcW w:w="3227" w:type="dxa"/>
          </w:tcPr>
          <w:p w:rsidR="005E5C8C" w:rsidRPr="005116F6" w:rsidRDefault="005E5C8C" w:rsidP="00E0468E">
            <w:pPr>
              <w:spacing w:after="120"/>
              <w:ind w:right="-1"/>
              <w:rPr>
                <w:sz w:val="22"/>
                <w:szCs w:val="22"/>
              </w:rPr>
            </w:pPr>
            <w:r w:rsidRPr="005116F6">
              <w:rPr>
                <w:sz w:val="22"/>
                <w:szCs w:val="22"/>
              </w:rPr>
              <w:t>Компьютер</w:t>
            </w:r>
          </w:p>
          <w:p w:rsidR="005E5C8C" w:rsidRPr="005116F6" w:rsidRDefault="005E5C8C" w:rsidP="00E0468E">
            <w:pPr>
              <w:ind w:right="-142"/>
              <w:rPr>
                <w:sz w:val="22"/>
                <w:szCs w:val="22"/>
              </w:rPr>
            </w:pPr>
            <w:r w:rsidRPr="005116F6">
              <w:rPr>
                <w:sz w:val="22"/>
                <w:szCs w:val="22"/>
              </w:rPr>
              <w:t xml:space="preserve">Все компьютеры передаются </w:t>
            </w:r>
          </w:p>
          <w:p w:rsidR="005E5C8C" w:rsidRPr="005116F6" w:rsidRDefault="005E5C8C" w:rsidP="00E0468E">
            <w:pPr>
              <w:ind w:right="-142"/>
              <w:rPr>
                <w:sz w:val="22"/>
                <w:szCs w:val="22"/>
              </w:rPr>
            </w:pPr>
            <w:r w:rsidRPr="005116F6">
              <w:rPr>
                <w:sz w:val="22"/>
                <w:szCs w:val="22"/>
              </w:rPr>
              <w:t>со следующим   установленным программным обеспечением:</w:t>
            </w:r>
          </w:p>
          <w:p w:rsidR="005E5C8C" w:rsidRPr="005116F6" w:rsidRDefault="005E5C8C" w:rsidP="00E0468E">
            <w:pPr>
              <w:spacing w:after="120"/>
              <w:ind w:right="-1"/>
              <w:rPr>
                <w:sz w:val="22"/>
                <w:szCs w:val="22"/>
                <w:lang w:val="en-US"/>
              </w:rPr>
            </w:pPr>
            <w:r w:rsidRPr="005116F6">
              <w:rPr>
                <w:sz w:val="22"/>
                <w:szCs w:val="22"/>
              </w:rPr>
              <w:t xml:space="preserve">1.  </w:t>
            </w:r>
            <w:proofErr w:type="spellStart"/>
            <w:r w:rsidRPr="005116F6">
              <w:rPr>
                <w:sz w:val="22"/>
                <w:szCs w:val="22"/>
              </w:rPr>
              <w:t>Windows</w:t>
            </w:r>
            <w:proofErr w:type="spellEnd"/>
            <w:r w:rsidRPr="005116F6">
              <w:rPr>
                <w:sz w:val="22"/>
                <w:szCs w:val="22"/>
              </w:rPr>
              <w:t xml:space="preserve"> 7 </w:t>
            </w:r>
            <w:r w:rsidRPr="005116F6">
              <w:rPr>
                <w:sz w:val="22"/>
                <w:szCs w:val="22"/>
                <w:lang w:val="en-US"/>
              </w:rPr>
              <w:t>pro</w:t>
            </w:r>
          </w:p>
        </w:tc>
        <w:tc>
          <w:tcPr>
            <w:tcW w:w="3827" w:type="dxa"/>
          </w:tcPr>
          <w:p w:rsidR="005E5C8C" w:rsidRPr="005116F6" w:rsidRDefault="005E5C8C" w:rsidP="00E0468E">
            <w:pPr>
              <w:ind w:right="34"/>
              <w:rPr>
                <w:sz w:val="22"/>
                <w:szCs w:val="22"/>
              </w:rPr>
            </w:pPr>
            <w:r w:rsidRPr="005116F6">
              <w:rPr>
                <w:sz w:val="22"/>
                <w:szCs w:val="22"/>
              </w:rPr>
              <w:t>Моноблок</w:t>
            </w:r>
          </w:p>
          <w:p w:rsidR="005E5C8C" w:rsidRPr="005116F6" w:rsidRDefault="005E5C8C" w:rsidP="00E0468E">
            <w:pPr>
              <w:ind w:right="34"/>
              <w:rPr>
                <w:sz w:val="22"/>
                <w:szCs w:val="22"/>
              </w:rPr>
            </w:pPr>
            <w:r w:rsidRPr="005116F6">
              <w:rPr>
                <w:sz w:val="22"/>
                <w:szCs w:val="22"/>
              </w:rPr>
              <w:t>Блок питания с проводом</w:t>
            </w:r>
          </w:p>
          <w:p w:rsidR="005E5C8C" w:rsidRPr="005116F6" w:rsidRDefault="005E5C8C" w:rsidP="00E0468E">
            <w:pPr>
              <w:ind w:right="34"/>
              <w:rPr>
                <w:sz w:val="22"/>
                <w:szCs w:val="22"/>
              </w:rPr>
            </w:pPr>
            <w:r w:rsidRPr="005116F6">
              <w:rPr>
                <w:sz w:val="22"/>
                <w:szCs w:val="22"/>
              </w:rPr>
              <w:t>Клавиатура</w:t>
            </w:r>
          </w:p>
          <w:p w:rsidR="005E5C8C" w:rsidRPr="005116F6" w:rsidRDefault="005E5C8C" w:rsidP="00E0468E">
            <w:pPr>
              <w:ind w:right="34"/>
              <w:rPr>
                <w:sz w:val="22"/>
                <w:szCs w:val="22"/>
              </w:rPr>
            </w:pPr>
            <w:r w:rsidRPr="005116F6">
              <w:rPr>
                <w:sz w:val="22"/>
                <w:szCs w:val="22"/>
              </w:rPr>
              <w:t>Мышь</w:t>
            </w:r>
          </w:p>
          <w:p w:rsidR="005E5C8C" w:rsidRPr="005116F6" w:rsidRDefault="005E5C8C" w:rsidP="00E0468E">
            <w:pPr>
              <w:spacing w:after="120"/>
              <w:ind w:right="-1"/>
              <w:rPr>
                <w:sz w:val="22"/>
                <w:szCs w:val="22"/>
              </w:rPr>
            </w:pPr>
          </w:p>
        </w:tc>
        <w:tc>
          <w:tcPr>
            <w:tcW w:w="992" w:type="dxa"/>
          </w:tcPr>
          <w:p w:rsidR="005E5C8C" w:rsidRPr="002C182C" w:rsidRDefault="005E5C8C" w:rsidP="00E0468E">
            <w:pPr>
              <w:ind w:right="-1"/>
              <w:rPr>
                <w:sz w:val="20"/>
                <w:szCs w:val="20"/>
              </w:rPr>
            </w:pPr>
          </w:p>
          <w:p w:rsidR="005E5C8C" w:rsidRPr="002C182C" w:rsidRDefault="005E5C8C" w:rsidP="00E0468E">
            <w:pPr>
              <w:ind w:right="-1"/>
              <w:rPr>
                <w:sz w:val="20"/>
                <w:szCs w:val="20"/>
              </w:rPr>
            </w:pPr>
            <w:r w:rsidRPr="002C182C">
              <w:rPr>
                <w:sz w:val="20"/>
                <w:szCs w:val="20"/>
              </w:rPr>
              <w:t>шт.</w:t>
            </w:r>
          </w:p>
          <w:p w:rsidR="005E5C8C" w:rsidRPr="002C182C" w:rsidRDefault="005E5C8C" w:rsidP="00E0468E">
            <w:pPr>
              <w:ind w:right="-1"/>
              <w:rPr>
                <w:sz w:val="20"/>
                <w:szCs w:val="20"/>
              </w:rPr>
            </w:pPr>
          </w:p>
          <w:p w:rsidR="005E5C8C" w:rsidRPr="002C182C" w:rsidRDefault="005E5C8C" w:rsidP="00E0468E">
            <w:pPr>
              <w:ind w:right="-1"/>
              <w:rPr>
                <w:sz w:val="20"/>
                <w:szCs w:val="20"/>
              </w:rPr>
            </w:pPr>
            <w:r w:rsidRPr="002C182C">
              <w:rPr>
                <w:sz w:val="20"/>
                <w:szCs w:val="20"/>
              </w:rPr>
              <w:t>шт.</w:t>
            </w:r>
          </w:p>
          <w:p w:rsidR="005E5C8C" w:rsidRPr="002C182C" w:rsidRDefault="005E5C8C" w:rsidP="00E0468E">
            <w:pPr>
              <w:ind w:right="-1"/>
              <w:rPr>
                <w:sz w:val="20"/>
                <w:szCs w:val="20"/>
              </w:rPr>
            </w:pPr>
            <w:r w:rsidRPr="002C182C">
              <w:rPr>
                <w:sz w:val="20"/>
                <w:szCs w:val="20"/>
              </w:rPr>
              <w:t>шт.</w:t>
            </w:r>
          </w:p>
          <w:p w:rsidR="005E5C8C" w:rsidRPr="002C182C" w:rsidRDefault="005E5C8C" w:rsidP="00E0468E">
            <w:pPr>
              <w:ind w:right="-1"/>
              <w:rPr>
                <w:sz w:val="20"/>
                <w:szCs w:val="20"/>
              </w:rPr>
            </w:pPr>
            <w:r w:rsidRPr="002C182C">
              <w:rPr>
                <w:sz w:val="20"/>
                <w:szCs w:val="20"/>
              </w:rPr>
              <w:t>шт.</w:t>
            </w:r>
          </w:p>
        </w:tc>
        <w:tc>
          <w:tcPr>
            <w:tcW w:w="2552" w:type="dxa"/>
          </w:tcPr>
          <w:p w:rsidR="005E5C8C" w:rsidRPr="002C182C" w:rsidRDefault="005E5C8C" w:rsidP="00E0468E">
            <w:pPr>
              <w:rPr>
                <w:sz w:val="20"/>
                <w:szCs w:val="20"/>
              </w:rPr>
            </w:pPr>
          </w:p>
          <w:p w:rsidR="005E5C8C" w:rsidRPr="004F18BB" w:rsidRDefault="004F18BB" w:rsidP="00E0468E">
            <w:r w:rsidRPr="004F18BB">
              <w:t>В зависимости от кабинета</w:t>
            </w:r>
          </w:p>
        </w:tc>
      </w:tr>
      <w:tr w:rsidR="004F18BB" w:rsidRPr="005116F6" w:rsidTr="0033189F">
        <w:trPr>
          <w:trHeight w:val="265"/>
        </w:trPr>
        <w:tc>
          <w:tcPr>
            <w:tcW w:w="3227" w:type="dxa"/>
          </w:tcPr>
          <w:p w:rsidR="004F18BB" w:rsidRPr="005116F6" w:rsidRDefault="004F18BB" w:rsidP="00E0468E">
            <w:pPr>
              <w:spacing w:after="120"/>
              <w:ind w:right="-1"/>
              <w:rPr>
                <w:sz w:val="22"/>
                <w:szCs w:val="22"/>
              </w:rPr>
            </w:pPr>
            <w:r w:rsidRPr="005116F6">
              <w:rPr>
                <w:sz w:val="22"/>
                <w:szCs w:val="22"/>
              </w:rPr>
              <w:t>Принтер</w:t>
            </w:r>
          </w:p>
        </w:tc>
        <w:tc>
          <w:tcPr>
            <w:tcW w:w="3827" w:type="dxa"/>
          </w:tcPr>
          <w:p w:rsidR="004F18BB" w:rsidRPr="005116F6" w:rsidRDefault="004F18BB" w:rsidP="00E0468E">
            <w:pPr>
              <w:rPr>
                <w:sz w:val="22"/>
                <w:szCs w:val="22"/>
              </w:rPr>
            </w:pPr>
            <w:r w:rsidRPr="005116F6">
              <w:rPr>
                <w:sz w:val="22"/>
                <w:szCs w:val="22"/>
              </w:rPr>
              <w:t>SAMSUNG ML 1860</w:t>
            </w:r>
          </w:p>
        </w:tc>
        <w:tc>
          <w:tcPr>
            <w:tcW w:w="992" w:type="dxa"/>
            <w:vAlign w:val="center"/>
          </w:tcPr>
          <w:p w:rsidR="004F18BB" w:rsidRPr="002C182C" w:rsidRDefault="004F18BB" w:rsidP="00E0468E">
            <w:pPr>
              <w:ind w:right="-1"/>
              <w:rPr>
                <w:sz w:val="20"/>
                <w:szCs w:val="20"/>
              </w:rPr>
            </w:pPr>
            <w:r>
              <w:rPr>
                <w:sz w:val="20"/>
                <w:szCs w:val="20"/>
              </w:rPr>
              <w:t>ш</w:t>
            </w:r>
            <w:r w:rsidRPr="002C182C">
              <w:rPr>
                <w:sz w:val="20"/>
                <w:szCs w:val="20"/>
              </w:rPr>
              <w:t>т.</w:t>
            </w:r>
          </w:p>
        </w:tc>
        <w:tc>
          <w:tcPr>
            <w:tcW w:w="2552" w:type="dxa"/>
          </w:tcPr>
          <w:p w:rsidR="004F18BB" w:rsidRDefault="004F18BB">
            <w:r w:rsidRPr="0001509D">
              <w:t>В зависимости от кабинета</w:t>
            </w:r>
          </w:p>
        </w:tc>
      </w:tr>
      <w:tr w:rsidR="004F18BB" w:rsidRPr="005116F6" w:rsidTr="0033189F">
        <w:tc>
          <w:tcPr>
            <w:tcW w:w="3227" w:type="dxa"/>
            <w:vAlign w:val="center"/>
          </w:tcPr>
          <w:p w:rsidR="004F18BB" w:rsidRPr="005116F6" w:rsidRDefault="004F18BB" w:rsidP="00E0468E">
            <w:pPr>
              <w:ind w:right="-1"/>
              <w:rPr>
                <w:sz w:val="22"/>
                <w:szCs w:val="22"/>
              </w:rPr>
            </w:pPr>
            <w:r w:rsidRPr="005116F6">
              <w:rPr>
                <w:sz w:val="22"/>
                <w:szCs w:val="22"/>
              </w:rPr>
              <w:t>Стол угловой</w:t>
            </w:r>
          </w:p>
        </w:tc>
        <w:tc>
          <w:tcPr>
            <w:tcW w:w="3827" w:type="dxa"/>
            <w:vAlign w:val="center"/>
          </w:tcPr>
          <w:p w:rsidR="004F18BB" w:rsidRPr="005116F6" w:rsidRDefault="004F18BB" w:rsidP="00E0468E">
            <w:pPr>
              <w:ind w:right="-1"/>
              <w:rPr>
                <w:sz w:val="22"/>
                <w:szCs w:val="22"/>
              </w:rPr>
            </w:pPr>
            <w:r w:rsidRPr="005116F6">
              <w:rPr>
                <w:sz w:val="22"/>
                <w:szCs w:val="22"/>
              </w:rPr>
              <w:t>Размер 1200х1200х730</w:t>
            </w:r>
          </w:p>
        </w:tc>
        <w:tc>
          <w:tcPr>
            <w:tcW w:w="992" w:type="dxa"/>
            <w:vAlign w:val="center"/>
          </w:tcPr>
          <w:p w:rsidR="004F18BB" w:rsidRPr="002C182C" w:rsidRDefault="004F18BB" w:rsidP="00E0468E">
            <w:pPr>
              <w:ind w:right="-1"/>
              <w:rPr>
                <w:sz w:val="20"/>
                <w:szCs w:val="20"/>
              </w:rPr>
            </w:pPr>
            <w:r w:rsidRPr="002C182C">
              <w:rPr>
                <w:sz w:val="20"/>
                <w:szCs w:val="20"/>
              </w:rPr>
              <w:t>шт.</w:t>
            </w:r>
          </w:p>
        </w:tc>
        <w:tc>
          <w:tcPr>
            <w:tcW w:w="2552" w:type="dxa"/>
          </w:tcPr>
          <w:p w:rsidR="004F18BB" w:rsidRDefault="004F18BB">
            <w:r w:rsidRPr="0001509D">
              <w:t>В зависимости от кабинета</w:t>
            </w:r>
          </w:p>
        </w:tc>
      </w:tr>
      <w:tr w:rsidR="004F18BB" w:rsidRPr="005116F6" w:rsidTr="0033189F">
        <w:tc>
          <w:tcPr>
            <w:tcW w:w="3227" w:type="dxa"/>
            <w:vAlign w:val="center"/>
          </w:tcPr>
          <w:p w:rsidR="004F18BB" w:rsidRPr="005116F6" w:rsidRDefault="004F18BB" w:rsidP="00E0468E">
            <w:pPr>
              <w:ind w:right="-1"/>
              <w:rPr>
                <w:sz w:val="22"/>
                <w:szCs w:val="22"/>
              </w:rPr>
            </w:pPr>
            <w:r w:rsidRPr="005116F6">
              <w:rPr>
                <w:sz w:val="22"/>
                <w:szCs w:val="22"/>
              </w:rPr>
              <w:t>Стол для оргтехники</w:t>
            </w:r>
          </w:p>
        </w:tc>
        <w:tc>
          <w:tcPr>
            <w:tcW w:w="3827" w:type="dxa"/>
            <w:vAlign w:val="center"/>
          </w:tcPr>
          <w:p w:rsidR="004F18BB" w:rsidRPr="005116F6" w:rsidRDefault="004F18BB" w:rsidP="00E0468E">
            <w:pPr>
              <w:ind w:right="-1"/>
              <w:rPr>
                <w:sz w:val="22"/>
                <w:szCs w:val="22"/>
              </w:rPr>
            </w:pPr>
            <w:r w:rsidRPr="005116F6">
              <w:rPr>
                <w:sz w:val="22"/>
                <w:szCs w:val="22"/>
              </w:rPr>
              <w:t>Размер 600х500х702 мм</w:t>
            </w:r>
          </w:p>
        </w:tc>
        <w:tc>
          <w:tcPr>
            <w:tcW w:w="992" w:type="dxa"/>
            <w:vAlign w:val="center"/>
          </w:tcPr>
          <w:p w:rsidR="004F18BB" w:rsidRPr="00C078B9" w:rsidRDefault="004F18BB" w:rsidP="00E0468E">
            <w:pPr>
              <w:ind w:right="-1"/>
              <w:rPr>
                <w:sz w:val="20"/>
                <w:szCs w:val="20"/>
              </w:rPr>
            </w:pPr>
            <w:r w:rsidRPr="00C078B9">
              <w:rPr>
                <w:sz w:val="20"/>
                <w:szCs w:val="20"/>
              </w:rPr>
              <w:t>шт.</w:t>
            </w:r>
          </w:p>
        </w:tc>
        <w:tc>
          <w:tcPr>
            <w:tcW w:w="2552" w:type="dxa"/>
          </w:tcPr>
          <w:p w:rsidR="004F18BB" w:rsidRDefault="004F18BB">
            <w:r w:rsidRPr="0001509D">
              <w:t>В зависимости от кабинета</w:t>
            </w:r>
          </w:p>
        </w:tc>
      </w:tr>
      <w:tr w:rsidR="004F18BB" w:rsidRPr="005116F6" w:rsidTr="0033189F">
        <w:tc>
          <w:tcPr>
            <w:tcW w:w="3227" w:type="dxa"/>
            <w:vAlign w:val="center"/>
          </w:tcPr>
          <w:p w:rsidR="004F18BB" w:rsidRPr="005116F6" w:rsidRDefault="004F18BB" w:rsidP="00E0468E">
            <w:pPr>
              <w:ind w:right="-1"/>
              <w:rPr>
                <w:sz w:val="22"/>
                <w:szCs w:val="22"/>
              </w:rPr>
            </w:pPr>
            <w:r w:rsidRPr="005116F6">
              <w:rPr>
                <w:sz w:val="22"/>
                <w:szCs w:val="22"/>
              </w:rPr>
              <w:t>Тумба для оргтехники</w:t>
            </w:r>
          </w:p>
        </w:tc>
        <w:tc>
          <w:tcPr>
            <w:tcW w:w="3827" w:type="dxa"/>
            <w:vAlign w:val="center"/>
          </w:tcPr>
          <w:p w:rsidR="004F18BB" w:rsidRPr="005116F6" w:rsidRDefault="004F18BB" w:rsidP="00E0468E">
            <w:pPr>
              <w:ind w:right="-1"/>
              <w:rPr>
                <w:sz w:val="22"/>
                <w:szCs w:val="22"/>
              </w:rPr>
            </w:pPr>
            <w:r w:rsidRPr="005116F6">
              <w:rPr>
                <w:sz w:val="22"/>
                <w:szCs w:val="22"/>
              </w:rPr>
              <w:t>Размер 648х750х730 мм</w:t>
            </w:r>
          </w:p>
        </w:tc>
        <w:tc>
          <w:tcPr>
            <w:tcW w:w="992" w:type="dxa"/>
            <w:vAlign w:val="center"/>
          </w:tcPr>
          <w:p w:rsidR="004F18BB" w:rsidRPr="00C078B9" w:rsidRDefault="004F18BB" w:rsidP="00E0468E">
            <w:pPr>
              <w:ind w:right="-1"/>
              <w:rPr>
                <w:sz w:val="20"/>
                <w:szCs w:val="20"/>
              </w:rPr>
            </w:pPr>
            <w:r w:rsidRPr="00C078B9">
              <w:rPr>
                <w:sz w:val="20"/>
                <w:szCs w:val="20"/>
              </w:rPr>
              <w:t>шт.</w:t>
            </w:r>
          </w:p>
        </w:tc>
        <w:tc>
          <w:tcPr>
            <w:tcW w:w="2552" w:type="dxa"/>
          </w:tcPr>
          <w:p w:rsidR="004F18BB" w:rsidRDefault="004F18BB">
            <w:r w:rsidRPr="0001509D">
              <w:t>В зависимости от кабинета</w:t>
            </w:r>
          </w:p>
        </w:tc>
      </w:tr>
      <w:tr w:rsidR="004F18BB" w:rsidRPr="005116F6" w:rsidTr="0033189F">
        <w:tc>
          <w:tcPr>
            <w:tcW w:w="3227" w:type="dxa"/>
            <w:vAlign w:val="center"/>
          </w:tcPr>
          <w:p w:rsidR="004F18BB" w:rsidRPr="005116F6" w:rsidRDefault="004F18BB" w:rsidP="00E0468E">
            <w:pPr>
              <w:ind w:right="-1"/>
              <w:rPr>
                <w:sz w:val="22"/>
                <w:szCs w:val="22"/>
              </w:rPr>
            </w:pPr>
            <w:r w:rsidRPr="005116F6">
              <w:rPr>
                <w:sz w:val="22"/>
                <w:szCs w:val="22"/>
              </w:rPr>
              <w:lastRenderedPageBreak/>
              <w:t>Тумба мобильная</w:t>
            </w:r>
          </w:p>
        </w:tc>
        <w:tc>
          <w:tcPr>
            <w:tcW w:w="3827" w:type="dxa"/>
            <w:vAlign w:val="center"/>
          </w:tcPr>
          <w:p w:rsidR="004F18BB" w:rsidRPr="005116F6" w:rsidRDefault="004F18BB" w:rsidP="00E0468E">
            <w:pPr>
              <w:ind w:right="-1"/>
              <w:rPr>
                <w:sz w:val="22"/>
                <w:szCs w:val="22"/>
              </w:rPr>
            </w:pPr>
            <w:r w:rsidRPr="005116F6">
              <w:rPr>
                <w:sz w:val="22"/>
                <w:szCs w:val="22"/>
              </w:rPr>
              <w:t>Размер 430х563х620 мм</w:t>
            </w:r>
          </w:p>
        </w:tc>
        <w:tc>
          <w:tcPr>
            <w:tcW w:w="992" w:type="dxa"/>
            <w:vAlign w:val="center"/>
          </w:tcPr>
          <w:p w:rsidR="004F18BB" w:rsidRPr="002C182C" w:rsidRDefault="004F18BB" w:rsidP="00E0468E">
            <w:pPr>
              <w:ind w:right="-1"/>
              <w:rPr>
                <w:sz w:val="20"/>
                <w:szCs w:val="20"/>
              </w:rPr>
            </w:pPr>
            <w:r w:rsidRPr="002C182C">
              <w:rPr>
                <w:sz w:val="20"/>
                <w:szCs w:val="20"/>
              </w:rPr>
              <w:t>шт.</w:t>
            </w:r>
          </w:p>
        </w:tc>
        <w:tc>
          <w:tcPr>
            <w:tcW w:w="2552" w:type="dxa"/>
          </w:tcPr>
          <w:p w:rsidR="004F18BB" w:rsidRDefault="004F18BB">
            <w:r w:rsidRPr="0001509D">
              <w:t>В зависимости от кабинета</w:t>
            </w:r>
          </w:p>
        </w:tc>
      </w:tr>
      <w:tr w:rsidR="004F18BB" w:rsidRPr="005116F6" w:rsidTr="0033189F">
        <w:tc>
          <w:tcPr>
            <w:tcW w:w="3227" w:type="dxa"/>
            <w:vAlign w:val="center"/>
          </w:tcPr>
          <w:p w:rsidR="004F18BB" w:rsidRPr="005116F6" w:rsidRDefault="004F18BB" w:rsidP="00E0468E">
            <w:pPr>
              <w:ind w:right="-1"/>
              <w:rPr>
                <w:sz w:val="22"/>
                <w:szCs w:val="22"/>
              </w:rPr>
            </w:pPr>
            <w:r w:rsidRPr="005116F6">
              <w:rPr>
                <w:sz w:val="22"/>
                <w:szCs w:val="22"/>
              </w:rPr>
              <w:t xml:space="preserve">Кресло офисное, </w:t>
            </w:r>
            <w:proofErr w:type="spellStart"/>
            <w:r w:rsidRPr="005116F6">
              <w:rPr>
                <w:sz w:val="22"/>
                <w:szCs w:val="22"/>
              </w:rPr>
              <w:t>регулир</w:t>
            </w:r>
            <w:proofErr w:type="spellEnd"/>
            <w:r w:rsidRPr="005116F6">
              <w:rPr>
                <w:sz w:val="22"/>
                <w:szCs w:val="22"/>
              </w:rPr>
              <w:t xml:space="preserve">. по высоте </w:t>
            </w:r>
          </w:p>
        </w:tc>
        <w:tc>
          <w:tcPr>
            <w:tcW w:w="3827" w:type="dxa"/>
            <w:vAlign w:val="center"/>
          </w:tcPr>
          <w:p w:rsidR="004F18BB" w:rsidRPr="005116F6" w:rsidRDefault="004F18BB" w:rsidP="00E0468E">
            <w:pPr>
              <w:ind w:right="-1"/>
              <w:rPr>
                <w:sz w:val="22"/>
                <w:szCs w:val="22"/>
              </w:rPr>
            </w:pPr>
            <w:r w:rsidRPr="005116F6">
              <w:rPr>
                <w:sz w:val="22"/>
                <w:szCs w:val="22"/>
              </w:rPr>
              <w:t xml:space="preserve">Размеры 49х63х100/110 мм </w:t>
            </w:r>
          </w:p>
        </w:tc>
        <w:tc>
          <w:tcPr>
            <w:tcW w:w="992" w:type="dxa"/>
            <w:vAlign w:val="center"/>
          </w:tcPr>
          <w:p w:rsidR="004F18BB" w:rsidRPr="002C182C" w:rsidRDefault="004F18BB" w:rsidP="00E0468E">
            <w:pPr>
              <w:ind w:right="-1"/>
              <w:rPr>
                <w:sz w:val="20"/>
                <w:szCs w:val="20"/>
              </w:rPr>
            </w:pPr>
            <w:r w:rsidRPr="00FA266D">
              <w:rPr>
                <w:sz w:val="20"/>
              </w:rPr>
              <w:t>шт.</w:t>
            </w:r>
          </w:p>
        </w:tc>
        <w:tc>
          <w:tcPr>
            <w:tcW w:w="2552" w:type="dxa"/>
          </w:tcPr>
          <w:p w:rsidR="004F18BB" w:rsidRDefault="004F18BB">
            <w:r w:rsidRPr="0001509D">
              <w:t>В зависимости от кабинета</w:t>
            </w:r>
          </w:p>
        </w:tc>
      </w:tr>
      <w:tr w:rsidR="004F18BB" w:rsidRPr="005116F6" w:rsidTr="0033189F">
        <w:trPr>
          <w:trHeight w:val="613"/>
        </w:trPr>
        <w:tc>
          <w:tcPr>
            <w:tcW w:w="3227" w:type="dxa"/>
            <w:vAlign w:val="center"/>
          </w:tcPr>
          <w:p w:rsidR="004F18BB" w:rsidRPr="005116F6" w:rsidRDefault="004F18BB" w:rsidP="00E0468E">
            <w:pPr>
              <w:ind w:right="-1"/>
              <w:rPr>
                <w:sz w:val="22"/>
                <w:szCs w:val="22"/>
              </w:rPr>
            </w:pPr>
            <w:r w:rsidRPr="005116F6">
              <w:rPr>
                <w:sz w:val="22"/>
                <w:szCs w:val="22"/>
              </w:rPr>
              <w:t>Стул черный</w:t>
            </w:r>
          </w:p>
        </w:tc>
        <w:tc>
          <w:tcPr>
            <w:tcW w:w="3827" w:type="dxa"/>
            <w:vAlign w:val="center"/>
          </w:tcPr>
          <w:p w:rsidR="004F18BB" w:rsidRPr="005116F6" w:rsidRDefault="004F18BB" w:rsidP="00E0468E">
            <w:pPr>
              <w:ind w:right="-1"/>
              <w:rPr>
                <w:sz w:val="22"/>
                <w:szCs w:val="22"/>
              </w:rPr>
            </w:pPr>
            <w:r w:rsidRPr="005116F6">
              <w:rPr>
                <w:sz w:val="22"/>
                <w:szCs w:val="22"/>
              </w:rPr>
              <w:t>Размеры 46х41х82 мм</w:t>
            </w:r>
          </w:p>
        </w:tc>
        <w:tc>
          <w:tcPr>
            <w:tcW w:w="992" w:type="dxa"/>
            <w:vAlign w:val="center"/>
          </w:tcPr>
          <w:p w:rsidR="004F18BB" w:rsidRPr="002C182C" w:rsidRDefault="004F18BB" w:rsidP="00E0468E">
            <w:pPr>
              <w:rPr>
                <w:sz w:val="20"/>
                <w:szCs w:val="20"/>
              </w:rPr>
            </w:pPr>
            <w:r w:rsidRPr="002C182C">
              <w:rPr>
                <w:sz w:val="20"/>
                <w:szCs w:val="20"/>
              </w:rPr>
              <w:t>шт.</w:t>
            </w:r>
          </w:p>
        </w:tc>
        <w:tc>
          <w:tcPr>
            <w:tcW w:w="2552" w:type="dxa"/>
          </w:tcPr>
          <w:p w:rsidR="004F18BB" w:rsidRDefault="004F18BB">
            <w:r w:rsidRPr="001A2527">
              <w:t>В зависимости от кабинета</w:t>
            </w:r>
          </w:p>
        </w:tc>
      </w:tr>
      <w:tr w:rsidR="004F18BB" w:rsidRPr="005116F6" w:rsidTr="0033189F">
        <w:tc>
          <w:tcPr>
            <w:tcW w:w="3227" w:type="dxa"/>
            <w:vAlign w:val="center"/>
          </w:tcPr>
          <w:p w:rsidR="004F18BB" w:rsidRPr="005116F6" w:rsidRDefault="004F18BB" w:rsidP="00E0468E">
            <w:pPr>
              <w:ind w:right="-1"/>
              <w:rPr>
                <w:sz w:val="22"/>
                <w:szCs w:val="22"/>
              </w:rPr>
            </w:pPr>
            <w:r w:rsidRPr="005116F6">
              <w:rPr>
                <w:sz w:val="22"/>
                <w:szCs w:val="22"/>
              </w:rPr>
              <w:t>Шкаф для одежды</w:t>
            </w:r>
          </w:p>
        </w:tc>
        <w:tc>
          <w:tcPr>
            <w:tcW w:w="3827" w:type="dxa"/>
            <w:vAlign w:val="center"/>
          </w:tcPr>
          <w:p w:rsidR="004F18BB" w:rsidRPr="005116F6" w:rsidRDefault="004F18BB" w:rsidP="00E0468E">
            <w:pPr>
              <w:ind w:right="-1"/>
              <w:rPr>
                <w:sz w:val="22"/>
                <w:szCs w:val="22"/>
              </w:rPr>
            </w:pPr>
            <w:r w:rsidRPr="005116F6">
              <w:rPr>
                <w:sz w:val="22"/>
                <w:szCs w:val="22"/>
              </w:rPr>
              <w:t>Размер 810х604х1935 мм</w:t>
            </w:r>
          </w:p>
        </w:tc>
        <w:tc>
          <w:tcPr>
            <w:tcW w:w="992" w:type="dxa"/>
            <w:vAlign w:val="center"/>
          </w:tcPr>
          <w:p w:rsidR="004F18BB" w:rsidRPr="002C182C" w:rsidRDefault="004F18BB" w:rsidP="00E0468E">
            <w:pPr>
              <w:rPr>
                <w:sz w:val="20"/>
                <w:szCs w:val="20"/>
              </w:rPr>
            </w:pPr>
            <w:r w:rsidRPr="002C182C">
              <w:rPr>
                <w:sz w:val="20"/>
                <w:szCs w:val="20"/>
              </w:rPr>
              <w:t>шт.</w:t>
            </w:r>
          </w:p>
        </w:tc>
        <w:tc>
          <w:tcPr>
            <w:tcW w:w="2552" w:type="dxa"/>
          </w:tcPr>
          <w:p w:rsidR="004F18BB" w:rsidRDefault="004F18BB">
            <w:r w:rsidRPr="001A2527">
              <w:t>В зависимости от кабинета</w:t>
            </w:r>
          </w:p>
        </w:tc>
      </w:tr>
      <w:tr w:rsidR="004F18BB" w:rsidRPr="005116F6" w:rsidTr="0033189F">
        <w:trPr>
          <w:trHeight w:val="510"/>
        </w:trPr>
        <w:tc>
          <w:tcPr>
            <w:tcW w:w="3227" w:type="dxa"/>
            <w:vAlign w:val="center"/>
          </w:tcPr>
          <w:p w:rsidR="004F18BB" w:rsidRPr="005116F6" w:rsidRDefault="004F18BB" w:rsidP="00E0468E">
            <w:pPr>
              <w:ind w:right="-1"/>
              <w:rPr>
                <w:sz w:val="22"/>
                <w:szCs w:val="22"/>
              </w:rPr>
            </w:pPr>
            <w:r w:rsidRPr="005116F6">
              <w:rPr>
                <w:sz w:val="22"/>
                <w:szCs w:val="22"/>
              </w:rPr>
              <w:t>Шкаф для документов</w:t>
            </w:r>
          </w:p>
        </w:tc>
        <w:tc>
          <w:tcPr>
            <w:tcW w:w="3827" w:type="dxa"/>
            <w:vAlign w:val="center"/>
          </w:tcPr>
          <w:p w:rsidR="004F18BB" w:rsidRPr="005116F6" w:rsidRDefault="004F18BB" w:rsidP="00E0468E">
            <w:pPr>
              <w:ind w:right="-1"/>
              <w:rPr>
                <w:sz w:val="22"/>
                <w:szCs w:val="22"/>
              </w:rPr>
            </w:pPr>
            <w:r w:rsidRPr="005116F6">
              <w:rPr>
                <w:sz w:val="22"/>
                <w:szCs w:val="22"/>
              </w:rPr>
              <w:t xml:space="preserve">Размер 810х347х1935 мм </w:t>
            </w:r>
          </w:p>
        </w:tc>
        <w:tc>
          <w:tcPr>
            <w:tcW w:w="992" w:type="dxa"/>
            <w:vAlign w:val="center"/>
          </w:tcPr>
          <w:p w:rsidR="004F18BB" w:rsidRDefault="004F18BB" w:rsidP="00E0468E">
            <w:r w:rsidRPr="00FA266D">
              <w:rPr>
                <w:sz w:val="20"/>
              </w:rPr>
              <w:t>шт.</w:t>
            </w:r>
          </w:p>
        </w:tc>
        <w:tc>
          <w:tcPr>
            <w:tcW w:w="2552" w:type="dxa"/>
          </w:tcPr>
          <w:p w:rsidR="004F18BB" w:rsidRDefault="004F18BB">
            <w:r w:rsidRPr="001A2527">
              <w:t>В зависимости от кабинета</w:t>
            </w:r>
          </w:p>
        </w:tc>
      </w:tr>
    </w:tbl>
    <w:p w:rsidR="005E5C8C" w:rsidRDefault="005E5C8C" w:rsidP="005E5C8C">
      <w:pPr>
        <w:suppressAutoHyphens w:val="0"/>
        <w:spacing w:before="60" w:after="120"/>
        <w:ind w:right="-143"/>
        <w:contextualSpacing/>
        <w:jc w:val="both"/>
        <w:rPr>
          <w:sz w:val="22"/>
          <w:szCs w:val="22"/>
        </w:rPr>
      </w:pPr>
    </w:p>
    <w:p w:rsidR="005E5C8C" w:rsidRPr="005116F6" w:rsidRDefault="00BE5FCF" w:rsidP="005E5C8C">
      <w:pPr>
        <w:suppressAutoHyphens w:val="0"/>
        <w:spacing w:before="60" w:after="120"/>
        <w:ind w:right="-1"/>
        <w:contextualSpacing/>
        <w:jc w:val="both"/>
        <w:rPr>
          <w:sz w:val="22"/>
          <w:szCs w:val="22"/>
        </w:rPr>
      </w:pPr>
      <w:r>
        <w:rPr>
          <w:sz w:val="22"/>
          <w:szCs w:val="22"/>
        </w:rPr>
        <w:t>6</w:t>
      </w:r>
      <w:r w:rsidR="005E5C8C" w:rsidRPr="005116F6">
        <w:rPr>
          <w:sz w:val="22"/>
          <w:szCs w:val="22"/>
        </w:rPr>
        <w:t xml:space="preserve">. Имущество находится в рабочем состоянии, исправно, претензий по состоянию имущества у «Арендатора» нет. </w:t>
      </w:r>
    </w:p>
    <w:p w:rsidR="005E5C8C" w:rsidRPr="005116F6" w:rsidRDefault="00BE5FCF" w:rsidP="005E5C8C">
      <w:pPr>
        <w:ind w:right="-1"/>
        <w:jc w:val="both"/>
        <w:rPr>
          <w:sz w:val="22"/>
          <w:szCs w:val="22"/>
        </w:rPr>
      </w:pPr>
      <w:r>
        <w:rPr>
          <w:sz w:val="22"/>
          <w:szCs w:val="22"/>
        </w:rPr>
        <w:t>7</w:t>
      </w:r>
      <w:r w:rsidR="005E5C8C" w:rsidRPr="005116F6">
        <w:rPr>
          <w:sz w:val="22"/>
          <w:szCs w:val="22"/>
        </w:rPr>
        <w:t>. Помещение и имущество переданы сроком по «</w:t>
      </w:r>
      <w:r w:rsidR="005E5C8C">
        <w:rPr>
          <w:sz w:val="22"/>
          <w:szCs w:val="22"/>
        </w:rPr>
        <w:t>__</w:t>
      </w:r>
      <w:r w:rsidR="005E5C8C" w:rsidRPr="005116F6">
        <w:rPr>
          <w:sz w:val="22"/>
          <w:szCs w:val="22"/>
        </w:rPr>
        <w:t xml:space="preserve">» </w:t>
      </w:r>
      <w:r w:rsidR="005E5C8C">
        <w:rPr>
          <w:sz w:val="22"/>
          <w:szCs w:val="22"/>
        </w:rPr>
        <w:t>__________ 2023</w:t>
      </w:r>
      <w:r w:rsidR="005E5C8C" w:rsidRPr="005116F6">
        <w:rPr>
          <w:sz w:val="22"/>
          <w:szCs w:val="22"/>
        </w:rPr>
        <w:t xml:space="preserve"> г.</w:t>
      </w:r>
    </w:p>
    <w:p w:rsidR="005E5C8C" w:rsidRPr="005116F6" w:rsidRDefault="00BE5FCF" w:rsidP="005E5C8C">
      <w:pPr>
        <w:ind w:right="-1"/>
        <w:jc w:val="both"/>
        <w:rPr>
          <w:sz w:val="22"/>
          <w:szCs w:val="22"/>
        </w:rPr>
      </w:pPr>
      <w:r>
        <w:rPr>
          <w:sz w:val="22"/>
          <w:szCs w:val="22"/>
        </w:rPr>
        <w:t>8</w:t>
      </w:r>
      <w:r w:rsidR="005E5C8C" w:rsidRPr="005116F6">
        <w:rPr>
          <w:sz w:val="22"/>
          <w:szCs w:val="22"/>
        </w:rPr>
        <w:t>. В случае ненадлежащей эксплуатации Помещения и имущества со стороны «Арендатора», повлекшие ущерб имуществу «Арендодателя», «</w:t>
      </w:r>
      <w:r w:rsidR="005E5C8C" w:rsidRPr="005116F6">
        <w:rPr>
          <w:bCs/>
          <w:iCs/>
          <w:sz w:val="22"/>
          <w:szCs w:val="22"/>
        </w:rPr>
        <w:t>Арендатор»</w:t>
      </w:r>
      <w:r w:rsidR="005E5C8C" w:rsidRPr="005116F6">
        <w:rPr>
          <w:sz w:val="22"/>
          <w:szCs w:val="22"/>
        </w:rPr>
        <w:t xml:space="preserve"> обязан восстановить его своими  силами и за свой счет, либо возместить ущерб Арендодателю.</w:t>
      </w:r>
    </w:p>
    <w:p w:rsidR="005E5C8C" w:rsidRPr="005116F6" w:rsidRDefault="00BE5FCF" w:rsidP="005E5C8C">
      <w:pPr>
        <w:ind w:right="-1"/>
        <w:jc w:val="both"/>
        <w:rPr>
          <w:sz w:val="22"/>
          <w:szCs w:val="22"/>
        </w:rPr>
      </w:pPr>
      <w:r>
        <w:rPr>
          <w:sz w:val="22"/>
          <w:szCs w:val="22"/>
        </w:rPr>
        <w:t>9</w:t>
      </w:r>
      <w:r w:rsidR="005E5C8C" w:rsidRPr="005116F6">
        <w:rPr>
          <w:sz w:val="22"/>
          <w:szCs w:val="22"/>
        </w:rPr>
        <w:t xml:space="preserve">. Все компьютеры передаются со следующим, установленным программным обеспечением: </w:t>
      </w:r>
      <w:proofErr w:type="spellStart"/>
      <w:r w:rsidR="005E5C8C" w:rsidRPr="005116F6">
        <w:rPr>
          <w:sz w:val="22"/>
          <w:szCs w:val="22"/>
        </w:rPr>
        <w:t>Windows</w:t>
      </w:r>
      <w:proofErr w:type="spellEnd"/>
      <w:r w:rsidR="005E5C8C" w:rsidRPr="005116F6">
        <w:rPr>
          <w:sz w:val="22"/>
          <w:szCs w:val="22"/>
        </w:rPr>
        <w:t xml:space="preserve"> 7 </w:t>
      </w:r>
      <w:r w:rsidR="005E5C8C" w:rsidRPr="005116F6">
        <w:rPr>
          <w:sz w:val="22"/>
          <w:szCs w:val="22"/>
          <w:lang w:val="en-US"/>
        </w:rPr>
        <w:t>pro</w:t>
      </w:r>
      <w:r w:rsidR="005E5C8C" w:rsidRPr="005116F6">
        <w:rPr>
          <w:sz w:val="22"/>
          <w:szCs w:val="22"/>
        </w:rPr>
        <w:t>. За установку иных, не лицензионных программ, ответственность (гражданскую, уголовную, административную) несет Арендатор.</w:t>
      </w:r>
    </w:p>
    <w:p w:rsidR="005E5C8C" w:rsidRPr="005116F6" w:rsidRDefault="00BE5FCF" w:rsidP="005E5C8C">
      <w:pPr>
        <w:ind w:right="-1"/>
        <w:jc w:val="both"/>
        <w:rPr>
          <w:sz w:val="22"/>
          <w:szCs w:val="22"/>
        </w:rPr>
      </w:pPr>
      <w:r>
        <w:rPr>
          <w:sz w:val="22"/>
          <w:szCs w:val="22"/>
        </w:rPr>
        <w:t>10</w:t>
      </w:r>
      <w:r w:rsidR="005E5C8C" w:rsidRPr="005116F6">
        <w:rPr>
          <w:sz w:val="22"/>
          <w:szCs w:val="22"/>
        </w:rPr>
        <w:t>. Настоящий Акт составлен в 2-х экземплярах по одному для каждой стороны.</w:t>
      </w:r>
    </w:p>
    <w:p w:rsidR="005E5C8C" w:rsidRPr="005116F6" w:rsidRDefault="005E5C8C" w:rsidP="005E5C8C">
      <w:pPr>
        <w:ind w:right="-1"/>
        <w:jc w:val="both"/>
        <w:rPr>
          <w:sz w:val="22"/>
          <w:szCs w:val="22"/>
        </w:rPr>
      </w:pPr>
      <w:r w:rsidRPr="005116F6">
        <w:rPr>
          <w:sz w:val="22"/>
          <w:szCs w:val="22"/>
        </w:rPr>
        <w:t>1</w:t>
      </w:r>
      <w:r w:rsidR="00BE5FCF">
        <w:rPr>
          <w:sz w:val="22"/>
          <w:szCs w:val="22"/>
        </w:rPr>
        <w:t>1</w:t>
      </w:r>
      <w:r w:rsidRPr="005116F6">
        <w:rPr>
          <w:sz w:val="22"/>
          <w:szCs w:val="22"/>
        </w:rPr>
        <w:t>. Подписи сторон:</w:t>
      </w:r>
    </w:p>
    <w:p w:rsidR="005E5C8C" w:rsidRPr="005116F6" w:rsidRDefault="005E5C8C" w:rsidP="005E5C8C">
      <w:pPr>
        <w:ind w:right="-1"/>
        <w:jc w:val="both"/>
        <w:rPr>
          <w:sz w:val="22"/>
          <w:szCs w:val="22"/>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4719"/>
      </w:tblGrid>
      <w:tr w:rsidR="005E5C8C" w:rsidRPr="005116F6" w:rsidTr="00E0468E">
        <w:trPr>
          <w:trHeight w:val="1391"/>
        </w:trPr>
        <w:tc>
          <w:tcPr>
            <w:tcW w:w="5529" w:type="dxa"/>
            <w:tcBorders>
              <w:top w:val="nil"/>
              <w:left w:val="nil"/>
              <w:bottom w:val="nil"/>
              <w:right w:val="nil"/>
            </w:tcBorders>
          </w:tcPr>
          <w:p w:rsidR="005E5C8C" w:rsidRPr="005116F6" w:rsidRDefault="005E5C8C" w:rsidP="00E0468E">
            <w:pPr>
              <w:ind w:right="-1"/>
              <w:rPr>
                <w:sz w:val="22"/>
                <w:szCs w:val="22"/>
              </w:rPr>
            </w:pPr>
            <w:r w:rsidRPr="005116F6">
              <w:rPr>
                <w:sz w:val="22"/>
                <w:szCs w:val="22"/>
              </w:rPr>
              <w:t>Арендодатель</w:t>
            </w:r>
          </w:p>
          <w:p w:rsidR="005E5C8C" w:rsidRDefault="005E5C8C" w:rsidP="00E0468E">
            <w:pPr>
              <w:ind w:right="-1"/>
              <w:rPr>
                <w:sz w:val="22"/>
                <w:szCs w:val="22"/>
              </w:rPr>
            </w:pPr>
            <w:r w:rsidRPr="005116F6">
              <w:rPr>
                <w:sz w:val="22"/>
                <w:szCs w:val="22"/>
              </w:rPr>
              <w:t>МАУ городского округа Тольятти «АЭР»</w:t>
            </w:r>
          </w:p>
          <w:p w:rsidR="005E5C8C" w:rsidRPr="005116F6" w:rsidRDefault="005E5C8C" w:rsidP="00E0468E">
            <w:pPr>
              <w:ind w:right="-1"/>
              <w:rPr>
                <w:sz w:val="22"/>
                <w:szCs w:val="22"/>
              </w:rPr>
            </w:pPr>
            <w:r>
              <w:rPr>
                <w:sz w:val="22"/>
                <w:szCs w:val="22"/>
              </w:rPr>
              <w:t>Директор</w:t>
            </w:r>
          </w:p>
          <w:p w:rsidR="005E5C8C" w:rsidRPr="005116F6" w:rsidRDefault="005E5C8C" w:rsidP="00E0468E">
            <w:pPr>
              <w:ind w:right="-1"/>
              <w:rPr>
                <w:sz w:val="22"/>
                <w:szCs w:val="22"/>
              </w:rPr>
            </w:pPr>
          </w:p>
          <w:p w:rsidR="005E5C8C" w:rsidRPr="005116F6" w:rsidRDefault="005E5C8C" w:rsidP="00E0468E">
            <w:pPr>
              <w:ind w:right="-1"/>
              <w:rPr>
                <w:sz w:val="22"/>
                <w:szCs w:val="22"/>
              </w:rPr>
            </w:pPr>
            <w:r w:rsidRPr="005116F6">
              <w:rPr>
                <w:sz w:val="22"/>
                <w:szCs w:val="22"/>
              </w:rPr>
              <w:t xml:space="preserve">______________________ Н.Ф. </w:t>
            </w:r>
            <w:proofErr w:type="spellStart"/>
            <w:r w:rsidRPr="005116F6">
              <w:rPr>
                <w:sz w:val="22"/>
                <w:szCs w:val="22"/>
              </w:rPr>
              <w:t>Шайхутдинов</w:t>
            </w:r>
            <w:proofErr w:type="spellEnd"/>
            <w:r w:rsidRPr="005116F6">
              <w:rPr>
                <w:sz w:val="22"/>
                <w:szCs w:val="22"/>
              </w:rPr>
              <w:t xml:space="preserve"> </w:t>
            </w:r>
          </w:p>
        </w:tc>
        <w:tc>
          <w:tcPr>
            <w:tcW w:w="4719" w:type="dxa"/>
            <w:tcBorders>
              <w:top w:val="nil"/>
              <w:left w:val="nil"/>
              <w:bottom w:val="nil"/>
              <w:right w:val="nil"/>
            </w:tcBorders>
          </w:tcPr>
          <w:p w:rsidR="005E5C8C" w:rsidRDefault="005E5C8C" w:rsidP="00E0468E">
            <w:pPr>
              <w:ind w:right="-1"/>
              <w:rPr>
                <w:sz w:val="22"/>
                <w:szCs w:val="22"/>
              </w:rPr>
            </w:pPr>
            <w:r>
              <w:rPr>
                <w:sz w:val="22"/>
                <w:szCs w:val="22"/>
              </w:rPr>
              <w:t>Директор</w:t>
            </w:r>
          </w:p>
          <w:p w:rsidR="005E5C8C" w:rsidRDefault="005E5C8C" w:rsidP="00E0468E">
            <w:pPr>
              <w:ind w:right="-1"/>
              <w:rPr>
                <w:sz w:val="22"/>
                <w:szCs w:val="22"/>
              </w:rPr>
            </w:pPr>
          </w:p>
          <w:p w:rsidR="005E5C8C" w:rsidRPr="005116F6" w:rsidRDefault="005E5C8C" w:rsidP="00E0468E">
            <w:pPr>
              <w:ind w:right="-1"/>
              <w:rPr>
                <w:sz w:val="22"/>
                <w:szCs w:val="22"/>
              </w:rPr>
            </w:pPr>
          </w:p>
          <w:p w:rsidR="005E5C8C" w:rsidRPr="005116F6" w:rsidRDefault="005E5C8C" w:rsidP="00E0468E">
            <w:pPr>
              <w:ind w:right="-1"/>
              <w:rPr>
                <w:sz w:val="22"/>
                <w:szCs w:val="22"/>
              </w:rPr>
            </w:pPr>
          </w:p>
          <w:p w:rsidR="005E5C8C" w:rsidRPr="005116F6" w:rsidRDefault="005E5C8C" w:rsidP="00E0468E">
            <w:pPr>
              <w:ind w:right="-1"/>
              <w:rPr>
                <w:sz w:val="22"/>
                <w:szCs w:val="22"/>
              </w:rPr>
            </w:pPr>
            <w:r w:rsidRPr="005116F6">
              <w:rPr>
                <w:sz w:val="22"/>
                <w:szCs w:val="22"/>
              </w:rPr>
              <w:t>______________________</w:t>
            </w:r>
          </w:p>
        </w:tc>
      </w:tr>
    </w:tbl>
    <w:p w:rsidR="005E5C8C" w:rsidRPr="005116F6" w:rsidRDefault="005E5C8C" w:rsidP="005E5C8C">
      <w:pPr>
        <w:suppressAutoHyphens w:val="0"/>
        <w:jc w:val="right"/>
        <w:rPr>
          <w:b/>
          <w:sz w:val="22"/>
          <w:szCs w:val="22"/>
        </w:rPr>
      </w:pPr>
    </w:p>
    <w:p w:rsidR="005E5C8C" w:rsidRPr="005116F6" w:rsidRDefault="005E5C8C" w:rsidP="005E5C8C">
      <w:pPr>
        <w:jc w:val="right"/>
        <w:rPr>
          <w:sz w:val="22"/>
          <w:szCs w:val="22"/>
        </w:rPr>
        <w:sectPr w:rsidR="005E5C8C" w:rsidRPr="005116F6" w:rsidSect="009359A6">
          <w:pgSz w:w="11906" w:h="16838"/>
          <w:pgMar w:top="568" w:right="566" w:bottom="426" w:left="851" w:header="708" w:footer="708" w:gutter="0"/>
          <w:cols w:space="708"/>
          <w:docGrid w:linePitch="360"/>
        </w:sectPr>
      </w:pPr>
    </w:p>
    <w:p w:rsidR="005E5C8C" w:rsidRPr="005116F6" w:rsidRDefault="005E5C8C" w:rsidP="005E5C8C">
      <w:pPr>
        <w:jc w:val="right"/>
        <w:rPr>
          <w:b/>
          <w:sz w:val="22"/>
          <w:szCs w:val="22"/>
        </w:rPr>
      </w:pPr>
      <w:r w:rsidRPr="005116F6">
        <w:rPr>
          <w:b/>
          <w:sz w:val="22"/>
          <w:szCs w:val="22"/>
        </w:rPr>
        <w:lastRenderedPageBreak/>
        <w:t>Приложение №2</w:t>
      </w:r>
    </w:p>
    <w:p w:rsidR="005E5C8C" w:rsidRPr="005116F6" w:rsidRDefault="005E5C8C" w:rsidP="005E5C8C">
      <w:pPr>
        <w:jc w:val="right"/>
        <w:rPr>
          <w:sz w:val="22"/>
          <w:szCs w:val="22"/>
        </w:rPr>
      </w:pPr>
      <w:r w:rsidRPr="005116F6">
        <w:rPr>
          <w:sz w:val="22"/>
          <w:szCs w:val="22"/>
        </w:rPr>
        <w:t>к договору аренды нежилого помещения</w:t>
      </w:r>
    </w:p>
    <w:p w:rsidR="005E5C8C" w:rsidRPr="005116F6" w:rsidRDefault="005E5C8C" w:rsidP="005E5C8C">
      <w:pPr>
        <w:jc w:val="right"/>
        <w:rPr>
          <w:sz w:val="22"/>
          <w:szCs w:val="22"/>
        </w:rPr>
      </w:pPr>
      <w:r w:rsidRPr="005116F6">
        <w:rPr>
          <w:sz w:val="22"/>
          <w:szCs w:val="22"/>
        </w:rPr>
        <w:t xml:space="preserve">№ </w:t>
      </w:r>
      <w:r>
        <w:rPr>
          <w:sz w:val="22"/>
          <w:szCs w:val="22"/>
        </w:rPr>
        <w:t>__/2</w:t>
      </w:r>
      <w:r w:rsidRPr="00414EBF">
        <w:rPr>
          <w:sz w:val="22"/>
          <w:szCs w:val="22"/>
        </w:rPr>
        <w:t>3</w:t>
      </w:r>
      <w:r>
        <w:rPr>
          <w:sz w:val="22"/>
          <w:szCs w:val="22"/>
        </w:rPr>
        <w:t xml:space="preserve"> </w:t>
      </w:r>
      <w:r w:rsidRPr="005116F6">
        <w:rPr>
          <w:sz w:val="22"/>
          <w:szCs w:val="22"/>
        </w:rPr>
        <w:t>от «</w:t>
      </w:r>
      <w:r w:rsidRPr="00414EBF">
        <w:rPr>
          <w:sz w:val="22"/>
          <w:szCs w:val="22"/>
        </w:rPr>
        <w:t>__</w:t>
      </w:r>
      <w:r w:rsidRPr="005116F6">
        <w:rPr>
          <w:sz w:val="22"/>
          <w:szCs w:val="22"/>
        </w:rPr>
        <w:t>»</w:t>
      </w:r>
      <w:r>
        <w:rPr>
          <w:sz w:val="22"/>
          <w:szCs w:val="22"/>
        </w:rPr>
        <w:t xml:space="preserve"> </w:t>
      </w:r>
      <w:r w:rsidRPr="00414EBF">
        <w:rPr>
          <w:sz w:val="22"/>
          <w:szCs w:val="22"/>
        </w:rPr>
        <w:t>________</w:t>
      </w:r>
      <w:r w:rsidRPr="005116F6">
        <w:rPr>
          <w:sz w:val="22"/>
          <w:szCs w:val="22"/>
        </w:rPr>
        <w:t xml:space="preserve"> 202</w:t>
      </w:r>
      <w:r w:rsidRPr="00414EBF">
        <w:rPr>
          <w:sz w:val="22"/>
          <w:szCs w:val="22"/>
        </w:rPr>
        <w:t>3</w:t>
      </w:r>
      <w:r w:rsidRPr="005116F6">
        <w:rPr>
          <w:sz w:val="22"/>
          <w:szCs w:val="22"/>
        </w:rPr>
        <w:t>г.</w:t>
      </w:r>
    </w:p>
    <w:p w:rsidR="005E5C8C" w:rsidRPr="005116F6" w:rsidRDefault="005E5C8C" w:rsidP="005E5C8C">
      <w:pPr>
        <w:jc w:val="center"/>
        <w:rPr>
          <w:b/>
          <w:sz w:val="22"/>
          <w:szCs w:val="22"/>
        </w:rPr>
      </w:pPr>
    </w:p>
    <w:p w:rsidR="005E5C8C" w:rsidRPr="005116F6" w:rsidRDefault="005E5C8C" w:rsidP="005E5C8C">
      <w:pPr>
        <w:ind w:right="-1"/>
        <w:contextualSpacing/>
        <w:jc w:val="center"/>
        <w:rPr>
          <w:b/>
          <w:bCs/>
          <w:sz w:val="22"/>
          <w:szCs w:val="22"/>
        </w:rPr>
      </w:pPr>
      <w:r w:rsidRPr="005116F6">
        <w:rPr>
          <w:b/>
          <w:bCs/>
          <w:sz w:val="22"/>
          <w:szCs w:val="22"/>
        </w:rPr>
        <w:t>Схемы помещений</w:t>
      </w:r>
    </w:p>
    <w:p w:rsidR="005E5C8C" w:rsidRPr="005116F6" w:rsidRDefault="005E5C8C" w:rsidP="005E5C8C">
      <w:pPr>
        <w:ind w:right="-1"/>
        <w:contextualSpacing/>
        <w:jc w:val="center"/>
        <w:rPr>
          <w:b/>
          <w:bCs/>
          <w:sz w:val="22"/>
          <w:szCs w:val="22"/>
        </w:rPr>
      </w:pPr>
      <w:r>
        <w:rPr>
          <w:b/>
          <w:bCs/>
          <w:sz w:val="22"/>
          <w:szCs w:val="22"/>
        </w:rPr>
        <w:t>3</w:t>
      </w:r>
      <w:r w:rsidRPr="005116F6">
        <w:rPr>
          <w:b/>
          <w:bCs/>
          <w:sz w:val="22"/>
          <w:szCs w:val="22"/>
        </w:rPr>
        <w:t xml:space="preserve"> этаж</w:t>
      </w:r>
    </w:p>
    <w:p w:rsidR="005E5C8C" w:rsidRDefault="005E5C8C" w:rsidP="005E5C8C">
      <w:pPr>
        <w:ind w:right="-1"/>
        <w:contextualSpacing/>
        <w:jc w:val="center"/>
        <w:rPr>
          <w:b/>
          <w:sz w:val="20"/>
          <w:szCs w:val="20"/>
        </w:rPr>
      </w:pPr>
    </w:p>
    <w:p w:rsidR="005E5C8C" w:rsidRDefault="005E5C8C" w:rsidP="005E5C8C">
      <w:pPr>
        <w:jc w:val="right"/>
        <w:rPr>
          <w:b/>
          <w:sz w:val="20"/>
          <w:szCs w:val="20"/>
        </w:rPr>
      </w:pPr>
    </w:p>
    <w:p w:rsidR="005E5C8C" w:rsidRDefault="005E5C8C" w:rsidP="005E5C8C">
      <w:pPr>
        <w:ind w:right="-1"/>
        <w:contextualSpacing/>
        <w:jc w:val="right"/>
        <w:rPr>
          <w:b/>
          <w:bCs/>
          <w:sz w:val="20"/>
          <w:szCs w:val="20"/>
        </w:rPr>
      </w:pPr>
    </w:p>
    <w:p w:rsidR="005E5C8C" w:rsidRDefault="005E5C8C" w:rsidP="005E5C8C">
      <w:pPr>
        <w:ind w:right="-1"/>
        <w:contextualSpacing/>
        <w:jc w:val="right"/>
        <w:rPr>
          <w:b/>
          <w:bCs/>
          <w:sz w:val="20"/>
          <w:szCs w:val="20"/>
        </w:rPr>
      </w:pPr>
      <w:r>
        <w:rPr>
          <w:noProof/>
          <w:sz w:val="20"/>
          <w:szCs w:val="20"/>
          <w:lang w:eastAsia="ru-RU"/>
        </w:rPr>
        <mc:AlternateContent>
          <mc:Choice Requires="wps">
            <w:drawing>
              <wp:anchor distT="0" distB="0" distL="114300" distR="114300" simplePos="0" relativeHeight="251670528" behindDoc="0" locked="0" layoutInCell="1" allowOverlap="1" wp14:anchorId="0F8E0BBA" wp14:editId="57649591">
                <wp:simplePos x="0" y="0"/>
                <wp:positionH relativeFrom="column">
                  <wp:posOffset>1700753</wp:posOffset>
                </wp:positionH>
                <wp:positionV relativeFrom="paragraph">
                  <wp:posOffset>2677435</wp:posOffset>
                </wp:positionV>
                <wp:extent cx="385943" cy="0"/>
                <wp:effectExtent l="0" t="76200" r="14605" b="114300"/>
                <wp:wrapNone/>
                <wp:docPr id="16" name="Прямая со стрелкой 16"/>
                <wp:cNvGraphicFramePr/>
                <a:graphic xmlns:a="http://schemas.openxmlformats.org/drawingml/2006/main">
                  <a:graphicData uri="http://schemas.microsoft.com/office/word/2010/wordprocessingShape">
                    <wps:wsp>
                      <wps:cNvCnPr/>
                      <wps:spPr>
                        <a:xfrm>
                          <a:off x="0" y="0"/>
                          <a:ext cx="385943" cy="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6" o:spid="_x0000_s1026" type="#_x0000_t32" style="position:absolute;margin-left:133.9pt;margin-top:210.8pt;width:30.4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" strokecolor="windowText">
                <v:stroke endarrow="open"/>
              </v:shape>
            </w:pict>
          </mc:Fallback>
        </mc:AlternateContent>
      </w:r>
      <w:r>
        <w:rPr>
          <w:noProof/>
          <w:sz w:val="20"/>
          <w:szCs w:val="20"/>
          <w:lang w:eastAsia="ru-RU"/>
        </w:rPr>
        <mc:AlternateContent>
          <mc:Choice Requires="wps">
            <w:drawing>
              <wp:anchor distT="0" distB="0" distL="114300" distR="114300" simplePos="0" relativeHeight="251671552" behindDoc="0" locked="0" layoutInCell="1" allowOverlap="1" wp14:anchorId="48CAC1F4" wp14:editId="257F8529">
                <wp:simplePos x="0" y="0"/>
                <wp:positionH relativeFrom="column">
                  <wp:posOffset>1699929</wp:posOffset>
                </wp:positionH>
                <wp:positionV relativeFrom="paragraph">
                  <wp:posOffset>1771272</wp:posOffset>
                </wp:positionV>
                <wp:extent cx="387127" cy="0"/>
                <wp:effectExtent l="0" t="76200" r="13335" b="114300"/>
                <wp:wrapNone/>
                <wp:docPr id="17" name="Прямая со стрелкой 17"/>
                <wp:cNvGraphicFramePr/>
                <a:graphic xmlns:a="http://schemas.openxmlformats.org/drawingml/2006/main">
                  <a:graphicData uri="http://schemas.microsoft.com/office/word/2010/wordprocessingShape">
                    <wps:wsp>
                      <wps:cNvCnPr/>
                      <wps:spPr>
                        <a:xfrm>
                          <a:off x="0" y="0"/>
                          <a:ext cx="387127" cy="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17" o:spid="_x0000_s1026" type="#_x0000_t32" style="position:absolute;margin-left:133.85pt;margin-top:139.45pt;width:30.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" strokecolor="windowText">
                <v:stroke endarrow="open"/>
              </v:shape>
            </w:pict>
          </mc:Fallback>
        </mc:AlternateContent>
      </w:r>
      <w:r>
        <w:rPr>
          <w:noProof/>
          <w:sz w:val="20"/>
          <w:szCs w:val="20"/>
          <w:lang w:eastAsia="ru-RU"/>
        </w:rPr>
        <mc:AlternateContent>
          <mc:Choice Requires="wps">
            <w:drawing>
              <wp:anchor distT="0" distB="0" distL="114300" distR="114300" simplePos="0" relativeHeight="251668480" behindDoc="0" locked="0" layoutInCell="1" allowOverlap="1" wp14:anchorId="28242F5E" wp14:editId="0F39E8D7">
                <wp:simplePos x="0" y="0"/>
                <wp:positionH relativeFrom="column">
                  <wp:posOffset>876300</wp:posOffset>
                </wp:positionH>
                <wp:positionV relativeFrom="paragraph">
                  <wp:posOffset>2511425</wp:posOffset>
                </wp:positionV>
                <wp:extent cx="822960" cy="361950"/>
                <wp:effectExtent l="0" t="0" r="15240" b="19050"/>
                <wp:wrapNone/>
                <wp:docPr id="14" name="Поле 14"/>
                <wp:cNvGraphicFramePr/>
                <a:graphic xmlns:a="http://schemas.openxmlformats.org/drawingml/2006/main">
                  <a:graphicData uri="http://schemas.microsoft.com/office/word/2010/wordprocessingShape">
                    <wps:wsp>
                      <wps:cNvSpPr txBox="1"/>
                      <wps:spPr>
                        <a:xfrm>
                          <a:off x="0" y="0"/>
                          <a:ext cx="822960" cy="361950"/>
                        </a:xfrm>
                        <a:prstGeom prst="rect">
                          <a:avLst/>
                        </a:prstGeom>
                        <a:solidFill>
                          <a:sysClr val="window" lastClr="FFFFFF"/>
                        </a:solidFill>
                        <a:ln w="6350">
                          <a:solidFill>
                            <a:sysClr val="windowText" lastClr="000000"/>
                          </a:solidFill>
                        </a:ln>
                        <a:effectLst/>
                      </wps:spPr>
                      <wps:txbx>
                        <w:txbxContent>
                          <w:p w:rsidR="0033189F" w:rsidRPr="00793DE8" w:rsidRDefault="0033189F" w:rsidP="005E5C8C">
                            <w:proofErr w:type="spellStart"/>
                            <w:r>
                              <w:rPr>
                                <w:lang w:val="en-US"/>
                              </w:rPr>
                              <w:t>Лот</w:t>
                            </w:r>
                            <w:proofErr w:type="spellEnd"/>
                            <w:r>
                              <w:rPr>
                                <w:lang w:val="en-US"/>
                              </w:rPr>
                              <w:t xml:space="preserve"> № 1</w:t>
                            </w:r>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4" o:spid="_x0000_s1026" type="#_x0000_t202" style="position:absolute;left:0;text-align:left;margin-left:69pt;margin-top:197.75pt;width:64.8pt;height:2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" fillcolor="window" strokecolor="windowText" strokeweight=".5pt">
                <v:textbox>
                  <w:txbxContent>
                    <w:p w:rsidR="00E0468E" w:rsidRPr="00793DE8" w:rsidRDefault="00E0468E" w:rsidP="005E5C8C">
                      <w:proofErr w:type="spellStart"/>
                      <w:r>
                        <w:rPr>
                          <w:lang w:val="en-US"/>
                        </w:rPr>
                        <w:t>Лот</w:t>
                      </w:r>
                      <w:proofErr w:type="spellEnd"/>
                      <w:r>
                        <w:rPr>
                          <w:lang w:val="en-US"/>
                        </w:rPr>
                        <w:t xml:space="preserve"> № 1</w:t>
                      </w:r>
                      <w:r>
                        <w:t>1</w:t>
                      </w:r>
                    </w:p>
                  </w:txbxContent>
                </v:textbox>
              </v:shape>
            </w:pict>
          </mc:Fallback>
        </mc:AlternateContent>
      </w:r>
      <w:r>
        <w:rPr>
          <w:noProof/>
          <w:sz w:val="20"/>
          <w:szCs w:val="20"/>
          <w:lang w:eastAsia="ru-RU"/>
        </w:rPr>
        <mc:AlternateContent>
          <mc:Choice Requires="wps">
            <w:drawing>
              <wp:anchor distT="0" distB="0" distL="114300" distR="114300" simplePos="0" relativeHeight="251669504" behindDoc="0" locked="0" layoutInCell="1" allowOverlap="1" wp14:anchorId="3BA642B8" wp14:editId="745A52AD">
                <wp:simplePos x="0" y="0"/>
                <wp:positionH relativeFrom="column">
                  <wp:posOffset>880848</wp:posOffset>
                </wp:positionH>
                <wp:positionV relativeFrom="paragraph">
                  <wp:posOffset>1601436</wp:posOffset>
                </wp:positionV>
                <wp:extent cx="822960" cy="361950"/>
                <wp:effectExtent l="0" t="0" r="15240" b="19050"/>
                <wp:wrapNone/>
                <wp:docPr id="15" name="Поле 15"/>
                <wp:cNvGraphicFramePr/>
                <a:graphic xmlns:a="http://schemas.openxmlformats.org/drawingml/2006/main">
                  <a:graphicData uri="http://schemas.microsoft.com/office/word/2010/wordprocessingShape">
                    <wps:wsp>
                      <wps:cNvSpPr txBox="1"/>
                      <wps:spPr>
                        <a:xfrm>
                          <a:off x="0" y="0"/>
                          <a:ext cx="822960" cy="361950"/>
                        </a:xfrm>
                        <a:prstGeom prst="rect">
                          <a:avLst/>
                        </a:prstGeom>
                        <a:solidFill>
                          <a:sysClr val="window" lastClr="FFFFFF"/>
                        </a:solidFill>
                        <a:ln w="6350">
                          <a:solidFill>
                            <a:sysClr val="windowText" lastClr="000000"/>
                          </a:solidFill>
                        </a:ln>
                        <a:effectLst/>
                      </wps:spPr>
                      <wps:txbx>
                        <w:txbxContent>
                          <w:p w:rsidR="0033189F" w:rsidRPr="00793DE8" w:rsidRDefault="0033189F" w:rsidP="005E5C8C">
                            <w:proofErr w:type="spellStart"/>
                            <w:r>
                              <w:rPr>
                                <w:lang w:val="en-US"/>
                              </w:rPr>
                              <w:t>Лот</w:t>
                            </w:r>
                            <w:proofErr w:type="spellEnd"/>
                            <w:r>
                              <w:rPr>
                                <w:lang w:val="en-US"/>
                              </w:rPr>
                              <w:t xml:space="preserve"> № 1</w:t>
                            </w:r>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5" o:spid="_x0000_s1027" type="#_x0000_t202" style="position:absolute;left:0;text-align:left;margin-left:69.35pt;margin-top:126.1pt;width:64.8pt;height:2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" fillcolor="window" strokecolor="windowText" strokeweight=".5pt">
                <v:textbox>
                  <w:txbxContent>
                    <w:p w:rsidR="00E0468E" w:rsidRPr="00793DE8" w:rsidRDefault="00E0468E" w:rsidP="005E5C8C">
                      <w:proofErr w:type="spellStart"/>
                      <w:r>
                        <w:rPr>
                          <w:lang w:val="en-US"/>
                        </w:rPr>
                        <w:t>Лот</w:t>
                      </w:r>
                      <w:proofErr w:type="spellEnd"/>
                      <w:r>
                        <w:rPr>
                          <w:lang w:val="en-US"/>
                        </w:rPr>
                        <w:t xml:space="preserve"> № 1</w:t>
                      </w:r>
                      <w:r>
                        <w:t>2</w:t>
                      </w:r>
                    </w:p>
                  </w:txbxContent>
                </v:textbox>
              </v:shape>
            </w:pict>
          </mc:Fallback>
        </mc:AlternateContent>
      </w:r>
      <w:r>
        <w:rPr>
          <w:noProof/>
          <w:sz w:val="20"/>
          <w:szCs w:val="20"/>
          <w:lang w:eastAsia="ru-RU"/>
        </w:rPr>
        <mc:AlternateContent>
          <mc:Choice Requires="wps">
            <w:drawing>
              <wp:anchor distT="0" distB="0" distL="114300" distR="114300" simplePos="0" relativeHeight="251667456" behindDoc="0" locked="0" layoutInCell="1" allowOverlap="1" wp14:anchorId="48229BC7" wp14:editId="72BEEE8B">
                <wp:simplePos x="0" y="0"/>
                <wp:positionH relativeFrom="column">
                  <wp:posOffset>2087914</wp:posOffset>
                </wp:positionH>
                <wp:positionV relativeFrom="paragraph">
                  <wp:posOffset>2553644</wp:posOffset>
                </wp:positionV>
                <wp:extent cx="436245" cy="238760"/>
                <wp:effectExtent l="0" t="0" r="20955" b="27940"/>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6245" cy="23876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3" o:spid="_x0000_s1026" style="position:absolute;margin-left:164.4pt;margin-top:201.05pt;width:34.35pt;height:18.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" filled="f" strokecolor="red" strokeweight="2pt">
                <v:path arrowok="t"/>
              </v:rect>
            </w:pict>
          </mc:Fallback>
        </mc:AlternateContent>
      </w:r>
      <w:r>
        <w:rPr>
          <w:noProof/>
          <w:sz w:val="20"/>
          <w:szCs w:val="20"/>
          <w:lang w:eastAsia="ru-RU"/>
        </w:rPr>
        <mc:AlternateContent>
          <mc:Choice Requires="wps">
            <w:drawing>
              <wp:anchor distT="0" distB="0" distL="114300" distR="114300" simplePos="0" relativeHeight="251666432" behindDoc="0" locked="0" layoutInCell="1" allowOverlap="1" wp14:anchorId="21D22EC1" wp14:editId="175856F1">
                <wp:simplePos x="0" y="0"/>
                <wp:positionH relativeFrom="column">
                  <wp:posOffset>2087931</wp:posOffset>
                </wp:positionH>
                <wp:positionV relativeFrom="paragraph">
                  <wp:posOffset>1515898</wp:posOffset>
                </wp:positionV>
                <wp:extent cx="840260" cy="502509"/>
                <wp:effectExtent l="0" t="0" r="17145" b="12065"/>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0260" cy="502509"/>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2" o:spid="_x0000_s1026" style="position:absolute;margin-left:164.4pt;margin-top:119.35pt;width:66.15pt;height:39.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" filled="f" strokecolor="red" strokeweight="2pt">
                <v:path arrowok="t"/>
              </v:rect>
            </w:pict>
          </mc:Fallback>
        </mc:AlternateContent>
      </w:r>
      <w:r>
        <w:rPr>
          <w:noProof/>
          <w:sz w:val="20"/>
          <w:szCs w:val="20"/>
          <w:lang w:eastAsia="ru-RU"/>
        </w:rPr>
        <mc:AlternateContent>
          <mc:Choice Requires="wps">
            <w:drawing>
              <wp:anchor distT="0" distB="0" distL="114300" distR="114300" simplePos="0" relativeHeight="251665408" behindDoc="0" locked="0" layoutInCell="1" allowOverlap="1" wp14:anchorId="330C1133" wp14:editId="70FCAD76">
                <wp:simplePos x="0" y="0"/>
                <wp:positionH relativeFrom="column">
                  <wp:posOffset>2681056</wp:posOffset>
                </wp:positionH>
                <wp:positionV relativeFrom="paragraph">
                  <wp:posOffset>4497997</wp:posOffset>
                </wp:positionV>
                <wp:extent cx="493412" cy="0"/>
                <wp:effectExtent l="0" t="76200" r="20955" b="114300"/>
                <wp:wrapNone/>
                <wp:docPr id="11" name="Прямая со стрелкой 11"/>
                <wp:cNvGraphicFramePr/>
                <a:graphic xmlns:a="http://schemas.openxmlformats.org/drawingml/2006/main">
                  <a:graphicData uri="http://schemas.microsoft.com/office/word/2010/wordprocessingShape">
                    <wps:wsp>
                      <wps:cNvCnPr/>
                      <wps:spPr>
                        <a:xfrm>
                          <a:off x="0" y="0"/>
                          <a:ext cx="493412" cy="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11" o:spid="_x0000_s1026" type="#_x0000_t32" style="position:absolute;margin-left:211.1pt;margin-top:354.15pt;width:38.8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" strokecolor="windowText">
                <v:stroke endarrow="open"/>
              </v:shape>
            </w:pict>
          </mc:Fallback>
        </mc:AlternateContent>
      </w:r>
      <w:r>
        <w:rPr>
          <w:noProof/>
          <w:sz w:val="20"/>
          <w:szCs w:val="20"/>
          <w:lang w:eastAsia="ru-RU"/>
        </w:rPr>
        <mc:AlternateContent>
          <mc:Choice Requires="wps">
            <w:drawing>
              <wp:anchor distT="0" distB="0" distL="114300" distR="114300" simplePos="0" relativeHeight="251664384" behindDoc="0" locked="0" layoutInCell="1" allowOverlap="1" wp14:anchorId="28978333" wp14:editId="5791149E">
                <wp:simplePos x="0" y="0"/>
                <wp:positionH relativeFrom="column">
                  <wp:posOffset>1845001</wp:posOffset>
                </wp:positionH>
                <wp:positionV relativeFrom="paragraph">
                  <wp:posOffset>4328211</wp:posOffset>
                </wp:positionV>
                <wp:extent cx="822960" cy="361950"/>
                <wp:effectExtent l="0" t="0" r="15240" b="19050"/>
                <wp:wrapNone/>
                <wp:docPr id="9" name="Поле 9"/>
                <wp:cNvGraphicFramePr/>
                <a:graphic xmlns:a="http://schemas.openxmlformats.org/drawingml/2006/main">
                  <a:graphicData uri="http://schemas.microsoft.com/office/word/2010/wordprocessingShape">
                    <wps:wsp>
                      <wps:cNvSpPr txBox="1"/>
                      <wps:spPr>
                        <a:xfrm>
                          <a:off x="0" y="0"/>
                          <a:ext cx="822960" cy="361950"/>
                        </a:xfrm>
                        <a:prstGeom prst="rect">
                          <a:avLst/>
                        </a:prstGeom>
                        <a:solidFill>
                          <a:sysClr val="window" lastClr="FFFFFF"/>
                        </a:solidFill>
                        <a:ln w="6350">
                          <a:solidFill>
                            <a:sysClr val="windowText" lastClr="000000"/>
                          </a:solidFill>
                        </a:ln>
                        <a:effectLst/>
                      </wps:spPr>
                      <wps:txbx>
                        <w:txbxContent>
                          <w:p w:rsidR="0033189F" w:rsidRPr="00793DE8" w:rsidRDefault="0033189F" w:rsidP="005E5C8C">
                            <w:proofErr w:type="spellStart"/>
                            <w:r>
                              <w:rPr>
                                <w:lang w:val="en-US"/>
                              </w:rPr>
                              <w:t>Лот</w:t>
                            </w:r>
                            <w:proofErr w:type="spellEnd"/>
                            <w:r>
                              <w:rPr>
                                <w:lang w:val="en-US"/>
                              </w:rPr>
                              <w:t xml:space="preserve"> № 1</w:t>
                            </w:r>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9" o:spid="_x0000_s1028" type="#_x0000_t202" style="position:absolute;left:0;text-align:left;margin-left:145.3pt;margin-top:340.8pt;width:64.8pt;height:2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" fillcolor="window" strokecolor="windowText" strokeweight=".5pt">
                <v:textbox>
                  <w:txbxContent>
                    <w:p w:rsidR="00E0468E" w:rsidRPr="00793DE8" w:rsidRDefault="00E0468E" w:rsidP="005E5C8C">
                      <w:proofErr w:type="spellStart"/>
                      <w:r>
                        <w:rPr>
                          <w:lang w:val="en-US"/>
                        </w:rPr>
                        <w:t>Лот</w:t>
                      </w:r>
                      <w:proofErr w:type="spellEnd"/>
                      <w:r>
                        <w:rPr>
                          <w:lang w:val="en-US"/>
                        </w:rPr>
                        <w:t xml:space="preserve"> № 1</w:t>
                      </w:r>
                      <w:r>
                        <w:t>3</w:t>
                      </w:r>
                    </w:p>
                  </w:txbxContent>
                </v:textbox>
              </v:shape>
            </w:pict>
          </mc:Fallback>
        </mc:AlternateContent>
      </w:r>
      <w:r>
        <w:rPr>
          <w:noProof/>
          <w:sz w:val="20"/>
          <w:szCs w:val="20"/>
          <w:lang w:eastAsia="ru-RU"/>
        </w:rPr>
        <mc:AlternateContent>
          <mc:Choice Requires="wps">
            <w:drawing>
              <wp:anchor distT="0" distB="0" distL="114300" distR="114300" simplePos="0" relativeHeight="251661312" behindDoc="0" locked="0" layoutInCell="1" allowOverlap="1" wp14:anchorId="73D0CA1C" wp14:editId="2BE696C6">
                <wp:simplePos x="0" y="0"/>
                <wp:positionH relativeFrom="column">
                  <wp:posOffset>1849463</wp:posOffset>
                </wp:positionH>
                <wp:positionV relativeFrom="paragraph">
                  <wp:posOffset>4867772</wp:posOffset>
                </wp:positionV>
                <wp:extent cx="822960" cy="361950"/>
                <wp:effectExtent l="0" t="0" r="15240" b="19050"/>
                <wp:wrapNone/>
                <wp:docPr id="6" name="Поле 6"/>
                <wp:cNvGraphicFramePr/>
                <a:graphic xmlns:a="http://schemas.openxmlformats.org/drawingml/2006/main">
                  <a:graphicData uri="http://schemas.microsoft.com/office/word/2010/wordprocessingShape">
                    <wps:wsp>
                      <wps:cNvSpPr txBox="1"/>
                      <wps:spPr>
                        <a:xfrm>
                          <a:off x="0" y="0"/>
                          <a:ext cx="822960" cy="361950"/>
                        </a:xfrm>
                        <a:prstGeom prst="rect">
                          <a:avLst/>
                        </a:prstGeom>
                        <a:solidFill>
                          <a:sysClr val="window" lastClr="FFFFFF"/>
                        </a:solidFill>
                        <a:ln w="6350">
                          <a:solidFill>
                            <a:sysClr val="windowText" lastClr="000000"/>
                          </a:solidFill>
                        </a:ln>
                        <a:effectLst/>
                      </wps:spPr>
                      <wps:txbx>
                        <w:txbxContent>
                          <w:p w:rsidR="0033189F" w:rsidRPr="00793DE8" w:rsidRDefault="0033189F" w:rsidP="005E5C8C">
                            <w:proofErr w:type="spellStart"/>
                            <w:r>
                              <w:rPr>
                                <w:lang w:val="en-US"/>
                              </w:rPr>
                              <w:t>Лот</w:t>
                            </w:r>
                            <w:proofErr w:type="spellEnd"/>
                            <w:r>
                              <w:rPr>
                                <w:lang w:val="en-US"/>
                              </w:rPr>
                              <w:t xml:space="preserve"> № 1</w:t>
                            </w:r>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6" o:spid="_x0000_s1029" type="#_x0000_t202" style="position:absolute;left:0;text-align:left;margin-left:145.65pt;margin-top:383.3pt;width:64.8pt;height:2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" fillcolor="window" strokecolor="windowText" strokeweight=".5pt">
                <v:textbox>
                  <w:txbxContent>
                    <w:p w:rsidR="00E0468E" w:rsidRPr="00793DE8" w:rsidRDefault="00E0468E" w:rsidP="005E5C8C">
                      <w:proofErr w:type="spellStart"/>
                      <w:r>
                        <w:rPr>
                          <w:lang w:val="en-US"/>
                        </w:rPr>
                        <w:t>Лот</w:t>
                      </w:r>
                      <w:proofErr w:type="spellEnd"/>
                      <w:r>
                        <w:rPr>
                          <w:lang w:val="en-US"/>
                        </w:rPr>
                        <w:t xml:space="preserve"> № 1</w:t>
                      </w:r>
                      <w:r>
                        <w:t>4</w:t>
                      </w:r>
                    </w:p>
                  </w:txbxContent>
                </v:textbox>
              </v:shape>
            </w:pict>
          </mc:Fallback>
        </mc:AlternateContent>
      </w:r>
      <w:r>
        <w:rPr>
          <w:noProof/>
          <w:sz w:val="20"/>
          <w:szCs w:val="20"/>
          <w:lang w:eastAsia="ru-RU"/>
        </w:rPr>
        <mc:AlternateContent>
          <mc:Choice Requires="wps">
            <w:drawing>
              <wp:anchor distT="0" distB="0" distL="114300" distR="114300" simplePos="0" relativeHeight="251662336" behindDoc="0" locked="0" layoutInCell="1" allowOverlap="1" wp14:anchorId="4832F47C" wp14:editId="65DA089E">
                <wp:simplePos x="0" y="0"/>
                <wp:positionH relativeFrom="column">
                  <wp:posOffset>2672818</wp:posOffset>
                </wp:positionH>
                <wp:positionV relativeFrom="paragraph">
                  <wp:posOffset>5049932</wp:posOffset>
                </wp:positionV>
                <wp:extent cx="501839" cy="0"/>
                <wp:effectExtent l="0" t="76200" r="12700" b="114300"/>
                <wp:wrapNone/>
                <wp:docPr id="7" name="Прямая со стрелкой 7"/>
                <wp:cNvGraphicFramePr/>
                <a:graphic xmlns:a="http://schemas.openxmlformats.org/drawingml/2006/main">
                  <a:graphicData uri="http://schemas.microsoft.com/office/word/2010/wordprocessingShape">
                    <wps:wsp>
                      <wps:cNvCnPr/>
                      <wps:spPr>
                        <a:xfrm>
                          <a:off x="0" y="0"/>
                          <a:ext cx="501839" cy="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7" o:spid="_x0000_s1026" type="#_x0000_t32" style="position:absolute;margin-left:210.45pt;margin-top:397.65pt;width:39.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" strokecolor="windowText">
                <v:stroke endarrow="open"/>
              </v:shape>
            </w:pict>
          </mc:Fallback>
        </mc:AlternateContent>
      </w:r>
      <w:r>
        <w:rPr>
          <w:noProof/>
          <w:sz w:val="20"/>
          <w:szCs w:val="20"/>
          <w:lang w:eastAsia="ru-RU"/>
        </w:rPr>
        <mc:AlternateContent>
          <mc:Choice Requires="wps">
            <w:drawing>
              <wp:anchor distT="0" distB="0" distL="114300" distR="114300" simplePos="0" relativeHeight="251663360" behindDoc="0" locked="0" layoutInCell="1" allowOverlap="1" wp14:anchorId="788991DA" wp14:editId="50AD4D15">
                <wp:simplePos x="0" y="0"/>
                <wp:positionH relativeFrom="column">
                  <wp:posOffset>3175326</wp:posOffset>
                </wp:positionH>
                <wp:positionV relativeFrom="paragraph">
                  <wp:posOffset>4382667</wp:posOffset>
                </wp:positionV>
                <wp:extent cx="436605" cy="238897"/>
                <wp:effectExtent l="0" t="0" r="20955" b="27940"/>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6605" cy="238897"/>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 o:spid="_x0000_s1026" style="position:absolute;margin-left:250.05pt;margin-top:345.1pt;width:34.4pt;height:18.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" filled="f" strokecolor="red" strokeweight="2pt">
                <v:path arrowok="t"/>
              </v:rect>
            </w:pict>
          </mc:Fallback>
        </mc:AlternateContent>
      </w:r>
      <w:r>
        <w:rPr>
          <w:noProof/>
          <w:sz w:val="20"/>
          <w:szCs w:val="20"/>
          <w:lang w:eastAsia="ru-RU"/>
        </w:rPr>
        <mc:AlternateContent>
          <mc:Choice Requires="wps">
            <w:drawing>
              <wp:anchor distT="0" distB="0" distL="114300" distR="114300" simplePos="0" relativeHeight="251659264" behindDoc="0" locked="0" layoutInCell="1" allowOverlap="1" wp14:anchorId="23730642" wp14:editId="0EC3CD79">
                <wp:simplePos x="0" y="0"/>
                <wp:positionH relativeFrom="column">
                  <wp:posOffset>3175326</wp:posOffset>
                </wp:positionH>
                <wp:positionV relativeFrom="paragraph">
                  <wp:posOffset>4918126</wp:posOffset>
                </wp:positionV>
                <wp:extent cx="576649" cy="295996"/>
                <wp:effectExtent l="0" t="0" r="13970" b="27940"/>
                <wp:wrapNone/>
                <wp:docPr id="62" name="Прямоугольник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649" cy="295996"/>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2" o:spid="_x0000_s1026" style="position:absolute;margin-left:250.05pt;margin-top:387.25pt;width:45.4pt;height:2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" filled="f" strokecolor="red" strokeweight="2pt">
                <v:path arrowok="t"/>
              </v:rect>
            </w:pict>
          </mc:Fallback>
        </mc:AlternateContent>
      </w:r>
      <w:r w:rsidRPr="003F2ABE">
        <w:rPr>
          <w:noProof/>
          <w:lang w:eastAsia="ru-RU"/>
        </w:rPr>
        <w:drawing>
          <wp:anchor distT="0" distB="0" distL="114300" distR="114300" simplePos="0" relativeHeight="251660288" behindDoc="0" locked="0" layoutInCell="1" allowOverlap="1" wp14:anchorId="08AE56FA" wp14:editId="234B7B41">
            <wp:simplePos x="0" y="0"/>
            <wp:positionH relativeFrom="column">
              <wp:posOffset>3281680</wp:posOffset>
            </wp:positionH>
            <wp:positionV relativeFrom="paragraph">
              <wp:posOffset>4686866</wp:posOffset>
            </wp:positionV>
            <wp:extent cx="210373" cy="140043"/>
            <wp:effectExtent l="0" t="0" r="0" b="0"/>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0373" cy="140043"/>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0"/>
          <w:szCs w:val="20"/>
          <w:lang w:eastAsia="ru-RU"/>
        </w:rPr>
        <w:drawing>
          <wp:inline distT="0" distB="0" distL="0" distR="0" wp14:anchorId="21C43C90" wp14:editId="005432E3">
            <wp:extent cx="4638675" cy="8334375"/>
            <wp:effectExtent l="0" t="0" r="9525" b="9525"/>
            <wp:docPr id="36" name="Рисунок 36" descr="D:\Конкурс\план_3_а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Конкурс\план_3_а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38675" cy="8334375"/>
                    </a:xfrm>
                    <a:prstGeom prst="rect">
                      <a:avLst/>
                    </a:prstGeom>
                    <a:noFill/>
                    <a:ln>
                      <a:noFill/>
                    </a:ln>
                  </pic:spPr>
                </pic:pic>
              </a:graphicData>
            </a:graphic>
          </wp:inline>
        </w:drawing>
      </w:r>
    </w:p>
    <w:p w:rsidR="005E5C8C" w:rsidRDefault="005E5C8C" w:rsidP="005E5C8C">
      <w:pPr>
        <w:ind w:right="-1"/>
        <w:contextualSpacing/>
        <w:jc w:val="right"/>
        <w:rPr>
          <w:b/>
          <w:bCs/>
          <w:sz w:val="20"/>
          <w:szCs w:val="20"/>
        </w:rPr>
      </w:pPr>
    </w:p>
    <w:p w:rsidR="005E5C8C" w:rsidRPr="005116F6" w:rsidRDefault="005E5C8C" w:rsidP="005E5C8C">
      <w:pPr>
        <w:jc w:val="right"/>
        <w:rPr>
          <w:b/>
          <w:sz w:val="22"/>
          <w:szCs w:val="22"/>
        </w:rPr>
      </w:pPr>
      <w:r w:rsidRPr="005116F6">
        <w:rPr>
          <w:b/>
          <w:sz w:val="22"/>
          <w:szCs w:val="22"/>
        </w:rPr>
        <w:lastRenderedPageBreak/>
        <w:t>Приложение №2</w:t>
      </w:r>
    </w:p>
    <w:p w:rsidR="005E5C8C" w:rsidRPr="005116F6" w:rsidRDefault="005E5C8C" w:rsidP="005E5C8C">
      <w:pPr>
        <w:jc w:val="right"/>
        <w:rPr>
          <w:sz w:val="22"/>
          <w:szCs w:val="22"/>
        </w:rPr>
      </w:pPr>
      <w:r w:rsidRPr="005116F6">
        <w:rPr>
          <w:sz w:val="22"/>
          <w:szCs w:val="22"/>
        </w:rPr>
        <w:t>к договору аренды нежилого помещения</w:t>
      </w:r>
    </w:p>
    <w:p w:rsidR="005E5C8C" w:rsidRPr="005116F6" w:rsidRDefault="005E5C8C" w:rsidP="005E5C8C">
      <w:pPr>
        <w:jc w:val="right"/>
        <w:rPr>
          <w:sz w:val="22"/>
          <w:szCs w:val="22"/>
        </w:rPr>
      </w:pPr>
      <w:r w:rsidRPr="005116F6">
        <w:rPr>
          <w:sz w:val="22"/>
          <w:szCs w:val="22"/>
        </w:rPr>
        <w:t xml:space="preserve">№ </w:t>
      </w:r>
      <w:r>
        <w:rPr>
          <w:sz w:val="22"/>
          <w:szCs w:val="22"/>
        </w:rPr>
        <w:t>__/2</w:t>
      </w:r>
      <w:r w:rsidRPr="00414EBF">
        <w:rPr>
          <w:sz w:val="22"/>
          <w:szCs w:val="22"/>
        </w:rPr>
        <w:t>3</w:t>
      </w:r>
      <w:r>
        <w:rPr>
          <w:sz w:val="22"/>
          <w:szCs w:val="22"/>
        </w:rPr>
        <w:t xml:space="preserve"> </w:t>
      </w:r>
      <w:r w:rsidRPr="005116F6">
        <w:rPr>
          <w:sz w:val="22"/>
          <w:szCs w:val="22"/>
        </w:rPr>
        <w:t>от «</w:t>
      </w:r>
      <w:r w:rsidRPr="00414EBF">
        <w:rPr>
          <w:sz w:val="22"/>
          <w:szCs w:val="22"/>
        </w:rPr>
        <w:t>__</w:t>
      </w:r>
      <w:r w:rsidRPr="005116F6">
        <w:rPr>
          <w:sz w:val="22"/>
          <w:szCs w:val="22"/>
        </w:rPr>
        <w:t>»</w:t>
      </w:r>
      <w:r>
        <w:rPr>
          <w:sz w:val="22"/>
          <w:szCs w:val="22"/>
        </w:rPr>
        <w:t xml:space="preserve"> </w:t>
      </w:r>
      <w:r w:rsidRPr="00414EBF">
        <w:rPr>
          <w:sz w:val="22"/>
          <w:szCs w:val="22"/>
        </w:rPr>
        <w:t>________</w:t>
      </w:r>
      <w:r w:rsidRPr="005116F6">
        <w:rPr>
          <w:sz w:val="22"/>
          <w:szCs w:val="22"/>
        </w:rPr>
        <w:t xml:space="preserve"> 202</w:t>
      </w:r>
      <w:r w:rsidRPr="00414EBF">
        <w:rPr>
          <w:sz w:val="22"/>
          <w:szCs w:val="22"/>
        </w:rPr>
        <w:t>3</w:t>
      </w:r>
      <w:r w:rsidRPr="005116F6">
        <w:rPr>
          <w:sz w:val="22"/>
          <w:szCs w:val="22"/>
        </w:rPr>
        <w:t>г.</w:t>
      </w:r>
    </w:p>
    <w:p w:rsidR="005E5C8C" w:rsidRPr="005116F6" w:rsidRDefault="005E5C8C" w:rsidP="005E5C8C">
      <w:pPr>
        <w:jc w:val="center"/>
        <w:rPr>
          <w:b/>
          <w:sz w:val="22"/>
          <w:szCs w:val="22"/>
        </w:rPr>
      </w:pPr>
    </w:p>
    <w:p w:rsidR="005E5C8C" w:rsidRPr="005116F6" w:rsidRDefault="005E5C8C" w:rsidP="005E5C8C">
      <w:pPr>
        <w:ind w:right="-1"/>
        <w:contextualSpacing/>
        <w:jc w:val="center"/>
        <w:rPr>
          <w:b/>
          <w:bCs/>
          <w:sz w:val="22"/>
          <w:szCs w:val="22"/>
        </w:rPr>
      </w:pPr>
      <w:r w:rsidRPr="005116F6">
        <w:rPr>
          <w:b/>
          <w:bCs/>
          <w:sz w:val="22"/>
          <w:szCs w:val="22"/>
        </w:rPr>
        <w:t>Схемы помещений</w:t>
      </w:r>
    </w:p>
    <w:p w:rsidR="005E5C8C" w:rsidRPr="005116F6" w:rsidRDefault="005E5C8C" w:rsidP="005E5C8C">
      <w:pPr>
        <w:ind w:right="-1"/>
        <w:contextualSpacing/>
        <w:jc w:val="center"/>
        <w:rPr>
          <w:b/>
          <w:bCs/>
          <w:sz w:val="22"/>
          <w:szCs w:val="22"/>
        </w:rPr>
      </w:pPr>
      <w:r w:rsidRPr="00B61641">
        <w:rPr>
          <w:b/>
          <w:bCs/>
          <w:sz w:val="22"/>
          <w:szCs w:val="22"/>
        </w:rPr>
        <w:t>2</w:t>
      </w:r>
      <w:r w:rsidRPr="005116F6">
        <w:rPr>
          <w:b/>
          <w:bCs/>
          <w:sz w:val="22"/>
          <w:szCs w:val="22"/>
        </w:rPr>
        <w:t xml:space="preserve"> этаж</w:t>
      </w:r>
    </w:p>
    <w:p w:rsidR="005E5C8C" w:rsidRPr="00B61641" w:rsidRDefault="005E5C8C" w:rsidP="005E5C8C">
      <w:pPr>
        <w:ind w:right="-1"/>
        <w:contextualSpacing/>
        <w:jc w:val="right"/>
        <w:rPr>
          <w:b/>
          <w:noProof/>
          <w:sz w:val="20"/>
          <w:szCs w:val="20"/>
          <w:lang w:eastAsia="ru-RU"/>
        </w:rPr>
      </w:pPr>
    </w:p>
    <w:p w:rsidR="005E5C8C" w:rsidRPr="00B61641" w:rsidRDefault="005E5C8C" w:rsidP="005E5C8C">
      <w:pPr>
        <w:ind w:right="-1"/>
        <w:contextualSpacing/>
        <w:jc w:val="right"/>
        <w:rPr>
          <w:b/>
          <w:bCs/>
          <w:sz w:val="22"/>
          <w:szCs w:val="22"/>
        </w:rPr>
      </w:pPr>
      <w:r>
        <w:rPr>
          <w:noProof/>
          <w:sz w:val="20"/>
          <w:szCs w:val="20"/>
          <w:lang w:eastAsia="ru-RU"/>
        </w:rPr>
        <mc:AlternateContent>
          <mc:Choice Requires="wps">
            <w:drawing>
              <wp:anchor distT="0" distB="0" distL="114300" distR="114300" simplePos="0" relativeHeight="251680768" behindDoc="0" locked="0" layoutInCell="1" allowOverlap="1" wp14:anchorId="3930E863" wp14:editId="244FE11B">
                <wp:simplePos x="0" y="0"/>
                <wp:positionH relativeFrom="column">
                  <wp:posOffset>5275975</wp:posOffset>
                </wp:positionH>
                <wp:positionV relativeFrom="paragraph">
                  <wp:posOffset>5276129</wp:posOffset>
                </wp:positionV>
                <wp:extent cx="469556" cy="0"/>
                <wp:effectExtent l="38100" t="76200" r="0" b="114300"/>
                <wp:wrapNone/>
                <wp:docPr id="27" name="Прямая со стрелкой 27"/>
                <wp:cNvGraphicFramePr/>
                <a:graphic xmlns:a="http://schemas.openxmlformats.org/drawingml/2006/main">
                  <a:graphicData uri="http://schemas.microsoft.com/office/word/2010/wordprocessingShape">
                    <wps:wsp>
                      <wps:cNvCnPr/>
                      <wps:spPr>
                        <a:xfrm flipH="1">
                          <a:off x="0" y="0"/>
                          <a:ext cx="469556" cy="0"/>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id="Прямая со стрелкой 27" o:spid="_x0000_s1026" type="#_x0000_t32" style="position:absolute;margin-left:415.45pt;margin-top:415.45pt;width:36.95pt;height:0;flip:x;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" strokecolor="windowText">
                <v:stroke endarrow="open"/>
              </v:shape>
            </w:pict>
          </mc:Fallback>
        </mc:AlternateContent>
      </w:r>
      <w:r>
        <w:rPr>
          <w:noProof/>
          <w:sz w:val="20"/>
          <w:szCs w:val="20"/>
          <w:lang w:eastAsia="ru-RU"/>
        </w:rPr>
        <mc:AlternateContent>
          <mc:Choice Requires="wps">
            <w:drawing>
              <wp:anchor distT="0" distB="0" distL="114300" distR="114300" simplePos="0" relativeHeight="251679744" behindDoc="0" locked="0" layoutInCell="1" allowOverlap="1" wp14:anchorId="277B8115" wp14:editId="4813C5EA">
                <wp:simplePos x="0" y="0"/>
                <wp:positionH relativeFrom="column">
                  <wp:posOffset>3190978</wp:posOffset>
                </wp:positionH>
                <wp:positionV relativeFrom="paragraph">
                  <wp:posOffset>5762162</wp:posOffset>
                </wp:positionV>
                <wp:extent cx="544521" cy="0"/>
                <wp:effectExtent l="0" t="76200" r="27305" b="114300"/>
                <wp:wrapNone/>
                <wp:docPr id="25" name="Прямая со стрелкой 25"/>
                <wp:cNvGraphicFramePr/>
                <a:graphic xmlns:a="http://schemas.openxmlformats.org/drawingml/2006/main">
                  <a:graphicData uri="http://schemas.microsoft.com/office/word/2010/wordprocessingShape">
                    <wps:wsp>
                      <wps:cNvCnPr/>
                      <wps:spPr>
                        <a:xfrm>
                          <a:off x="0" y="0"/>
                          <a:ext cx="544521" cy="0"/>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id="Прямая со стрелкой 25" o:spid="_x0000_s1026" type="#_x0000_t32" style="position:absolute;margin-left:251.25pt;margin-top:453.7pt;width:42.9pt;height:0;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" strokecolor="windowText">
                <v:stroke endarrow="open"/>
              </v:shape>
            </w:pict>
          </mc:Fallback>
        </mc:AlternateContent>
      </w:r>
      <w:r>
        <w:rPr>
          <w:noProof/>
          <w:sz w:val="20"/>
          <w:szCs w:val="20"/>
          <w:lang w:eastAsia="ru-RU"/>
        </w:rPr>
        <mc:AlternateContent>
          <mc:Choice Requires="wps">
            <w:drawing>
              <wp:anchor distT="0" distB="0" distL="114300" distR="114300" simplePos="0" relativeHeight="251678720" behindDoc="0" locked="0" layoutInCell="1" allowOverlap="1" wp14:anchorId="399C8032" wp14:editId="43EEBE01">
                <wp:simplePos x="0" y="0"/>
                <wp:positionH relativeFrom="column">
                  <wp:posOffset>3307063</wp:posOffset>
                </wp:positionH>
                <wp:positionV relativeFrom="paragraph">
                  <wp:posOffset>1231351</wp:posOffset>
                </wp:positionV>
                <wp:extent cx="395485" cy="0"/>
                <wp:effectExtent l="38100" t="76200" r="0" b="114300"/>
                <wp:wrapNone/>
                <wp:docPr id="24" name="Прямая со стрелкой 24"/>
                <wp:cNvGraphicFramePr/>
                <a:graphic xmlns:a="http://schemas.openxmlformats.org/drawingml/2006/main">
                  <a:graphicData uri="http://schemas.microsoft.com/office/word/2010/wordprocessingShape">
                    <wps:wsp>
                      <wps:cNvCnPr/>
                      <wps:spPr>
                        <a:xfrm flipH="1">
                          <a:off x="0" y="0"/>
                          <a:ext cx="395485" cy="0"/>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id="Прямая со стрелкой 24" o:spid="_x0000_s1026" type="#_x0000_t32" style="position:absolute;margin-left:260.4pt;margin-top:96.95pt;width:31.15pt;height:0;flip:x;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" strokecolor="windowText">
                <v:stroke endarrow="open"/>
              </v:shape>
            </w:pict>
          </mc:Fallback>
        </mc:AlternateContent>
      </w:r>
      <w:r>
        <w:rPr>
          <w:noProof/>
          <w:sz w:val="20"/>
          <w:szCs w:val="20"/>
          <w:lang w:eastAsia="ru-RU"/>
        </w:rPr>
        <mc:AlternateContent>
          <mc:Choice Requires="wps">
            <w:drawing>
              <wp:anchor distT="0" distB="0" distL="114300" distR="114300" simplePos="0" relativeHeight="251675648" behindDoc="0" locked="0" layoutInCell="1" allowOverlap="1" wp14:anchorId="38FBFCE9" wp14:editId="36225A9A">
                <wp:simplePos x="0" y="0"/>
                <wp:positionH relativeFrom="column">
                  <wp:posOffset>2367280</wp:posOffset>
                </wp:positionH>
                <wp:positionV relativeFrom="paragraph">
                  <wp:posOffset>5571490</wp:posOffset>
                </wp:positionV>
                <wp:extent cx="822960" cy="361950"/>
                <wp:effectExtent l="0" t="0" r="15240" b="19050"/>
                <wp:wrapNone/>
                <wp:docPr id="21" name="Поле 21"/>
                <wp:cNvGraphicFramePr/>
                <a:graphic xmlns:a="http://schemas.openxmlformats.org/drawingml/2006/main">
                  <a:graphicData uri="http://schemas.microsoft.com/office/word/2010/wordprocessingShape">
                    <wps:wsp>
                      <wps:cNvSpPr txBox="1"/>
                      <wps:spPr>
                        <a:xfrm>
                          <a:off x="0" y="0"/>
                          <a:ext cx="822960" cy="361950"/>
                        </a:xfrm>
                        <a:prstGeom prst="rect">
                          <a:avLst/>
                        </a:prstGeom>
                        <a:solidFill>
                          <a:sysClr val="window" lastClr="FFFFFF"/>
                        </a:solidFill>
                        <a:ln w="6350">
                          <a:solidFill>
                            <a:sysClr val="windowText" lastClr="000000"/>
                          </a:solidFill>
                        </a:ln>
                        <a:effectLst/>
                      </wps:spPr>
                      <wps:txbx>
                        <w:txbxContent>
                          <w:p w:rsidR="0033189F" w:rsidRPr="00793DE8" w:rsidRDefault="0033189F" w:rsidP="005E5C8C">
                            <w:proofErr w:type="spellStart"/>
                            <w:r>
                              <w:rPr>
                                <w:lang w:val="en-US"/>
                              </w:rPr>
                              <w:t>Лот</w:t>
                            </w:r>
                            <w:proofErr w:type="spellEnd"/>
                            <w:r>
                              <w:rPr>
                                <w:lang w:val="en-US"/>
                              </w:rPr>
                              <w:t xml:space="preserve"> № </w:t>
                            </w:r>
                            <w: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1" o:spid="_x0000_s1030" type="#_x0000_t202" style="position:absolute;left:0;text-align:left;margin-left:186.4pt;margin-top:438.7pt;width:64.8pt;height:2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" fillcolor="window" strokecolor="windowText" strokeweight=".5pt">
                <v:textbox>
                  <w:txbxContent>
                    <w:p w:rsidR="00E0468E" w:rsidRPr="00793DE8" w:rsidRDefault="00E0468E" w:rsidP="005E5C8C">
                      <w:proofErr w:type="spellStart"/>
                      <w:r>
                        <w:rPr>
                          <w:lang w:val="en-US"/>
                        </w:rPr>
                        <w:t>Лот</w:t>
                      </w:r>
                      <w:proofErr w:type="spellEnd"/>
                      <w:r>
                        <w:rPr>
                          <w:lang w:val="en-US"/>
                        </w:rPr>
                        <w:t xml:space="preserve"> № </w:t>
                      </w:r>
                      <w:r>
                        <w:t>10</w:t>
                      </w:r>
                    </w:p>
                  </w:txbxContent>
                </v:textbox>
              </v:shape>
            </w:pict>
          </mc:Fallback>
        </mc:AlternateContent>
      </w:r>
      <w:r>
        <w:rPr>
          <w:noProof/>
          <w:sz w:val="20"/>
          <w:szCs w:val="20"/>
          <w:lang w:eastAsia="ru-RU"/>
        </w:rPr>
        <mc:AlternateContent>
          <mc:Choice Requires="wps">
            <w:drawing>
              <wp:anchor distT="0" distB="0" distL="114300" distR="114300" simplePos="0" relativeHeight="251676672" behindDoc="0" locked="0" layoutInCell="1" allowOverlap="1" wp14:anchorId="5EFA8542" wp14:editId="4BD72179">
                <wp:simplePos x="0" y="0"/>
                <wp:positionH relativeFrom="column">
                  <wp:posOffset>5741670</wp:posOffset>
                </wp:positionH>
                <wp:positionV relativeFrom="paragraph">
                  <wp:posOffset>5089525</wp:posOffset>
                </wp:positionV>
                <wp:extent cx="822960" cy="361950"/>
                <wp:effectExtent l="0" t="0" r="15240" b="19050"/>
                <wp:wrapNone/>
                <wp:docPr id="22" name="Поле 22"/>
                <wp:cNvGraphicFramePr/>
                <a:graphic xmlns:a="http://schemas.openxmlformats.org/drawingml/2006/main">
                  <a:graphicData uri="http://schemas.microsoft.com/office/word/2010/wordprocessingShape">
                    <wps:wsp>
                      <wps:cNvSpPr txBox="1"/>
                      <wps:spPr>
                        <a:xfrm>
                          <a:off x="0" y="0"/>
                          <a:ext cx="822960" cy="361950"/>
                        </a:xfrm>
                        <a:prstGeom prst="rect">
                          <a:avLst/>
                        </a:prstGeom>
                        <a:solidFill>
                          <a:sysClr val="window" lastClr="FFFFFF"/>
                        </a:solidFill>
                        <a:ln w="6350">
                          <a:solidFill>
                            <a:sysClr val="windowText" lastClr="000000"/>
                          </a:solidFill>
                        </a:ln>
                        <a:effectLst/>
                      </wps:spPr>
                      <wps:txbx>
                        <w:txbxContent>
                          <w:p w:rsidR="0033189F" w:rsidRPr="00793DE8" w:rsidRDefault="0033189F" w:rsidP="005E5C8C">
                            <w:proofErr w:type="spellStart"/>
                            <w:r>
                              <w:rPr>
                                <w:lang w:val="en-US"/>
                              </w:rPr>
                              <w:t>Лот</w:t>
                            </w:r>
                            <w:proofErr w:type="spellEnd"/>
                            <w:r>
                              <w:rPr>
                                <w:lang w:val="en-US"/>
                              </w:rPr>
                              <w:t xml:space="preserve"> № </w:t>
                            </w:r>
                            <w: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2" o:spid="_x0000_s1031" type="#_x0000_t202" style="position:absolute;left:0;text-align:left;margin-left:452.1pt;margin-top:400.75pt;width:64.8pt;height:2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" fillcolor="window" strokecolor="windowText" strokeweight=".5pt">
                <v:textbox>
                  <w:txbxContent>
                    <w:p w:rsidR="00E0468E" w:rsidRPr="00793DE8" w:rsidRDefault="00E0468E" w:rsidP="005E5C8C">
                      <w:proofErr w:type="spellStart"/>
                      <w:r>
                        <w:rPr>
                          <w:lang w:val="en-US"/>
                        </w:rPr>
                        <w:t>Лот</w:t>
                      </w:r>
                      <w:proofErr w:type="spellEnd"/>
                      <w:r>
                        <w:rPr>
                          <w:lang w:val="en-US"/>
                        </w:rPr>
                        <w:t xml:space="preserve"> № </w:t>
                      </w:r>
                      <w:r>
                        <w:t>9</w:t>
                      </w:r>
                    </w:p>
                  </w:txbxContent>
                </v:textbox>
              </v:shape>
            </w:pict>
          </mc:Fallback>
        </mc:AlternateContent>
      </w:r>
      <w:r>
        <w:rPr>
          <w:noProof/>
          <w:sz w:val="20"/>
          <w:szCs w:val="20"/>
          <w:lang w:eastAsia="ru-RU"/>
        </w:rPr>
        <mc:AlternateContent>
          <mc:Choice Requires="wps">
            <w:drawing>
              <wp:anchor distT="0" distB="0" distL="114300" distR="114300" simplePos="0" relativeHeight="251677696" behindDoc="0" locked="0" layoutInCell="1" allowOverlap="1" wp14:anchorId="172BF966" wp14:editId="0D0B7AC0">
                <wp:simplePos x="0" y="0"/>
                <wp:positionH relativeFrom="column">
                  <wp:posOffset>3702050</wp:posOffset>
                </wp:positionH>
                <wp:positionV relativeFrom="paragraph">
                  <wp:posOffset>1057275</wp:posOffset>
                </wp:positionV>
                <wp:extent cx="822960" cy="361950"/>
                <wp:effectExtent l="0" t="0" r="15240" b="19050"/>
                <wp:wrapNone/>
                <wp:docPr id="23" name="Поле 23"/>
                <wp:cNvGraphicFramePr/>
                <a:graphic xmlns:a="http://schemas.openxmlformats.org/drawingml/2006/main">
                  <a:graphicData uri="http://schemas.microsoft.com/office/word/2010/wordprocessingShape">
                    <wps:wsp>
                      <wps:cNvSpPr txBox="1"/>
                      <wps:spPr>
                        <a:xfrm>
                          <a:off x="0" y="0"/>
                          <a:ext cx="822960" cy="361950"/>
                        </a:xfrm>
                        <a:prstGeom prst="rect">
                          <a:avLst/>
                        </a:prstGeom>
                        <a:solidFill>
                          <a:sysClr val="window" lastClr="FFFFFF"/>
                        </a:solidFill>
                        <a:ln w="6350">
                          <a:solidFill>
                            <a:sysClr val="windowText" lastClr="000000"/>
                          </a:solidFill>
                        </a:ln>
                        <a:effectLst/>
                      </wps:spPr>
                      <wps:txbx>
                        <w:txbxContent>
                          <w:p w:rsidR="0033189F" w:rsidRPr="00793DE8" w:rsidRDefault="0033189F" w:rsidP="005E5C8C">
                            <w:proofErr w:type="spellStart"/>
                            <w:r>
                              <w:rPr>
                                <w:lang w:val="en-US"/>
                              </w:rPr>
                              <w:t>Лот</w:t>
                            </w:r>
                            <w:proofErr w:type="spellEnd"/>
                            <w:r>
                              <w:rPr>
                                <w:lang w:val="en-US"/>
                              </w:rPr>
                              <w:t xml:space="preserve"> № </w:t>
                            </w:r>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3" o:spid="_x0000_s1032" type="#_x0000_t202" style="position:absolute;left:0;text-align:left;margin-left:291.5pt;margin-top:83.25pt;width:64.8pt;height:2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" fillcolor="window" strokecolor="windowText" strokeweight=".5pt">
                <v:textbox>
                  <w:txbxContent>
                    <w:p w:rsidR="00E0468E" w:rsidRPr="00793DE8" w:rsidRDefault="00E0468E" w:rsidP="005E5C8C">
                      <w:proofErr w:type="spellStart"/>
                      <w:r>
                        <w:rPr>
                          <w:lang w:val="en-US"/>
                        </w:rPr>
                        <w:t>Лот</w:t>
                      </w:r>
                      <w:proofErr w:type="spellEnd"/>
                      <w:r>
                        <w:rPr>
                          <w:lang w:val="en-US"/>
                        </w:rPr>
                        <w:t xml:space="preserve"> № </w:t>
                      </w:r>
                      <w:r>
                        <w:t>8</w:t>
                      </w:r>
                    </w:p>
                  </w:txbxContent>
                </v:textbox>
              </v:shape>
            </w:pict>
          </mc:Fallback>
        </mc:AlternateContent>
      </w:r>
      <w:r>
        <w:rPr>
          <w:noProof/>
          <w:sz w:val="20"/>
          <w:szCs w:val="20"/>
          <w:lang w:eastAsia="ru-RU"/>
        </w:rPr>
        <mc:AlternateContent>
          <mc:Choice Requires="wps">
            <w:drawing>
              <wp:anchor distT="0" distB="0" distL="114300" distR="114300" simplePos="0" relativeHeight="251673600" behindDoc="0" locked="0" layoutInCell="1" allowOverlap="1" wp14:anchorId="0C70D02D" wp14:editId="5EEEF935">
                <wp:simplePos x="0" y="0"/>
                <wp:positionH relativeFrom="column">
                  <wp:posOffset>2730483</wp:posOffset>
                </wp:positionH>
                <wp:positionV relativeFrom="paragraph">
                  <wp:posOffset>975978</wp:posOffset>
                </wp:positionV>
                <wp:extent cx="576580" cy="494270"/>
                <wp:effectExtent l="0" t="0" r="13970" b="20320"/>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580" cy="49427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9" o:spid="_x0000_s1026" style="position:absolute;margin-left:215pt;margin-top:76.85pt;width:45.4pt;height:38.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" filled="f" strokecolor="red" strokeweight="2pt">
                <v:path arrowok="t"/>
              </v:rect>
            </w:pict>
          </mc:Fallback>
        </mc:AlternateContent>
      </w:r>
      <w:r>
        <w:rPr>
          <w:noProof/>
          <w:sz w:val="20"/>
          <w:szCs w:val="20"/>
          <w:lang w:eastAsia="ru-RU"/>
        </w:rPr>
        <mc:AlternateContent>
          <mc:Choice Requires="wps">
            <w:drawing>
              <wp:anchor distT="0" distB="0" distL="114300" distR="114300" simplePos="0" relativeHeight="251672576" behindDoc="0" locked="0" layoutInCell="1" allowOverlap="1" wp14:anchorId="10DB3C33" wp14:editId="45A1311E">
                <wp:simplePos x="0" y="0"/>
                <wp:positionH relativeFrom="column">
                  <wp:posOffset>4493380</wp:posOffset>
                </wp:positionH>
                <wp:positionV relativeFrom="paragraph">
                  <wp:posOffset>4987805</wp:posOffset>
                </wp:positionV>
                <wp:extent cx="832022" cy="477794"/>
                <wp:effectExtent l="0" t="0" r="25400" b="17780"/>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2022" cy="477794"/>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8" o:spid="_x0000_s1026" style="position:absolute;margin-left:353.8pt;margin-top:392.75pt;width:65.5pt;height:37.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" filled="f" strokecolor="red" strokeweight="2pt">
                <v:path arrowok="t"/>
              </v:rect>
            </w:pict>
          </mc:Fallback>
        </mc:AlternateContent>
      </w:r>
      <w:r>
        <w:rPr>
          <w:noProof/>
          <w:sz w:val="20"/>
          <w:szCs w:val="20"/>
          <w:lang w:eastAsia="ru-RU"/>
        </w:rPr>
        <mc:AlternateContent>
          <mc:Choice Requires="wps">
            <w:drawing>
              <wp:anchor distT="0" distB="0" distL="114300" distR="114300" simplePos="0" relativeHeight="251674624" behindDoc="0" locked="0" layoutInCell="1" allowOverlap="1" wp14:anchorId="53E61567" wp14:editId="3CCFF187">
                <wp:simplePos x="0" y="0"/>
                <wp:positionH relativeFrom="column">
                  <wp:posOffset>3735499</wp:posOffset>
                </wp:positionH>
                <wp:positionV relativeFrom="paragraph">
                  <wp:posOffset>5465599</wp:posOffset>
                </wp:positionV>
                <wp:extent cx="527222" cy="510746"/>
                <wp:effectExtent l="0" t="0" r="25400" b="22860"/>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7222" cy="510746"/>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0" o:spid="_x0000_s1026" style="position:absolute;margin-left:294.15pt;margin-top:430.35pt;width:41.5pt;height:40.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" filled="f" strokecolor="red" strokeweight="2pt">
                <v:path arrowok="t"/>
              </v:rect>
            </w:pict>
          </mc:Fallback>
        </mc:AlternateContent>
      </w:r>
      <w:r>
        <w:rPr>
          <w:b/>
          <w:noProof/>
          <w:sz w:val="20"/>
          <w:szCs w:val="20"/>
          <w:lang w:eastAsia="ru-RU"/>
        </w:rPr>
        <w:drawing>
          <wp:inline distT="0" distB="0" distL="0" distR="0" wp14:anchorId="10718B1B" wp14:editId="6EF25416">
            <wp:extent cx="5648325" cy="8001000"/>
            <wp:effectExtent l="0" t="0" r="9525" b="0"/>
            <wp:docPr id="43" name="Рисунок 43" descr="D:\Конкурс\план_2_а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D:\Конкурс\план_2_а4.jpg"/>
                    <pic:cNvPicPr>
                      <a:picLocks noChangeAspect="1" noChangeArrowheads="1"/>
                    </pic:cNvPicPr>
                  </pic:nvPicPr>
                  <pic:blipFill>
                    <a:blip r:embed="rId18">
                      <a:lum contrast="10000"/>
                      <a:extLst>
                        <a:ext uri="{28A0092B-C50C-407E-A947-70E740481C1C}">
                          <a14:useLocalDpi xmlns:a14="http://schemas.microsoft.com/office/drawing/2010/main" val="0"/>
                        </a:ext>
                      </a:extLst>
                    </a:blip>
                    <a:srcRect/>
                    <a:stretch>
                      <a:fillRect/>
                    </a:stretch>
                  </pic:blipFill>
                  <pic:spPr bwMode="auto">
                    <a:xfrm>
                      <a:off x="0" y="0"/>
                      <a:ext cx="5648325" cy="8001000"/>
                    </a:xfrm>
                    <a:prstGeom prst="rect">
                      <a:avLst/>
                    </a:prstGeom>
                    <a:noFill/>
                    <a:ln>
                      <a:noFill/>
                    </a:ln>
                  </pic:spPr>
                </pic:pic>
              </a:graphicData>
            </a:graphic>
          </wp:inline>
        </w:drawing>
      </w:r>
    </w:p>
    <w:p w:rsidR="005E5C8C" w:rsidRPr="00B61641" w:rsidRDefault="005E5C8C" w:rsidP="005E5C8C">
      <w:pPr>
        <w:ind w:right="-1"/>
        <w:contextualSpacing/>
        <w:jc w:val="right"/>
        <w:rPr>
          <w:b/>
          <w:bCs/>
          <w:sz w:val="22"/>
          <w:szCs w:val="22"/>
        </w:rPr>
      </w:pPr>
    </w:p>
    <w:p w:rsidR="005E5C8C" w:rsidRPr="00B61641" w:rsidRDefault="005E5C8C" w:rsidP="005E5C8C">
      <w:pPr>
        <w:ind w:right="-1"/>
        <w:contextualSpacing/>
        <w:jc w:val="right"/>
        <w:rPr>
          <w:b/>
          <w:bCs/>
          <w:sz w:val="22"/>
          <w:szCs w:val="22"/>
        </w:rPr>
      </w:pPr>
    </w:p>
    <w:p w:rsidR="005E5C8C" w:rsidRPr="00B61641" w:rsidRDefault="005E5C8C" w:rsidP="005E5C8C">
      <w:pPr>
        <w:ind w:right="-1"/>
        <w:contextualSpacing/>
        <w:jc w:val="right"/>
        <w:rPr>
          <w:b/>
          <w:bCs/>
          <w:sz w:val="22"/>
          <w:szCs w:val="22"/>
        </w:rPr>
      </w:pPr>
    </w:p>
    <w:p w:rsidR="005E5C8C" w:rsidRPr="00B61641" w:rsidRDefault="005E5C8C" w:rsidP="005E5C8C">
      <w:pPr>
        <w:ind w:right="-1"/>
        <w:contextualSpacing/>
        <w:jc w:val="right"/>
        <w:rPr>
          <w:b/>
          <w:bCs/>
          <w:sz w:val="22"/>
          <w:szCs w:val="22"/>
        </w:rPr>
      </w:pPr>
    </w:p>
    <w:p w:rsidR="005E5C8C" w:rsidRPr="00B61641" w:rsidRDefault="005E5C8C" w:rsidP="005E5C8C">
      <w:pPr>
        <w:ind w:right="-1"/>
        <w:contextualSpacing/>
        <w:jc w:val="right"/>
        <w:rPr>
          <w:b/>
          <w:bCs/>
          <w:sz w:val="22"/>
          <w:szCs w:val="22"/>
        </w:rPr>
      </w:pPr>
    </w:p>
    <w:p w:rsidR="005E5C8C" w:rsidRPr="00B61641" w:rsidRDefault="005E5C8C" w:rsidP="005E5C8C">
      <w:pPr>
        <w:ind w:right="-1"/>
        <w:contextualSpacing/>
        <w:jc w:val="right"/>
        <w:rPr>
          <w:b/>
          <w:bCs/>
          <w:sz w:val="22"/>
          <w:szCs w:val="22"/>
        </w:rPr>
      </w:pPr>
    </w:p>
    <w:p w:rsidR="005E5C8C" w:rsidRPr="00B61641" w:rsidRDefault="005E5C8C" w:rsidP="005E5C8C">
      <w:pPr>
        <w:jc w:val="right"/>
        <w:rPr>
          <w:b/>
          <w:sz w:val="22"/>
          <w:szCs w:val="22"/>
        </w:rPr>
      </w:pPr>
      <w:r w:rsidRPr="00B61641">
        <w:rPr>
          <w:b/>
          <w:sz w:val="22"/>
          <w:szCs w:val="22"/>
        </w:rPr>
        <w:t>Приложение №2</w:t>
      </w:r>
    </w:p>
    <w:p w:rsidR="005E5C8C" w:rsidRPr="00B61641" w:rsidRDefault="005E5C8C" w:rsidP="005E5C8C">
      <w:pPr>
        <w:jc w:val="right"/>
        <w:rPr>
          <w:sz w:val="22"/>
          <w:szCs w:val="22"/>
        </w:rPr>
      </w:pPr>
      <w:r w:rsidRPr="00B61641">
        <w:rPr>
          <w:sz w:val="22"/>
          <w:szCs w:val="22"/>
        </w:rPr>
        <w:t>к договору аренды нежилого помещения</w:t>
      </w:r>
    </w:p>
    <w:p w:rsidR="005E5C8C" w:rsidRPr="00B61641" w:rsidRDefault="005E5C8C" w:rsidP="005E5C8C">
      <w:pPr>
        <w:jc w:val="right"/>
        <w:rPr>
          <w:sz w:val="22"/>
          <w:szCs w:val="22"/>
        </w:rPr>
      </w:pPr>
      <w:r w:rsidRPr="00B61641">
        <w:rPr>
          <w:sz w:val="22"/>
          <w:szCs w:val="22"/>
        </w:rPr>
        <w:t>№ ___</w:t>
      </w:r>
      <w:r>
        <w:rPr>
          <w:sz w:val="22"/>
          <w:szCs w:val="22"/>
          <w:lang w:val="en-US"/>
        </w:rPr>
        <w:t xml:space="preserve">/23 </w:t>
      </w:r>
      <w:r w:rsidRPr="00B61641">
        <w:rPr>
          <w:sz w:val="22"/>
          <w:szCs w:val="22"/>
        </w:rPr>
        <w:t>от «___» ______ 2023г.</w:t>
      </w:r>
    </w:p>
    <w:p w:rsidR="005E5C8C" w:rsidRPr="00B61641" w:rsidRDefault="005E5C8C" w:rsidP="005E5C8C">
      <w:pPr>
        <w:pStyle w:val="afa"/>
        <w:jc w:val="center"/>
        <w:rPr>
          <w:b/>
          <w:sz w:val="22"/>
          <w:szCs w:val="22"/>
        </w:rPr>
      </w:pPr>
    </w:p>
    <w:p w:rsidR="005E5C8C" w:rsidRPr="00B61641" w:rsidRDefault="005E5C8C" w:rsidP="005E5C8C">
      <w:pPr>
        <w:ind w:right="-1"/>
        <w:contextualSpacing/>
        <w:jc w:val="center"/>
        <w:rPr>
          <w:rStyle w:val="afffb"/>
          <w:sz w:val="22"/>
          <w:szCs w:val="22"/>
        </w:rPr>
      </w:pPr>
      <w:r w:rsidRPr="00B61641">
        <w:rPr>
          <w:rStyle w:val="afffb"/>
          <w:sz w:val="22"/>
          <w:szCs w:val="22"/>
        </w:rPr>
        <w:t>Схемы помещений</w:t>
      </w:r>
    </w:p>
    <w:p w:rsidR="005E5C8C" w:rsidRPr="00B61641" w:rsidRDefault="005E5C8C" w:rsidP="005E5C8C">
      <w:pPr>
        <w:ind w:right="-1"/>
        <w:contextualSpacing/>
        <w:jc w:val="center"/>
        <w:rPr>
          <w:rStyle w:val="afffb"/>
          <w:sz w:val="22"/>
          <w:szCs w:val="22"/>
        </w:rPr>
      </w:pPr>
      <w:r w:rsidRPr="00B61641">
        <w:rPr>
          <w:rStyle w:val="afffb"/>
          <w:sz w:val="22"/>
          <w:szCs w:val="22"/>
        </w:rPr>
        <w:t>1 этаж</w:t>
      </w:r>
    </w:p>
    <w:p w:rsidR="005E5C8C" w:rsidRPr="00B61641" w:rsidRDefault="005E5C8C" w:rsidP="005E5C8C">
      <w:pPr>
        <w:ind w:right="-1"/>
        <w:contextualSpacing/>
        <w:jc w:val="right"/>
        <w:rPr>
          <w:b/>
          <w:bCs/>
          <w:sz w:val="22"/>
          <w:szCs w:val="22"/>
        </w:rPr>
      </w:pPr>
    </w:p>
    <w:p w:rsidR="005E5C8C" w:rsidRPr="00B61641" w:rsidRDefault="005E5C8C" w:rsidP="005E5C8C">
      <w:pPr>
        <w:ind w:right="-1"/>
        <w:contextualSpacing/>
        <w:jc w:val="right"/>
        <w:rPr>
          <w:b/>
          <w:bCs/>
          <w:sz w:val="22"/>
          <w:szCs w:val="22"/>
        </w:rPr>
      </w:pPr>
    </w:p>
    <w:p w:rsidR="005E5C8C" w:rsidRPr="00B61641" w:rsidRDefault="00793DE8" w:rsidP="005E5C8C">
      <w:pPr>
        <w:ind w:right="-1"/>
        <w:contextualSpacing/>
        <w:jc w:val="right"/>
        <w:rPr>
          <w:b/>
          <w:bCs/>
          <w:sz w:val="22"/>
          <w:szCs w:val="22"/>
        </w:rPr>
      </w:pPr>
      <w:r>
        <w:rPr>
          <w:noProof/>
          <w:sz w:val="20"/>
          <w:szCs w:val="20"/>
          <w:lang w:eastAsia="ru-RU"/>
        </w:rPr>
        <mc:AlternateContent>
          <mc:Choice Requires="wps">
            <w:drawing>
              <wp:anchor distT="0" distB="0" distL="114300" distR="114300" simplePos="0" relativeHeight="251700224" behindDoc="0" locked="0" layoutInCell="1" allowOverlap="1" wp14:anchorId="12FEBC38" wp14:editId="51876D8F">
                <wp:simplePos x="0" y="0"/>
                <wp:positionH relativeFrom="column">
                  <wp:posOffset>582930</wp:posOffset>
                </wp:positionH>
                <wp:positionV relativeFrom="paragraph">
                  <wp:posOffset>4451350</wp:posOffset>
                </wp:positionV>
                <wp:extent cx="443865" cy="0"/>
                <wp:effectExtent l="0" t="76200" r="13335" b="114300"/>
                <wp:wrapNone/>
                <wp:docPr id="73" name="Прямая со стрелкой 73"/>
                <wp:cNvGraphicFramePr/>
                <a:graphic xmlns:a="http://schemas.openxmlformats.org/drawingml/2006/main">
                  <a:graphicData uri="http://schemas.microsoft.com/office/word/2010/wordprocessingShape">
                    <wps:wsp>
                      <wps:cNvCnPr/>
                      <wps:spPr>
                        <a:xfrm>
                          <a:off x="0" y="0"/>
                          <a:ext cx="44386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73" o:spid="_x0000_s1026" type="#_x0000_t32" style="position:absolute;margin-left:45.9pt;margin-top:350.5pt;width:34.95pt;height: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" strokecolor="black [3213]">
                <v:stroke endarrow="open"/>
              </v:shape>
            </w:pict>
          </mc:Fallback>
        </mc:AlternateContent>
      </w:r>
      <w:r>
        <w:rPr>
          <w:noProof/>
          <w:sz w:val="20"/>
          <w:szCs w:val="20"/>
          <w:lang w:eastAsia="ru-RU"/>
        </w:rPr>
        <mc:AlternateContent>
          <mc:Choice Requires="wps">
            <w:drawing>
              <wp:anchor distT="0" distB="0" distL="114300" distR="114300" simplePos="0" relativeHeight="251694080" behindDoc="0" locked="0" layoutInCell="1" allowOverlap="1" wp14:anchorId="5382F026" wp14:editId="6143BC8B">
                <wp:simplePos x="0" y="0"/>
                <wp:positionH relativeFrom="column">
                  <wp:posOffset>-242570</wp:posOffset>
                </wp:positionH>
                <wp:positionV relativeFrom="paragraph">
                  <wp:posOffset>4302125</wp:posOffset>
                </wp:positionV>
                <wp:extent cx="822960" cy="361950"/>
                <wp:effectExtent l="0" t="0" r="15240" b="19050"/>
                <wp:wrapNone/>
                <wp:docPr id="66" name="Поле 66"/>
                <wp:cNvGraphicFramePr/>
                <a:graphic xmlns:a="http://schemas.openxmlformats.org/drawingml/2006/main">
                  <a:graphicData uri="http://schemas.microsoft.com/office/word/2010/wordprocessingShape">
                    <wps:wsp>
                      <wps:cNvSpPr txBox="1"/>
                      <wps:spPr>
                        <a:xfrm>
                          <a:off x="0" y="0"/>
                          <a:ext cx="822960" cy="361950"/>
                        </a:xfrm>
                        <a:prstGeom prst="rect">
                          <a:avLst/>
                        </a:prstGeom>
                        <a:solidFill>
                          <a:sysClr val="window" lastClr="FFFFFF"/>
                        </a:solidFill>
                        <a:ln w="6350">
                          <a:solidFill>
                            <a:sysClr val="windowText" lastClr="000000"/>
                          </a:solidFill>
                        </a:ln>
                        <a:effectLst/>
                      </wps:spPr>
                      <wps:txbx>
                        <w:txbxContent>
                          <w:p w:rsidR="0033189F" w:rsidRPr="00793DE8" w:rsidRDefault="0033189F" w:rsidP="00793DE8">
                            <w:proofErr w:type="spellStart"/>
                            <w:r>
                              <w:rPr>
                                <w:lang w:val="en-US"/>
                              </w:rPr>
                              <w:t>Лот</w:t>
                            </w:r>
                            <w:proofErr w:type="spellEnd"/>
                            <w:r>
                              <w:rPr>
                                <w:lang w:val="en-US"/>
                              </w:rPr>
                              <w:t xml:space="preserve"> № </w:t>
                            </w:r>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66" o:spid="_x0000_s1033" type="#_x0000_t202" style="position:absolute;left:0;text-align:left;margin-left:-19.1pt;margin-top:338.75pt;width:64.8pt;height:2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" fillcolor="window" strokecolor="windowText" strokeweight=".5pt">
                <v:textbox>
                  <w:txbxContent>
                    <w:p w:rsidR="00E0468E" w:rsidRPr="00793DE8" w:rsidRDefault="00E0468E" w:rsidP="00793DE8">
                      <w:proofErr w:type="spellStart"/>
                      <w:r>
                        <w:rPr>
                          <w:lang w:val="en-US"/>
                        </w:rPr>
                        <w:t>Лот</w:t>
                      </w:r>
                      <w:proofErr w:type="spellEnd"/>
                      <w:r>
                        <w:rPr>
                          <w:lang w:val="en-US"/>
                        </w:rPr>
                        <w:t xml:space="preserve"> № </w:t>
                      </w:r>
                      <w:r>
                        <w:t>1</w:t>
                      </w:r>
                    </w:p>
                  </w:txbxContent>
                </v:textbox>
              </v:shape>
            </w:pict>
          </mc:Fallback>
        </mc:AlternateContent>
      </w:r>
      <w:r>
        <w:rPr>
          <w:b/>
          <w:bCs/>
          <w:noProof/>
          <w:szCs w:val="22"/>
          <w:lang w:eastAsia="ru-RU"/>
        </w:rPr>
        <w:drawing>
          <wp:inline distT="0" distB="0" distL="0" distR="0" wp14:anchorId="7EA4F90F" wp14:editId="19F3A91D">
            <wp:extent cx="6570345" cy="7331710"/>
            <wp:effectExtent l="0" t="0" r="1905" b="254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70345" cy="7331710"/>
                    </a:xfrm>
                    <a:prstGeom prst="rect">
                      <a:avLst/>
                    </a:prstGeom>
                    <a:noFill/>
                  </pic:spPr>
                </pic:pic>
              </a:graphicData>
            </a:graphic>
          </wp:inline>
        </w:drawing>
      </w:r>
      <w:r>
        <w:rPr>
          <w:noProof/>
          <w:sz w:val="20"/>
          <w:szCs w:val="20"/>
          <w:lang w:eastAsia="ru-RU"/>
        </w:rPr>
        <mc:AlternateContent>
          <mc:Choice Requires="wps">
            <w:drawing>
              <wp:anchor distT="0" distB="0" distL="114300" distR="114300" simplePos="0" relativeHeight="251698176" behindDoc="0" locked="0" layoutInCell="1" allowOverlap="1" wp14:anchorId="7478734E" wp14:editId="4BEC6D1F">
                <wp:simplePos x="0" y="0"/>
                <wp:positionH relativeFrom="column">
                  <wp:posOffset>1541145</wp:posOffset>
                </wp:positionH>
                <wp:positionV relativeFrom="paragraph">
                  <wp:posOffset>2203450</wp:posOffset>
                </wp:positionV>
                <wp:extent cx="371475" cy="228600"/>
                <wp:effectExtent l="38100" t="0" r="28575" b="57150"/>
                <wp:wrapNone/>
                <wp:docPr id="70" name="Прямая со стрелкой 70"/>
                <wp:cNvGraphicFramePr/>
                <a:graphic xmlns:a="http://schemas.openxmlformats.org/drawingml/2006/main">
                  <a:graphicData uri="http://schemas.microsoft.com/office/word/2010/wordprocessingShape">
                    <wps:wsp>
                      <wps:cNvCnPr/>
                      <wps:spPr>
                        <a:xfrm flipH="1">
                          <a:off x="0" y="0"/>
                          <a:ext cx="371475" cy="2286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Прямая со стрелкой 70" o:spid="_x0000_s1026" type="#_x0000_t32" style="position:absolute;margin-left:121.35pt;margin-top:173.5pt;width:29.25pt;height:18pt;flip:x;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" strokecolor="black [3213]">
                <v:stroke endarrow="open"/>
              </v:shape>
            </w:pict>
          </mc:Fallback>
        </mc:AlternateContent>
      </w:r>
      <w:r>
        <w:rPr>
          <w:noProof/>
          <w:sz w:val="20"/>
          <w:szCs w:val="20"/>
          <w:lang w:eastAsia="ru-RU"/>
        </w:rPr>
        <mc:AlternateContent>
          <mc:Choice Requires="wps">
            <w:drawing>
              <wp:anchor distT="0" distB="0" distL="114300" distR="114300" simplePos="0" relativeHeight="251697152" behindDoc="0" locked="0" layoutInCell="1" allowOverlap="1" wp14:anchorId="48232CC8" wp14:editId="0879CB6D">
                <wp:simplePos x="0" y="0"/>
                <wp:positionH relativeFrom="column">
                  <wp:posOffset>1569720</wp:posOffset>
                </wp:positionH>
                <wp:positionV relativeFrom="paragraph">
                  <wp:posOffset>1755775</wp:posOffset>
                </wp:positionV>
                <wp:extent cx="342900" cy="57150"/>
                <wp:effectExtent l="38100" t="38100" r="19050" b="95250"/>
                <wp:wrapNone/>
                <wp:docPr id="69" name="Прямая со стрелкой 69"/>
                <wp:cNvGraphicFramePr/>
                <a:graphic xmlns:a="http://schemas.openxmlformats.org/drawingml/2006/main">
                  <a:graphicData uri="http://schemas.microsoft.com/office/word/2010/wordprocessingShape">
                    <wps:wsp>
                      <wps:cNvCnPr/>
                      <wps:spPr>
                        <a:xfrm flipH="1">
                          <a:off x="0" y="0"/>
                          <a:ext cx="342900" cy="571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69" o:spid="_x0000_s1026" type="#_x0000_t32" style="position:absolute;margin-left:123.6pt;margin-top:138.25pt;width:27pt;height:4.5pt;flip:x;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" strokecolor="black [3213]">
                <v:stroke endarrow="open"/>
              </v:shape>
            </w:pict>
          </mc:Fallback>
        </mc:AlternateContent>
      </w:r>
      <w:r>
        <w:rPr>
          <w:noProof/>
          <w:sz w:val="20"/>
          <w:szCs w:val="20"/>
          <w:lang w:eastAsia="ru-RU"/>
        </w:rPr>
        <mc:AlternateContent>
          <mc:Choice Requires="wps">
            <w:drawing>
              <wp:anchor distT="0" distB="0" distL="114300" distR="114300" simplePos="0" relativeHeight="251692032" behindDoc="0" locked="0" layoutInCell="1" allowOverlap="1" wp14:anchorId="437DD51C" wp14:editId="4D657C12">
                <wp:simplePos x="0" y="0"/>
                <wp:positionH relativeFrom="column">
                  <wp:posOffset>1910080</wp:posOffset>
                </wp:positionH>
                <wp:positionV relativeFrom="paragraph">
                  <wp:posOffset>1587500</wp:posOffset>
                </wp:positionV>
                <wp:extent cx="822960" cy="361950"/>
                <wp:effectExtent l="0" t="0" r="15240" b="19050"/>
                <wp:wrapNone/>
                <wp:docPr id="64" name="Поле 64"/>
                <wp:cNvGraphicFramePr/>
                <a:graphic xmlns:a="http://schemas.openxmlformats.org/drawingml/2006/main">
                  <a:graphicData uri="http://schemas.microsoft.com/office/word/2010/wordprocessingShape">
                    <wps:wsp>
                      <wps:cNvSpPr txBox="1"/>
                      <wps:spPr>
                        <a:xfrm>
                          <a:off x="0" y="0"/>
                          <a:ext cx="822960" cy="361950"/>
                        </a:xfrm>
                        <a:prstGeom prst="rect">
                          <a:avLst/>
                        </a:prstGeom>
                        <a:solidFill>
                          <a:sysClr val="window" lastClr="FFFFFF"/>
                        </a:solidFill>
                        <a:ln w="6350">
                          <a:solidFill>
                            <a:sysClr val="windowText" lastClr="000000"/>
                          </a:solidFill>
                        </a:ln>
                        <a:effectLst/>
                      </wps:spPr>
                      <wps:txbx>
                        <w:txbxContent>
                          <w:p w:rsidR="0033189F" w:rsidRPr="00793DE8" w:rsidRDefault="0033189F" w:rsidP="00793DE8">
                            <w:proofErr w:type="spellStart"/>
                            <w:r>
                              <w:rPr>
                                <w:lang w:val="en-US"/>
                              </w:rPr>
                              <w:t>Лот</w:t>
                            </w:r>
                            <w:proofErr w:type="spellEnd"/>
                            <w:r>
                              <w:rPr>
                                <w:lang w:val="en-US"/>
                              </w:rPr>
                              <w:t xml:space="preserve"> № </w:t>
                            </w:r>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64" o:spid="_x0000_s1034" type="#_x0000_t202" style="position:absolute;left:0;text-align:left;margin-left:150.4pt;margin-top:125pt;width:64.8pt;height:2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" fillcolor="window" strokecolor="windowText" strokeweight=".5pt">
                <v:textbox>
                  <w:txbxContent>
                    <w:p w:rsidR="00E0468E" w:rsidRPr="00793DE8" w:rsidRDefault="00E0468E" w:rsidP="00793DE8">
                      <w:proofErr w:type="spellStart"/>
                      <w:r>
                        <w:rPr>
                          <w:lang w:val="en-US"/>
                        </w:rPr>
                        <w:t>Лот</w:t>
                      </w:r>
                      <w:proofErr w:type="spellEnd"/>
                      <w:r>
                        <w:rPr>
                          <w:lang w:val="en-US"/>
                        </w:rPr>
                        <w:t xml:space="preserve"> № </w:t>
                      </w:r>
                      <w:r>
                        <w:t>2</w:t>
                      </w:r>
                    </w:p>
                  </w:txbxContent>
                </v:textbox>
              </v:shape>
            </w:pict>
          </mc:Fallback>
        </mc:AlternateContent>
      </w:r>
      <w:r>
        <w:rPr>
          <w:noProof/>
          <w:sz w:val="20"/>
          <w:szCs w:val="20"/>
          <w:lang w:eastAsia="ru-RU"/>
        </w:rPr>
        <mc:AlternateContent>
          <mc:Choice Requires="wps">
            <w:drawing>
              <wp:anchor distT="0" distB="0" distL="114300" distR="114300" simplePos="0" relativeHeight="251689984" behindDoc="0" locked="0" layoutInCell="1" allowOverlap="1" wp14:anchorId="4955A3C4" wp14:editId="75787F40">
                <wp:simplePos x="0" y="0"/>
                <wp:positionH relativeFrom="column">
                  <wp:posOffset>1910080</wp:posOffset>
                </wp:positionH>
                <wp:positionV relativeFrom="paragraph">
                  <wp:posOffset>2025650</wp:posOffset>
                </wp:positionV>
                <wp:extent cx="822960" cy="361950"/>
                <wp:effectExtent l="0" t="0" r="15240" b="19050"/>
                <wp:wrapNone/>
                <wp:docPr id="63" name="Поле 63"/>
                <wp:cNvGraphicFramePr/>
                <a:graphic xmlns:a="http://schemas.openxmlformats.org/drawingml/2006/main">
                  <a:graphicData uri="http://schemas.microsoft.com/office/word/2010/wordprocessingShape">
                    <wps:wsp>
                      <wps:cNvSpPr txBox="1"/>
                      <wps:spPr>
                        <a:xfrm>
                          <a:off x="0" y="0"/>
                          <a:ext cx="822960" cy="361950"/>
                        </a:xfrm>
                        <a:prstGeom prst="rect">
                          <a:avLst/>
                        </a:prstGeom>
                        <a:solidFill>
                          <a:sysClr val="window" lastClr="FFFFFF"/>
                        </a:solidFill>
                        <a:ln w="6350">
                          <a:solidFill>
                            <a:sysClr val="windowText" lastClr="000000"/>
                          </a:solidFill>
                        </a:ln>
                        <a:effectLst/>
                      </wps:spPr>
                      <wps:txbx>
                        <w:txbxContent>
                          <w:p w:rsidR="0033189F" w:rsidRPr="00793DE8" w:rsidRDefault="0033189F" w:rsidP="00793DE8">
                            <w:proofErr w:type="spellStart"/>
                            <w:r>
                              <w:rPr>
                                <w:lang w:val="en-US"/>
                              </w:rPr>
                              <w:t>Лот</w:t>
                            </w:r>
                            <w:proofErr w:type="spellEnd"/>
                            <w:r>
                              <w:rPr>
                                <w:lang w:val="en-US"/>
                              </w:rPr>
                              <w:t xml:space="preserve"> № </w:t>
                            </w:r>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63" o:spid="_x0000_s1035" type="#_x0000_t202" style="position:absolute;left:0;text-align:left;margin-left:150.4pt;margin-top:159.5pt;width:64.8pt;height:2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" fillcolor="window" strokecolor="windowText" strokeweight=".5pt">
                <v:textbox>
                  <w:txbxContent>
                    <w:p w:rsidR="00E0468E" w:rsidRPr="00793DE8" w:rsidRDefault="00E0468E" w:rsidP="00793DE8">
                      <w:proofErr w:type="spellStart"/>
                      <w:r>
                        <w:rPr>
                          <w:lang w:val="en-US"/>
                        </w:rPr>
                        <w:t>Лот</w:t>
                      </w:r>
                      <w:proofErr w:type="spellEnd"/>
                      <w:r>
                        <w:rPr>
                          <w:lang w:val="en-US"/>
                        </w:rPr>
                        <w:t xml:space="preserve"> № </w:t>
                      </w:r>
                      <w:r>
                        <w:t>3</w:t>
                      </w:r>
                    </w:p>
                  </w:txbxContent>
                </v:textbox>
              </v:shape>
            </w:pict>
          </mc:Fallback>
        </mc:AlternateContent>
      </w:r>
      <w:r>
        <w:rPr>
          <w:b/>
          <w:bCs/>
          <w:noProof/>
          <w:szCs w:val="22"/>
          <w:lang w:eastAsia="ru-RU"/>
        </w:rPr>
        <mc:AlternateContent>
          <mc:Choice Requires="wps">
            <w:drawing>
              <wp:anchor distT="0" distB="0" distL="114300" distR="114300" simplePos="0" relativeHeight="251687936" behindDoc="0" locked="0" layoutInCell="1" allowOverlap="1" wp14:anchorId="33A77CD9" wp14:editId="3B6D667A">
                <wp:simplePos x="0" y="0"/>
                <wp:positionH relativeFrom="column">
                  <wp:posOffset>1026795</wp:posOffset>
                </wp:positionH>
                <wp:positionV relativeFrom="paragraph">
                  <wp:posOffset>4260850</wp:posOffset>
                </wp:positionV>
                <wp:extent cx="485775" cy="495300"/>
                <wp:effectExtent l="0" t="0" r="28575" b="19050"/>
                <wp:wrapNone/>
                <wp:docPr id="60" name="Прямоугольник 60"/>
                <wp:cNvGraphicFramePr/>
                <a:graphic xmlns:a="http://schemas.openxmlformats.org/drawingml/2006/main">
                  <a:graphicData uri="http://schemas.microsoft.com/office/word/2010/wordprocessingShape">
                    <wps:wsp>
                      <wps:cNvSpPr/>
                      <wps:spPr>
                        <a:xfrm>
                          <a:off x="0" y="0"/>
                          <a:ext cx="485775" cy="4953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0" o:spid="_x0000_s1026" style="position:absolute;margin-left:80.85pt;margin-top:335.5pt;width:38.25pt;height:3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" filled="f" strokecolor="red" strokeweight="2pt"/>
            </w:pict>
          </mc:Fallback>
        </mc:AlternateContent>
      </w:r>
      <w:r>
        <w:rPr>
          <w:b/>
          <w:bCs/>
          <w:noProof/>
          <w:szCs w:val="22"/>
          <w:lang w:eastAsia="ru-RU"/>
        </w:rPr>
        <mc:AlternateContent>
          <mc:Choice Requires="wps">
            <w:drawing>
              <wp:anchor distT="0" distB="0" distL="114300" distR="114300" simplePos="0" relativeHeight="251683840" behindDoc="0" locked="0" layoutInCell="1" allowOverlap="1" wp14:anchorId="6F012165" wp14:editId="196B200C">
                <wp:simplePos x="0" y="0"/>
                <wp:positionH relativeFrom="column">
                  <wp:posOffset>1102995</wp:posOffset>
                </wp:positionH>
                <wp:positionV relativeFrom="paragraph">
                  <wp:posOffset>2155826</wp:posOffset>
                </wp:positionV>
                <wp:extent cx="466725" cy="457200"/>
                <wp:effectExtent l="0" t="0" r="28575" b="19050"/>
                <wp:wrapNone/>
                <wp:docPr id="53" name="Прямоугольник 53"/>
                <wp:cNvGraphicFramePr/>
                <a:graphic xmlns:a="http://schemas.openxmlformats.org/drawingml/2006/main">
                  <a:graphicData uri="http://schemas.microsoft.com/office/word/2010/wordprocessingShape">
                    <wps:wsp>
                      <wps:cNvSpPr/>
                      <wps:spPr>
                        <a:xfrm>
                          <a:off x="0" y="0"/>
                          <a:ext cx="466725" cy="4572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3" o:spid="_x0000_s1026" style="position:absolute;margin-left:86.85pt;margin-top:169.75pt;width:36.75pt;height:3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" filled="f" strokecolor="red" strokeweight="2pt"/>
            </w:pict>
          </mc:Fallback>
        </mc:AlternateContent>
      </w:r>
      <w:r>
        <w:rPr>
          <w:b/>
          <w:bCs/>
          <w:noProof/>
          <w:szCs w:val="22"/>
          <w:lang w:eastAsia="ru-RU"/>
        </w:rPr>
        <mc:AlternateContent>
          <mc:Choice Requires="wps">
            <w:drawing>
              <wp:anchor distT="0" distB="0" distL="114300" distR="114300" simplePos="0" relativeHeight="251685888" behindDoc="0" locked="0" layoutInCell="1" allowOverlap="1" wp14:anchorId="3DB925AE" wp14:editId="02E75C55">
                <wp:simplePos x="0" y="0"/>
                <wp:positionH relativeFrom="column">
                  <wp:posOffset>1236345</wp:posOffset>
                </wp:positionH>
                <wp:positionV relativeFrom="paragraph">
                  <wp:posOffset>1708150</wp:posOffset>
                </wp:positionV>
                <wp:extent cx="333375" cy="238125"/>
                <wp:effectExtent l="0" t="0" r="28575" b="28575"/>
                <wp:wrapNone/>
                <wp:docPr id="54" name="Прямоугольник 54"/>
                <wp:cNvGraphicFramePr/>
                <a:graphic xmlns:a="http://schemas.openxmlformats.org/drawingml/2006/main">
                  <a:graphicData uri="http://schemas.microsoft.com/office/word/2010/wordprocessingShape">
                    <wps:wsp>
                      <wps:cNvSpPr/>
                      <wps:spPr>
                        <a:xfrm>
                          <a:off x="0" y="0"/>
                          <a:ext cx="333375" cy="2381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4" o:spid="_x0000_s1026" style="position:absolute;margin-left:97.35pt;margin-top:134.5pt;width:26.25pt;height:18.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" filled="f" strokecolor="red" strokeweight="2pt"/>
            </w:pict>
          </mc:Fallback>
        </mc:AlternateContent>
      </w:r>
    </w:p>
    <w:p w:rsidR="005E5C8C" w:rsidRPr="00B61641" w:rsidRDefault="005E5C8C" w:rsidP="005E5C8C">
      <w:pPr>
        <w:ind w:right="-1"/>
        <w:contextualSpacing/>
        <w:jc w:val="right"/>
        <w:rPr>
          <w:b/>
          <w:bCs/>
          <w:sz w:val="22"/>
          <w:szCs w:val="22"/>
        </w:rPr>
      </w:pPr>
    </w:p>
    <w:p w:rsidR="005E5C8C" w:rsidRPr="00B61641" w:rsidRDefault="005E5C8C" w:rsidP="005E5C8C">
      <w:pPr>
        <w:ind w:right="-1"/>
        <w:contextualSpacing/>
        <w:jc w:val="right"/>
        <w:rPr>
          <w:b/>
          <w:bCs/>
          <w:sz w:val="22"/>
          <w:szCs w:val="22"/>
        </w:rPr>
      </w:pPr>
    </w:p>
    <w:p w:rsidR="005E5C8C" w:rsidRDefault="005E5C8C" w:rsidP="005E5C8C">
      <w:pPr>
        <w:ind w:right="-1"/>
        <w:contextualSpacing/>
        <w:jc w:val="right"/>
        <w:rPr>
          <w:b/>
          <w:bCs/>
          <w:sz w:val="22"/>
          <w:szCs w:val="22"/>
          <w:lang w:val="en-US"/>
        </w:rPr>
      </w:pPr>
    </w:p>
    <w:p w:rsidR="005E5C8C" w:rsidRDefault="005E5C8C" w:rsidP="005E5C8C">
      <w:pPr>
        <w:ind w:right="-1"/>
        <w:contextualSpacing/>
        <w:jc w:val="right"/>
        <w:rPr>
          <w:b/>
          <w:bCs/>
          <w:sz w:val="22"/>
          <w:szCs w:val="22"/>
          <w:lang w:val="en-US"/>
        </w:rPr>
      </w:pPr>
    </w:p>
    <w:p w:rsidR="005E5C8C" w:rsidRDefault="005E5C8C" w:rsidP="005E5C8C">
      <w:pPr>
        <w:ind w:right="-1"/>
        <w:contextualSpacing/>
        <w:jc w:val="right"/>
        <w:rPr>
          <w:b/>
          <w:bCs/>
          <w:sz w:val="22"/>
          <w:szCs w:val="22"/>
          <w:lang w:val="en-US"/>
        </w:rPr>
      </w:pPr>
    </w:p>
    <w:p w:rsidR="005E5C8C" w:rsidRDefault="005E5C8C" w:rsidP="005E5C8C">
      <w:pPr>
        <w:ind w:right="-1"/>
        <w:contextualSpacing/>
        <w:jc w:val="right"/>
        <w:rPr>
          <w:b/>
          <w:bCs/>
          <w:sz w:val="22"/>
          <w:szCs w:val="22"/>
          <w:lang w:val="en-US"/>
        </w:rPr>
      </w:pPr>
    </w:p>
    <w:p w:rsidR="00793DE8" w:rsidRDefault="00793DE8" w:rsidP="005E5C8C">
      <w:pPr>
        <w:ind w:right="-1"/>
        <w:contextualSpacing/>
        <w:jc w:val="right"/>
        <w:rPr>
          <w:b/>
          <w:bCs/>
          <w:sz w:val="22"/>
          <w:szCs w:val="22"/>
        </w:rPr>
      </w:pPr>
    </w:p>
    <w:p w:rsidR="00793DE8" w:rsidRPr="00B61641" w:rsidRDefault="00793DE8" w:rsidP="00793DE8">
      <w:pPr>
        <w:jc w:val="right"/>
        <w:rPr>
          <w:b/>
          <w:sz w:val="22"/>
          <w:szCs w:val="22"/>
        </w:rPr>
      </w:pPr>
      <w:r w:rsidRPr="00B61641">
        <w:rPr>
          <w:b/>
          <w:sz w:val="22"/>
          <w:szCs w:val="22"/>
        </w:rPr>
        <w:lastRenderedPageBreak/>
        <w:t>Приложение №2</w:t>
      </w:r>
    </w:p>
    <w:p w:rsidR="00793DE8" w:rsidRPr="00B61641" w:rsidRDefault="00793DE8" w:rsidP="00793DE8">
      <w:pPr>
        <w:jc w:val="right"/>
        <w:rPr>
          <w:sz w:val="22"/>
          <w:szCs w:val="22"/>
        </w:rPr>
      </w:pPr>
      <w:r w:rsidRPr="00B61641">
        <w:rPr>
          <w:sz w:val="22"/>
          <w:szCs w:val="22"/>
        </w:rPr>
        <w:t>к договору аренды нежилого помещения</w:t>
      </w:r>
    </w:p>
    <w:p w:rsidR="00793DE8" w:rsidRPr="00B61641" w:rsidRDefault="00793DE8" w:rsidP="00793DE8">
      <w:pPr>
        <w:jc w:val="right"/>
        <w:rPr>
          <w:sz w:val="22"/>
          <w:szCs w:val="22"/>
        </w:rPr>
      </w:pPr>
      <w:r w:rsidRPr="00B61641">
        <w:rPr>
          <w:sz w:val="22"/>
          <w:szCs w:val="22"/>
        </w:rPr>
        <w:t>№ ___</w:t>
      </w:r>
      <w:r>
        <w:rPr>
          <w:sz w:val="22"/>
          <w:szCs w:val="22"/>
          <w:lang w:val="en-US"/>
        </w:rPr>
        <w:t xml:space="preserve">/23 </w:t>
      </w:r>
      <w:r w:rsidRPr="00B61641">
        <w:rPr>
          <w:sz w:val="22"/>
          <w:szCs w:val="22"/>
        </w:rPr>
        <w:t>от «___» ______ 2023г.</w:t>
      </w:r>
    </w:p>
    <w:p w:rsidR="00793DE8" w:rsidRPr="00B61641" w:rsidRDefault="00793DE8" w:rsidP="00793DE8">
      <w:pPr>
        <w:pStyle w:val="afa"/>
        <w:jc w:val="center"/>
        <w:rPr>
          <w:b/>
          <w:sz w:val="22"/>
          <w:szCs w:val="22"/>
        </w:rPr>
      </w:pPr>
    </w:p>
    <w:p w:rsidR="00793DE8" w:rsidRPr="00B61641" w:rsidRDefault="00793DE8" w:rsidP="00793DE8">
      <w:pPr>
        <w:ind w:right="-1"/>
        <w:contextualSpacing/>
        <w:jc w:val="center"/>
        <w:rPr>
          <w:rStyle w:val="afffb"/>
          <w:sz w:val="22"/>
          <w:szCs w:val="22"/>
        </w:rPr>
      </w:pPr>
      <w:r w:rsidRPr="00B61641">
        <w:rPr>
          <w:rStyle w:val="afffb"/>
          <w:sz w:val="22"/>
          <w:szCs w:val="22"/>
        </w:rPr>
        <w:t>Схемы помещений</w:t>
      </w:r>
    </w:p>
    <w:p w:rsidR="00793DE8" w:rsidRDefault="00793DE8" w:rsidP="00793DE8">
      <w:pPr>
        <w:ind w:right="-1"/>
        <w:contextualSpacing/>
        <w:jc w:val="center"/>
        <w:rPr>
          <w:rStyle w:val="afffb"/>
          <w:sz w:val="22"/>
          <w:szCs w:val="22"/>
        </w:rPr>
      </w:pPr>
      <w:r w:rsidRPr="00B61641">
        <w:rPr>
          <w:rStyle w:val="afffb"/>
          <w:sz w:val="22"/>
          <w:szCs w:val="22"/>
        </w:rPr>
        <w:t>1 этаж</w:t>
      </w:r>
    </w:p>
    <w:p w:rsidR="00BE5FCF" w:rsidRPr="00B61641" w:rsidRDefault="00BE5FCF" w:rsidP="00793DE8">
      <w:pPr>
        <w:ind w:right="-1"/>
        <w:contextualSpacing/>
        <w:jc w:val="center"/>
        <w:rPr>
          <w:rStyle w:val="afffb"/>
          <w:sz w:val="22"/>
          <w:szCs w:val="22"/>
        </w:rPr>
      </w:pPr>
    </w:p>
    <w:p w:rsidR="00793DE8" w:rsidRDefault="00CC240E" w:rsidP="005E5C8C">
      <w:pPr>
        <w:ind w:right="-1"/>
        <w:contextualSpacing/>
        <w:jc w:val="right"/>
        <w:rPr>
          <w:b/>
          <w:bCs/>
          <w:sz w:val="22"/>
          <w:szCs w:val="22"/>
        </w:rPr>
      </w:pPr>
      <w:r>
        <w:rPr>
          <w:b/>
          <w:bCs/>
          <w:noProof/>
          <w:szCs w:val="22"/>
          <w:lang w:eastAsia="ru-RU"/>
        </w:rPr>
        <mc:AlternateContent>
          <mc:Choice Requires="wps">
            <w:drawing>
              <wp:anchor distT="0" distB="0" distL="114300" distR="114300" simplePos="0" relativeHeight="251717632" behindDoc="0" locked="0" layoutInCell="1" allowOverlap="1">
                <wp:simplePos x="0" y="0"/>
                <wp:positionH relativeFrom="column">
                  <wp:posOffset>3417570</wp:posOffset>
                </wp:positionH>
                <wp:positionV relativeFrom="paragraph">
                  <wp:posOffset>724535</wp:posOffset>
                </wp:positionV>
                <wp:extent cx="9525" cy="333375"/>
                <wp:effectExtent l="76200" t="0" r="66675" b="66675"/>
                <wp:wrapNone/>
                <wp:docPr id="4" name="Прямая со стрелкой 4"/>
                <wp:cNvGraphicFramePr/>
                <a:graphic xmlns:a="http://schemas.openxmlformats.org/drawingml/2006/main">
                  <a:graphicData uri="http://schemas.microsoft.com/office/word/2010/wordprocessingShape">
                    <wps:wsp>
                      <wps:cNvCnPr/>
                      <wps:spPr>
                        <a:xfrm flipH="1">
                          <a:off x="0" y="0"/>
                          <a:ext cx="9525" cy="3333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4" o:spid="_x0000_s1026" type="#_x0000_t32" style="position:absolute;margin-left:269.1pt;margin-top:57.05pt;width:.75pt;height:26.25pt;flip:x;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" strokecolor="black [3040]">
                <v:stroke endarrow="open"/>
              </v:shape>
            </w:pict>
          </mc:Fallback>
        </mc:AlternateContent>
      </w:r>
      <w:r>
        <w:rPr>
          <w:b/>
          <w:bCs/>
          <w:noProof/>
          <w:szCs w:val="22"/>
          <w:lang w:eastAsia="ru-RU"/>
        </w:rPr>
        <mc:AlternateContent>
          <mc:Choice Requires="wps">
            <w:drawing>
              <wp:anchor distT="0" distB="0" distL="114300" distR="114300" simplePos="0" relativeHeight="251716608" behindDoc="0" locked="0" layoutInCell="1" allowOverlap="1">
                <wp:simplePos x="0" y="0"/>
                <wp:positionH relativeFrom="column">
                  <wp:posOffset>2979420</wp:posOffset>
                </wp:positionH>
                <wp:positionV relativeFrom="paragraph">
                  <wp:posOffset>334010</wp:posOffset>
                </wp:positionV>
                <wp:extent cx="885825" cy="390525"/>
                <wp:effectExtent l="0" t="0" r="28575" b="28575"/>
                <wp:wrapNone/>
                <wp:docPr id="3" name="Прямоугольник 3"/>
                <wp:cNvGraphicFramePr/>
                <a:graphic xmlns:a="http://schemas.openxmlformats.org/drawingml/2006/main">
                  <a:graphicData uri="http://schemas.microsoft.com/office/word/2010/wordprocessingShape">
                    <wps:wsp>
                      <wps:cNvSpPr/>
                      <wps:spPr>
                        <a:xfrm>
                          <a:off x="0" y="0"/>
                          <a:ext cx="885825" cy="39052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CC240E" w:rsidRDefault="00CC240E" w:rsidP="00CC240E">
                            <w:pPr>
                              <w:jc w:val="center"/>
                            </w:pPr>
                            <w:r>
                              <w:t>Лот №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3" o:spid="_x0000_s1036" style="position:absolute;left:0;text-align:left;margin-left:234.6pt;margin-top:26.3pt;width:69.75pt;height:30.7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" fillcolor="white [3201]" strokecolor="black [3200]" strokeweight=".25pt">
                <v:textbox>
                  <w:txbxContent>
                    <w:p w:rsidR="00CC240E" w:rsidRDefault="00CC240E" w:rsidP="00CC240E">
                      <w:pPr>
                        <w:jc w:val="center"/>
                      </w:pPr>
                      <w:r>
                        <w:t>Лот № 4</w:t>
                      </w:r>
                    </w:p>
                  </w:txbxContent>
                </v:textbox>
              </v:rect>
            </w:pict>
          </mc:Fallback>
        </mc:AlternateContent>
      </w:r>
      <w:r>
        <w:rPr>
          <w:b/>
          <w:bCs/>
          <w:noProof/>
          <w:szCs w:val="22"/>
          <w:lang w:eastAsia="ru-RU"/>
        </w:rPr>
        <mc:AlternateContent>
          <mc:Choice Requires="wps">
            <w:drawing>
              <wp:anchor distT="0" distB="0" distL="114300" distR="114300" simplePos="0" relativeHeight="251681792" behindDoc="0" locked="0" layoutInCell="1" allowOverlap="1" wp14:anchorId="00CDCD60" wp14:editId="724C7A98">
                <wp:simplePos x="0" y="0"/>
                <wp:positionH relativeFrom="column">
                  <wp:posOffset>3274695</wp:posOffset>
                </wp:positionH>
                <wp:positionV relativeFrom="paragraph">
                  <wp:posOffset>1010285</wp:posOffset>
                </wp:positionV>
                <wp:extent cx="409575" cy="1028700"/>
                <wp:effectExtent l="0" t="0" r="28575" b="19050"/>
                <wp:wrapNone/>
                <wp:docPr id="46" name="Прямоугольник 46"/>
                <wp:cNvGraphicFramePr/>
                <a:graphic xmlns:a="http://schemas.openxmlformats.org/drawingml/2006/main">
                  <a:graphicData uri="http://schemas.microsoft.com/office/word/2010/wordprocessingShape">
                    <wps:wsp>
                      <wps:cNvSpPr/>
                      <wps:spPr>
                        <a:xfrm>
                          <a:off x="0" y="0"/>
                          <a:ext cx="409575" cy="1028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46" o:spid="_x0000_s1026" style="position:absolute;margin-left:257.85pt;margin-top:79.55pt;width:32.25pt;height:81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" filled="f" strokecolor="red" strokeweight="2pt"/>
            </w:pict>
          </mc:Fallback>
        </mc:AlternateContent>
      </w:r>
      <w:r w:rsidR="00793DE8">
        <w:rPr>
          <w:noProof/>
          <w:sz w:val="20"/>
          <w:szCs w:val="20"/>
          <w:lang w:eastAsia="ru-RU"/>
        </w:rPr>
        <mc:AlternateContent>
          <mc:Choice Requires="wps">
            <w:drawing>
              <wp:anchor distT="0" distB="0" distL="114300" distR="114300" simplePos="0" relativeHeight="251705344" behindDoc="0" locked="0" layoutInCell="1" allowOverlap="1" wp14:anchorId="7B081C2F" wp14:editId="012E37BB">
                <wp:simplePos x="0" y="0"/>
                <wp:positionH relativeFrom="column">
                  <wp:posOffset>3998595</wp:posOffset>
                </wp:positionH>
                <wp:positionV relativeFrom="paragraph">
                  <wp:posOffset>3056890</wp:posOffset>
                </wp:positionV>
                <wp:extent cx="0" cy="419100"/>
                <wp:effectExtent l="95250" t="38100" r="57150" b="19050"/>
                <wp:wrapNone/>
                <wp:docPr id="81" name="Прямая со стрелкой 81"/>
                <wp:cNvGraphicFramePr/>
                <a:graphic xmlns:a="http://schemas.openxmlformats.org/drawingml/2006/main">
                  <a:graphicData uri="http://schemas.microsoft.com/office/word/2010/wordprocessingShape">
                    <wps:wsp>
                      <wps:cNvCnPr/>
                      <wps:spPr>
                        <a:xfrm flipV="1">
                          <a:off x="0" y="0"/>
                          <a:ext cx="0" cy="4191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81" o:spid="_x0000_s1026" type="#_x0000_t32" style="position:absolute;margin-left:314.85pt;margin-top:240.7pt;width:0;height:33pt;flip:y;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" strokecolor="black [3213]">
                <v:stroke endarrow="open"/>
              </v:shape>
            </w:pict>
          </mc:Fallback>
        </mc:AlternateContent>
      </w:r>
      <w:r w:rsidR="00793DE8">
        <w:rPr>
          <w:noProof/>
          <w:sz w:val="20"/>
          <w:szCs w:val="20"/>
          <w:lang w:eastAsia="ru-RU"/>
        </w:rPr>
        <mc:AlternateContent>
          <mc:Choice Requires="wps">
            <w:drawing>
              <wp:anchor distT="0" distB="0" distL="114300" distR="114300" simplePos="0" relativeHeight="251704320" behindDoc="0" locked="0" layoutInCell="1" allowOverlap="1" wp14:anchorId="651CAFC3" wp14:editId="188FB9D7">
                <wp:simplePos x="0" y="0"/>
                <wp:positionH relativeFrom="column">
                  <wp:posOffset>3738880</wp:posOffset>
                </wp:positionH>
                <wp:positionV relativeFrom="paragraph">
                  <wp:posOffset>3479165</wp:posOffset>
                </wp:positionV>
                <wp:extent cx="822960" cy="361950"/>
                <wp:effectExtent l="0" t="0" r="15240" b="19050"/>
                <wp:wrapNone/>
                <wp:docPr id="80" name="Поле 80"/>
                <wp:cNvGraphicFramePr/>
                <a:graphic xmlns:a="http://schemas.openxmlformats.org/drawingml/2006/main">
                  <a:graphicData uri="http://schemas.microsoft.com/office/word/2010/wordprocessingShape">
                    <wps:wsp>
                      <wps:cNvSpPr txBox="1"/>
                      <wps:spPr>
                        <a:xfrm>
                          <a:off x="0" y="0"/>
                          <a:ext cx="822960" cy="361950"/>
                        </a:xfrm>
                        <a:prstGeom prst="rect">
                          <a:avLst/>
                        </a:prstGeom>
                        <a:solidFill>
                          <a:sysClr val="window" lastClr="FFFFFF"/>
                        </a:solidFill>
                        <a:ln w="6350">
                          <a:solidFill>
                            <a:sysClr val="windowText" lastClr="000000"/>
                          </a:solidFill>
                        </a:ln>
                        <a:effectLst/>
                      </wps:spPr>
                      <wps:txbx>
                        <w:txbxContent>
                          <w:p w:rsidR="0033189F" w:rsidRPr="00793DE8" w:rsidRDefault="0033189F" w:rsidP="00793DE8">
                            <w:proofErr w:type="spellStart"/>
                            <w:r>
                              <w:rPr>
                                <w:lang w:val="en-US"/>
                              </w:rPr>
                              <w:t>Лот</w:t>
                            </w:r>
                            <w:proofErr w:type="spellEnd"/>
                            <w:r>
                              <w:rPr>
                                <w:lang w:val="en-US"/>
                              </w:rPr>
                              <w:t xml:space="preserve"> № </w:t>
                            </w:r>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80" o:spid="_x0000_s1037" type="#_x0000_t202" style="position:absolute;left:0;text-align:left;margin-left:294.4pt;margin-top:273.95pt;width:64.8pt;height:2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" fillcolor="window" strokecolor="windowText" strokeweight=".5pt">
                <v:textbox>
                  <w:txbxContent>
                    <w:p w:rsidR="00E0468E" w:rsidRPr="00793DE8" w:rsidRDefault="00E0468E" w:rsidP="00793DE8">
                      <w:proofErr w:type="spellStart"/>
                      <w:r>
                        <w:rPr>
                          <w:lang w:val="en-US"/>
                        </w:rPr>
                        <w:t>Лот</w:t>
                      </w:r>
                      <w:proofErr w:type="spellEnd"/>
                      <w:r>
                        <w:rPr>
                          <w:lang w:val="en-US"/>
                        </w:rPr>
                        <w:t xml:space="preserve"> № </w:t>
                      </w:r>
                      <w:r>
                        <w:t>5</w:t>
                      </w:r>
                    </w:p>
                  </w:txbxContent>
                </v:textbox>
              </v:shape>
            </w:pict>
          </mc:Fallback>
        </mc:AlternateContent>
      </w:r>
      <w:r w:rsidR="00793DE8">
        <w:rPr>
          <w:b/>
          <w:bCs/>
          <w:noProof/>
          <w:szCs w:val="22"/>
          <w:lang w:eastAsia="ru-RU"/>
        </w:rPr>
        <mc:AlternateContent>
          <mc:Choice Requires="wps">
            <w:drawing>
              <wp:anchor distT="0" distB="0" distL="114300" distR="114300" simplePos="0" relativeHeight="251702272" behindDoc="0" locked="0" layoutInCell="1" allowOverlap="1" wp14:anchorId="5CD91E8F" wp14:editId="1076294C">
                <wp:simplePos x="0" y="0"/>
                <wp:positionH relativeFrom="column">
                  <wp:posOffset>3865245</wp:posOffset>
                </wp:positionH>
                <wp:positionV relativeFrom="paragraph">
                  <wp:posOffset>2656840</wp:posOffset>
                </wp:positionV>
                <wp:extent cx="238125" cy="400050"/>
                <wp:effectExtent l="0" t="0" r="28575" b="19050"/>
                <wp:wrapNone/>
                <wp:docPr id="79" name="Прямоугольник 79"/>
                <wp:cNvGraphicFramePr/>
                <a:graphic xmlns:a="http://schemas.openxmlformats.org/drawingml/2006/main">
                  <a:graphicData uri="http://schemas.microsoft.com/office/word/2010/wordprocessingShape">
                    <wps:wsp>
                      <wps:cNvSpPr/>
                      <wps:spPr>
                        <a:xfrm>
                          <a:off x="0" y="0"/>
                          <a:ext cx="238125" cy="4000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9" o:spid="_x0000_s1026" style="position:absolute;margin-left:304.35pt;margin-top:209.2pt;width:18.75pt;height:3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" filled="f" strokecolor="red" strokeweight="2pt"/>
            </w:pict>
          </mc:Fallback>
        </mc:AlternateContent>
      </w:r>
      <w:r w:rsidR="00793DE8">
        <w:rPr>
          <w:b/>
          <w:bCs/>
          <w:noProof/>
          <w:sz w:val="20"/>
          <w:szCs w:val="20"/>
          <w:lang w:eastAsia="ru-RU"/>
        </w:rPr>
        <w:drawing>
          <wp:inline distT="0" distB="0" distL="0" distR="0" wp14:anchorId="215D86B0" wp14:editId="1C04E2E9">
            <wp:extent cx="6570345" cy="6616700"/>
            <wp:effectExtent l="0" t="0" r="1905"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70345" cy="6616700"/>
                    </a:xfrm>
                    <a:prstGeom prst="rect">
                      <a:avLst/>
                    </a:prstGeom>
                    <a:noFill/>
                  </pic:spPr>
                </pic:pic>
              </a:graphicData>
            </a:graphic>
          </wp:inline>
        </w:drawing>
      </w:r>
    </w:p>
    <w:p w:rsidR="00793DE8" w:rsidRDefault="00793DE8" w:rsidP="005E5C8C">
      <w:pPr>
        <w:ind w:right="-1"/>
        <w:contextualSpacing/>
        <w:jc w:val="right"/>
        <w:rPr>
          <w:b/>
          <w:bCs/>
          <w:sz w:val="22"/>
          <w:szCs w:val="22"/>
        </w:rPr>
      </w:pPr>
    </w:p>
    <w:p w:rsidR="00793DE8" w:rsidRDefault="00793DE8" w:rsidP="005E5C8C">
      <w:pPr>
        <w:ind w:right="-1"/>
        <w:contextualSpacing/>
        <w:jc w:val="right"/>
        <w:rPr>
          <w:b/>
          <w:bCs/>
          <w:sz w:val="22"/>
          <w:szCs w:val="22"/>
        </w:rPr>
      </w:pPr>
    </w:p>
    <w:p w:rsidR="00793DE8" w:rsidRDefault="00793DE8" w:rsidP="005E5C8C">
      <w:pPr>
        <w:ind w:right="-1"/>
        <w:contextualSpacing/>
        <w:jc w:val="right"/>
        <w:rPr>
          <w:b/>
          <w:bCs/>
          <w:sz w:val="22"/>
          <w:szCs w:val="22"/>
        </w:rPr>
      </w:pPr>
    </w:p>
    <w:p w:rsidR="00793DE8" w:rsidRDefault="00793DE8" w:rsidP="005E5C8C">
      <w:pPr>
        <w:ind w:right="-1"/>
        <w:contextualSpacing/>
        <w:jc w:val="right"/>
        <w:rPr>
          <w:b/>
          <w:bCs/>
          <w:sz w:val="22"/>
          <w:szCs w:val="22"/>
        </w:rPr>
      </w:pPr>
    </w:p>
    <w:p w:rsidR="00793DE8" w:rsidRDefault="00793DE8" w:rsidP="005E5C8C">
      <w:pPr>
        <w:ind w:right="-1"/>
        <w:contextualSpacing/>
        <w:jc w:val="right"/>
        <w:rPr>
          <w:b/>
          <w:bCs/>
          <w:sz w:val="22"/>
          <w:szCs w:val="22"/>
        </w:rPr>
      </w:pPr>
    </w:p>
    <w:p w:rsidR="00793DE8" w:rsidRDefault="00793DE8" w:rsidP="005E5C8C">
      <w:pPr>
        <w:ind w:right="-1"/>
        <w:contextualSpacing/>
        <w:jc w:val="right"/>
        <w:rPr>
          <w:b/>
          <w:bCs/>
          <w:sz w:val="22"/>
          <w:szCs w:val="22"/>
        </w:rPr>
      </w:pPr>
    </w:p>
    <w:p w:rsidR="00793DE8" w:rsidRDefault="00793DE8" w:rsidP="005E5C8C">
      <w:pPr>
        <w:ind w:right="-1"/>
        <w:contextualSpacing/>
        <w:jc w:val="right"/>
        <w:rPr>
          <w:b/>
          <w:bCs/>
          <w:sz w:val="22"/>
          <w:szCs w:val="22"/>
        </w:rPr>
      </w:pPr>
    </w:p>
    <w:p w:rsidR="00793DE8" w:rsidRDefault="00793DE8" w:rsidP="005E5C8C">
      <w:pPr>
        <w:ind w:right="-1"/>
        <w:contextualSpacing/>
        <w:jc w:val="right"/>
        <w:rPr>
          <w:b/>
          <w:bCs/>
          <w:sz w:val="22"/>
          <w:szCs w:val="22"/>
        </w:rPr>
      </w:pPr>
    </w:p>
    <w:p w:rsidR="00793DE8" w:rsidRDefault="00793DE8" w:rsidP="005E5C8C">
      <w:pPr>
        <w:ind w:right="-1"/>
        <w:contextualSpacing/>
        <w:jc w:val="right"/>
        <w:rPr>
          <w:b/>
          <w:bCs/>
          <w:sz w:val="22"/>
          <w:szCs w:val="22"/>
        </w:rPr>
      </w:pPr>
    </w:p>
    <w:p w:rsidR="00793DE8" w:rsidRDefault="00793DE8" w:rsidP="005E5C8C">
      <w:pPr>
        <w:ind w:right="-1"/>
        <w:contextualSpacing/>
        <w:jc w:val="right"/>
        <w:rPr>
          <w:b/>
          <w:bCs/>
          <w:sz w:val="22"/>
          <w:szCs w:val="22"/>
        </w:rPr>
      </w:pPr>
    </w:p>
    <w:p w:rsidR="00793DE8" w:rsidRDefault="00793DE8" w:rsidP="005E5C8C">
      <w:pPr>
        <w:ind w:right="-1"/>
        <w:contextualSpacing/>
        <w:jc w:val="right"/>
        <w:rPr>
          <w:b/>
          <w:bCs/>
          <w:sz w:val="22"/>
          <w:szCs w:val="22"/>
        </w:rPr>
      </w:pPr>
    </w:p>
    <w:p w:rsidR="00793DE8" w:rsidRDefault="00793DE8" w:rsidP="005E5C8C">
      <w:pPr>
        <w:ind w:right="-1"/>
        <w:contextualSpacing/>
        <w:jc w:val="right"/>
        <w:rPr>
          <w:b/>
          <w:bCs/>
          <w:sz w:val="22"/>
          <w:szCs w:val="22"/>
        </w:rPr>
      </w:pPr>
    </w:p>
    <w:p w:rsidR="00793DE8" w:rsidRDefault="00793DE8" w:rsidP="005E5C8C">
      <w:pPr>
        <w:ind w:right="-1"/>
        <w:contextualSpacing/>
        <w:jc w:val="right"/>
        <w:rPr>
          <w:b/>
          <w:bCs/>
          <w:sz w:val="22"/>
          <w:szCs w:val="22"/>
        </w:rPr>
      </w:pPr>
    </w:p>
    <w:p w:rsidR="00793DE8" w:rsidRDefault="00793DE8" w:rsidP="005E5C8C">
      <w:pPr>
        <w:ind w:right="-1"/>
        <w:contextualSpacing/>
        <w:jc w:val="right"/>
        <w:rPr>
          <w:b/>
          <w:bCs/>
          <w:sz w:val="22"/>
          <w:szCs w:val="22"/>
        </w:rPr>
      </w:pPr>
    </w:p>
    <w:p w:rsidR="00793DE8" w:rsidRPr="00B61641" w:rsidRDefault="00793DE8" w:rsidP="00793DE8">
      <w:pPr>
        <w:jc w:val="right"/>
        <w:rPr>
          <w:b/>
          <w:sz w:val="22"/>
          <w:szCs w:val="22"/>
        </w:rPr>
      </w:pPr>
      <w:r w:rsidRPr="00B61641">
        <w:rPr>
          <w:b/>
          <w:sz w:val="22"/>
          <w:szCs w:val="22"/>
        </w:rPr>
        <w:t>Приложение №2</w:t>
      </w:r>
    </w:p>
    <w:p w:rsidR="00793DE8" w:rsidRPr="00B61641" w:rsidRDefault="00793DE8" w:rsidP="00793DE8">
      <w:pPr>
        <w:jc w:val="right"/>
        <w:rPr>
          <w:sz w:val="22"/>
          <w:szCs w:val="22"/>
        </w:rPr>
      </w:pPr>
      <w:r w:rsidRPr="00B61641">
        <w:rPr>
          <w:sz w:val="22"/>
          <w:szCs w:val="22"/>
        </w:rPr>
        <w:t>к договору аренды нежилого помещения</w:t>
      </w:r>
    </w:p>
    <w:p w:rsidR="00793DE8" w:rsidRPr="00B61641" w:rsidRDefault="00793DE8" w:rsidP="00793DE8">
      <w:pPr>
        <w:jc w:val="right"/>
        <w:rPr>
          <w:sz w:val="22"/>
          <w:szCs w:val="22"/>
        </w:rPr>
      </w:pPr>
      <w:r w:rsidRPr="00B61641">
        <w:rPr>
          <w:sz w:val="22"/>
          <w:szCs w:val="22"/>
        </w:rPr>
        <w:t>№ ___</w:t>
      </w:r>
      <w:r>
        <w:rPr>
          <w:sz w:val="22"/>
          <w:szCs w:val="22"/>
          <w:lang w:val="en-US"/>
        </w:rPr>
        <w:t xml:space="preserve">/23 </w:t>
      </w:r>
      <w:r w:rsidRPr="00B61641">
        <w:rPr>
          <w:sz w:val="22"/>
          <w:szCs w:val="22"/>
        </w:rPr>
        <w:t>от «___» ______ 2023г.</w:t>
      </w:r>
    </w:p>
    <w:p w:rsidR="00793DE8" w:rsidRPr="00B61641" w:rsidRDefault="00793DE8" w:rsidP="00793DE8">
      <w:pPr>
        <w:pStyle w:val="afa"/>
        <w:jc w:val="center"/>
        <w:rPr>
          <w:b/>
          <w:sz w:val="22"/>
          <w:szCs w:val="22"/>
        </w:rPr>
      </w:pPr>
    </w:p>
    <w:p w:rsidR="00793DE8" w:rsidRPr="00B61641" w:rsidRDefault="00793DE8" w:rsidP="00793DE8">
      <w:pPr>
        <w:ind w:right="-1"/>
        <w:contextualSpacing/>
        <w:jc w:val="center"/>
        <w:rPr>
          <w:rStyle w:val="afffb"/>
          <w:sz w:val="22"/>
          <w:szCs w:val="22"/>
        </w:rPr>
      </w:pPr>
      <w:r w:rsidRPr="00B61641">
        <w:rPr>
          <w:rStyle w:val="afffb"/>
          <w:sz w:val="22"/>
          <w:szCs w:val="22"/>
        </w:rPr>
        <w:t>Схемы помещений</w:t>
      </w:r>
    </w:p>
    <w:p w:rsidR="00793DE8" w:rsidRPr="00B61641" w:rsidRDefault="00793DE8" w:rsidP="00793DE8">
      <w:pPr>
        <w:ind w:right="-1"/>
        <w:contextualSpacing/>
        <w:jc w:val="center"/>
        <w:rPr>
          <w:rStyle w:val="afffb"/>
          <w:sz w:val="22"/>
          <w:szCs w:val="22"/>
        </w:rPr>
      </w:pPr>
      <w:r w:rsidRPr="00B61641">
        <w:rPr>
          <w:rStyle w:val="afffb"/>
          <w:sz w:val="22"/>
          <w:szCs w:val="22"/>
        </w:rPr>
        <w:t>1 этаж</w:t>
      </w:r>
    </w:p>
    <w:p w:rsidR="00793DE8" w:rsidRDefault="00015233" w:rsidP="005E5C8C">
      <w:pPr>
        <w:ind w:right="-1"/>
        <w:contextualSpacing/>
        <w:jc w:val="right"/>
        <w:rPr>
          <w:b/>
          <w:bCs/>
          <w:sz w:val="22"/>
          <w:szCs w:val="22"/>
        </w:rPr>
      </w:pPr>
      <w:r>
        <w:rPr>
          <w:noProof/>
          <w:sz w:val="20"/>
          <w:szCs w:val="20"/>
          <w:lang w:eastAsia="ru-RU"/>
        </w:rPr>
        <mc:AlternateContent>
          <mc:Choice Requires="wps">
            <w:drawing>
              <wp:anchor distT="0" distB="0" distL="114300" distR="114300" simplePos="0" relativeHeight="251715584" behindDoc="0" locked="0" layoutInCell="1" allowOverlap="1" wp14:anchorId="66F1DD2C" wp14:editId="67BECA42">
                <wp:simplePos x="0" y="0"/>
                <wp:positionH relativeFrom="column">
                  <wp:posOffset>3541395</wp:posOffset>
                </wp:positionH>
                <wp:positionV relativeFrom="paragraph">
                  <wp:posOffset>1618615</wp:posOffset>
                </wp:positionV>
                <wp:extent cx="238125" cy="0"/>
                <wp:effectExtent l="0" t="76200" r="28575" b="114300"/>
                <wp:wrapNone/>
                <wp:docPr id="90" name="Прямая со стрелкой 90"/>
                <wp:cNvGraphicFramePr/>
                <a:graphic xmlns:a="http://schemas.openxmlformats.org/drawingml/2006/main">
                  <a:graphicData uri="http://schemas.microsoft.com/office/word/2010/wordprocessingShape">
                    <wps:wsp>
                      <wps:cNvCnPr/>
                      <wps:spPr>
                        <a:xfrm>
                          <a:off x="0" y="0"/>
                          <a:ext cx="23812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Прямая со стрелкой 90" o:spid="_x0000_s1026" type="#_x0000_t32" style="position:absolute;margin-left:278.85pt;margin-top:127.45pt;width:18.75pt;height:0;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" strokecolor="black [3213]">
                <v:stroke endarrow="open"/>
              </v:shape>
            </w:pict>
          </mc:Fallback>
        </mc:AlternateContent>
      </w:r>
      <w:r>
        <w:rPr>
          <w:noProof/>
          <w:sz w:val="20"/>
          <w:szCs w:val="20"/>
          <w:lang w:eastAsia="ru-RU"/>
        </w:rPr>
        <mc:AlternateContent>
          <mc:Choice Requires="wps">
            <w:drawing>
              <wp:anchor distT="0" distB="0" distL="114300" distR="114300" simplePos="0" relativeHeight="251711488" behindDoc="0" locked="0" layoutInCell="1" allowOverlap="1" wp14:anchorId="3CFB7FA7" wp14:editId="175D0768">
                <wp:simplePos x="0" y="0"/>
                <wp:positionH relativeFrom="column">
                  <wp:posOffset>2719705</wp:posOffset>
                </wp:positionH>
                <wp:positionV relativeFrom="paragraph">
                  <wp:posOffset>1440815</wp:posOffset>
                </wp:positionV>
                <wp:extent cx="822960" cy="361950"/>
                <wp:effectExtent l="0" t="0" r="15240" b="19050"/>
                <wp:wrapNone/>
                <wp:docPr id="87" name="Поле 87"/>
                <wp:cNvGraphicFramePr/>
                <a:graphic xmlns:a="http://schemas.openxmlformats.org/drawingml/2006/main">
                  <a:graphicData uri="http://schemas.microsoft.com/office/word/2010/wordprocessingShape">
                    <wps:wsp>
                      <wps:cNvSpPr txBox="1"/>
                      <wps:spPr>
                        <a:xfrm>
                          <a:off x="0" y="0"/>
                          <a:ext cx="822960" cy="361950"/>
                        </a:xfrm>
                        <a:prstGeom prst="rect">
                          <a:avLst/>
                        </a:prstGeom>
                        <a:solidFill>
                          <a:sysClr val="window" lastClr="FFFFFF"/>
                        </a:solidFill>
                        <a:ln w="6350">
                          <a:solidFill>
                            <a:sysClr val="windowText" lastClr="000000"/>
                          </a:solidFill>
                        </a:ln>
                        <a:effectLst/>
                      </wps:spPr>
                      <wps:txbx>
                        <w:txbxContent>
                          <w:p w:rsidR="0033189F" w:rsidRPr="00793DE8" w:rsidRDefault="0033189F" w:rsidP="00793DE8">
                            <w:proofErr w:type="spellStart"/>
                            <w:r>
                              <w:rPr>
                                <w:lang w:val="en-US"/>
                              </w:rPr>
                              <w:t>Лот</w:t>
                            </w:r>
                            <w:proofErr w:type="spellEnd"/>
                            <w:r>
                              <w:rPr>
                                <w:lang w:val="en-US"/>
                              </w:rPr>
                              <w:t xml:space="preserve"> № </w:t>
                            </w:r>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87" o:spid="_x0000_s1038" type="#_x0000_t202" style="position:absolute;left:0;text-align:left;margin-left:214.15pt;margin-top:113.45pt;width:64.8pt;height:2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" fillcolor="window" strokecolor="windowText" strokeweight=".5pt">
                <v:textbox>
                  <w:txbxContent>
                    <w:p w:rsidR="00E0468E" w:rsidRPr="00793DE8" w:rsidRDefault="00E0468E" w:rsidP="00793DE8">
                      <w:proofErr w:type="spellStart"/>
                      <w:r>
                        <w:rPr>
                          <w:lang w:val="en-US"/>
                        </w:rPr>
                        <w:t>Лот</w:t>
                      </w:r>
                      <w:proofErr w:type="spellEnd"/>
                      <w:r>
                        <w:rPr>
                          <w:lang w:val="en-US"/>
                        </w:rPr>
                        <w:t xml:space="preserve"> № </w:t>
                      </w:r>
                      <w:r>
                        <w:t>6</w:t>
                      </w:r>
                    </w:p>
                  </w:txbxContent>
                </v:textbox>
              </v:shape>
            </w:pict>
          </mc:Fallback>
        </mc:AlternateContent>
      </w:r>
      <w:r>
        <w:rPr>
          <w:noProof/>
          <w:sz w:val="20"/>
          <w:szCs w:val="20"/>
          <w:lang w:eastAsia="ru-RU"/>
        </w:rPr>
        <mc:AlternateContent>
          <mc:Choice Requires="wps">
            <w:drawing>
              <wp:anchor distT="0" distB="0" distL="114300" distR="114300" simplePos="0" relativeHeight="251714560" behindDoc="0" locked="0" layoutInCell="1" allowOverlap="1" wp14:anchorId="11FAE457" wp14:editId="61168E75">
                <wp:simplePos x="0" y="0"/>
                <wp:positionH relativeFrom="column">
                  <wp:posOffset>3545205</wp:posOffset>
                </wp:positionH>
                <wp:positionV relativeFrom="paragraph">
                  <wp:posOffset>1209040</wp:posOffset>
                </wp:positionV>
                <wp:extent cx="234315" cy="0"/>
                <wp:effectExtent l="0" t="76200" r="13335" b="114300"/>
                <wp:wrapNone/>
                <wp:docPr id="89" name="Прямая со стрелкой 89"/>
                <wp:cNvGraphicFramePr/>
                <a:graphic xmlns:a="http://schemas.openxmlformats.org/drawingml/2006/main">
                  <a:graphicData uri="http://schemas.microsoft.com/office/word/2010/wordprocessingShape">
                    <wps:wsp>
                      <wps:cNvCnPr/>
                      <wps:spPr>
                        <a:xfrm>
                          <a:off x="0" y="0"/>
                          <a:ext cx="23431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89" o:spid="_x0000_s1026" type="#_x0000_t32" style="position:absolute;margin-left:279.15pt;margin-top:95.2pt;width:18.45pt;height:0;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" strokecolor="black [3213]">
                <v:stroke endarrow="open"/>
              </v:shape>
            </w:pict>
          </mc:Fallback>
        </mc:AlternateContent>
      </w:r>
      <w:r w:rsidR="00793DE8">
        <w:rPr>
          <w:noProof/>
          <w:sz w:val="20"/>
          <w:szCs w:val="20"/>
          <w:lang w:eastAsia="ru-RU"/>
        </w:rPr>
        <mc:AlternateContent>
          <mc:Choice Requires="wps">
            <w:drawing>
              <wp:anchor distT="0" distB="0" distL="114300" distR="114300" simplePos="0" relativeHeight="251713536" behindDoc="0" locked="0" layoutInCell="1" allowOverlap="1" wp14:anchorId="0A59279C" wp14:editId="195143B9">
                <wp:simplePos x="0" y="0"/>
                <wp:positionH relativeFrom="column">
                  <wp:posOffset>2719705</wp:posOffset>
                </wp:positionH>
                <wp:positionV relativeFrom="paragraph">
                  <wp:posOffset>1059815</wp:posOffset>
                </wp:positionV>
                <wp:extent cx="822960" cy="361950"/>
                <wp:effectExtent l="0" t="0" r="15240" b="19050"/>
                <wp:wrapNone/>
                <wp:docPr id="88" name="Поле 88"/>
                <wp:cNvGraphicFramePr/>
                <a:graphic xmlns:a="http://schemas.openxmlformats.org/drawingml/2006/main">
                  <a:graphicData uri="http://schemas.microsoft.com/office/word/2010/wordprocessingShape">
                    <wps:wsp>
                      <wps:cNvSpPr txBox="1"/>
                      <wps:spPr>
                        <a:xfrm>
                          <a:off x="0" y="0"/>
                          <a:ext cx="822960" cy="361950"/>
                        </a:xfrm>
                        <a:prstGeom prst="rect">
                          <a:avLst/>
                        </a:prstGeom>
                        <a:solidFill>
                          <a:sysClr val="window" lastClr="FFFFFF"/>
                        </a:solidFill>
                        <a:ln w="6350">
                          <a:solidFill>
                            <a:sysClr val="windowText" lastClr="000000"/>
                          </a:solidFill>
                        </a:ln>
                        <a:effectLst/>
                      </wps:spPr>
                      <wps:txbx>
                        <w:txbxContent>
                          <w:p w:rsidR="0033189F" w:rsidRPr="00793DE8" w:rsidRDefault="0033189F" w:rsidP="00793DE8">
                            <w:proofErr w:type="spellStart"/>
                            <w:r>
                              <w:rPr>
                                <w:lang w:val="en-US"/>
                              </w:rPr>
                              <w:t>Лот</w:t>
                            </w:r>
                            <w:proofErr w:type="spellEnd"/>
                            <w:r>
                              <w:rPr>
                                <w:lang w:val="en-US"/>
                              </w:rPr>
                              <w:t xml:space="preserve"> № </w:t>
                            </w:r>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88" o:spid="_x0000_s1039" type="#_x0000_t202" style="position:absolute;left:0;text-align:left;margin-left:214.15pt;margin-top:83.45pt;width:64.8pt;height:2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" fillcolor="window" strokecolor="windowText" strokeweight=".5pt">
                <v:textbox>
                  <w:txbxContent>
                    <w:p w:rsidR="00E0468E" w:rsidRPr="00793DE8" w:rsidRDefault="00E0468E" w:rsidP="00793DE8">
                      <w:proofErr w:type="spellStart"/>
                      <w:r>
                        <w:rPr>
                          <w:lang w:val="en-US"/>
                        </w:rPr>
                        <w:t>Лот</w:t>
                      </w:r>
                      <w:proofErr w:type="spellEnd"/>
                      <w:r>
                        <w:rPr>
                          <w:lang w:val="en-US"/>
                        </w:rPr>
                        <w:t xml:space="preserve"> № </w:t>
                      </w:r>
                      <w:r>
                        <w:t>7</w:t>
                      </w:r>
                    </w:p>
                  </w:txbxContent>
                </v:textbox>
              </v:shape>
            </w:pict>
          </mc:Fallback>
        </mc:AlternateContent>
      </w:r>
      <w:r w:rsidR="00793DE8">
        <w:rPr>
          <w:b/>
          <w:bCs/>
          <w:noProof/>
          <w:szCs w:val="22"/>
          <w:lang w:eastAsia="ru-RU"/>
        </w:rPr>
        <mc:AlternateContent>
          <mc:Choice Requires="wps">
            <w:drawing>
              <wp:anchor distT="0" distB="0" distL="114300" distR="114300" simplePos="0" relativeHeight="251709440" behindDoc="0" locked="0" layoutInCell="1" allowOverlap="1" wp14:anchorId="5D9FBE96" wp14:editId="545F6B0A">
                <wp:simplePos x="0" y="0"/>
                <wp:positionH relativeFrom="column">
                  <wp:posOffset>3779520</wp:posOffset>
                </wp:positionH>
                <wp:positionV relativeFrom="paragraph">
                  <wp:posOffset>1056640</wp:posOffset>
                </wp:positionV>
                <wp:extent cx="647700" cy="400050"/>
                <wp:effectExtent l="0" t="0" r="19050" b="19050"/>
                <wp:wrapNone/>
                <wp:docPr id="86" name="Прямоугольник 86"/>
                <wp:cNvGraphicFramePr/>
                <a:graphic xmlns:a="http://schemas.openxmlformats.org/drawingml/2006/main">
                  <a:graphicData uri="http://schemas.microsoft.com/office/word/2010/wordprocessingShape">
                    <wps:wsp>
                      <wps:cNvSpPr/>
                      <wps:spPr>
                        <a:xfrm>
                          <a:off x="0" y="0"/>
                          <a:ext cx="647700" cy="4000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6" o:spid="_x0000_s1026" style="position:absolute;margin-left:297.6pt;margin-top:83.2pt;width:51pt;height:3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" filled="f" strokecolor="red" strokeweight="2pt"/>
            </w:pict>
          </mc:Fallback>
        </mc:AlternateContent>
      </w:r>
      <w:r w:rsidR="00793DE8">
        <w:rPr>
          <w:b/>
          <w:bCs/>
          <w:noProof/>
          <w:szCs w:val="22"/>
          <w:lang w:eastAsia="ru-RU"/>
        </w:rPr>
        <mc:AlternateContent>
          <mc:Choice Requires="wps">
            <w:drawing>
              <wp:anchor distT="0" distB="0" distL="114300" distR="114300" simplePos="0" relativeHeight="251707392" behindDoc="0" locked="0" layoutInCell="1" allowOverlap="1" wp14:anchorId="6B9A43B5" wp14:editId="1824783C">
                <wp:simplePos x="0" y="0"/>
                <wp:positionH relativeFrom="column">
                  <wp:posOffset>3779520</wp:posOffset>
                </wp:positionH>
                <wp:positionV relativeFrom="paragraph">
                  <wp:posOffset>1456690</wp:posOffset>
                </wp:positionV>
                <wp:extent cx="647700" cy="352425"/>
                <wp:effectExtent l="0" t="0" r="19050" b="28575"/>
                <wp:wrapNone/>
                <wp:docPr id="85" name="Прямоугольник 85"/>
                <wp:cNvGraphicFramePr/>
                <a:graphic xmlns:a="http://schemas.openxmlformats.org/drawingml/2006/main">
                  <a:graphicData uri="http://schemas.microsoft.com/office/word/2010/wordprocessingShape">
                    <wps:wsp>
                      <wps:cNvSpPr/>
                      <wps:spPr>
                        <a:xfrm>
                          <a:off x="0" y="0"/>
                          <a:ext cx="647700" cy="3524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5" o:spid="_x0000_s1026" style="position:absolute;margin-left:297.6pt;margin-top:114.7pt;width:51pt;height:27.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" filled="f" strokecolor="red" strokeweight="2pt"/>
            </w:pict>
          </mc:Fallback>
        </mc:AlternateContent>
      </w:r>
      <w:r w:rsidR="00793DE8" w:rsidRPr="00793DE8">
        <w:rPr>
          <w:b/>
          <w:noProof/>
          <w:lang w:eastAsia="ru-RU"/>
        </w:rPr>
        <w:drawing>
          <wp:inline distT="0" distB="0" distL="0" distR="0" wp14:anchorId="16B6747D" wp14:editId="709F8D90">
            <wp:extent cx="6570345" cy="6430057"/>
            <wp:effectExtent l="0" t="0" r="1905" b="889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70345" cy="6430057"/>
                    </a:xfrm>
                    <a:prstGeom prst="rect">
                      <a:avLst/>
                    </a:prstGeom>
                    <a:noFill/>
                  </pic:spPr>
                </pic:pic>
              </a:graphicData>
            </a:graphic>
          </wp:inline>
        </w:drawing>
      </w:r>
    </w:p>
    <w:p w:rsidR="00793DE8" w:rsidRDefault="00793DE8" w:rsidP="005E5C8C">
      <w:pPr>
        <w:ind w:right="-1"/>
        <w:contextualSpacing/>
        <w:jc w:val="right"/>
        <w:rPr>
          <w:b/>
          <w:bCs/>
          <w:sz w:val="22"/>
          <w:szCs w:val="22"/>
        </w:rPr>
      </w:pPr>
    </w:p>
    <w:p w:rsidR="00793DE8" w:rsidRDefault="00793DE8" w:rsidP="005E5C8C">
      <w:pPr>
        <w:ind w:right="-1"/>
        <w:contextualSpacing/>
        <w:jc w:val="right"/>
        <w:rPr>
          <w:b/>
          <w:bCs/>
          <w:sz w:val="22"/>
          <w:szCs w:val="22"/>
        </w:rPr>
      </w:pPr>
    </w:p>
    <w:p w:rsidR="00793DE8" w:rsidRDefault="00793DE8" w:rsidP="005E5C8C">
      <w:pPr>
        <w:ind w:right="-1"/>
        <w:contextualSpacing/>
        <w:jc w:val="right"/>
        <w:rPr>
          <w:b/>
          <w:bCs/>
          <w:sz w:val="22"/>
          <w:szCs w:val="22"/>
        </w:rPr>
      </w:pPr>
    </w:p>
    <w:p w:rsidR="00793DE8" w:rsidRDefault="00793DE8" w:rsidP="005E5C8C">
      <w:pPr>
        <w:ind w:right="-1"/>
        <w:contextualSpacing/>
        <w:jc w:val="right"/>
        <w:rPr>
          <w:b/>
          <w:bCs/>
          <w:sz w:val="22"/>
          <w:szCs w:val="22"/>
        </w:rPr>
      </w:pPr>
    </w:p>
    <w:p w:rsidR="00793DE8" w:rsidRDefault="00793DE8" w:rsidP="005E5C8C">
      <w:pPr>
        <w:ind w:right="-1"/>
        <w:contextualSpacing/>
        <w:jc w:val="right"/>
        <w:rPr>
          <w:b/>
          <w:bCs/>
          <w:sz w:val="22"/>
          <w:szCs w:val="22"/>
        </w:rPr>
      </w:pPr>
    </w:p>
    <w:p w:rsidR="00793DE8" w:rsidRDefault="00793DE8" w:rsidP="005E5C8C">
      <w:pPr>
        <w:ind w:right="-1"/>
        <w:contextualSpacing/>
        <w:jc w:val="right"/>
        <w:rPr>
          <w:b/>
          <w:bCs/>
          <w:sz w:val="22"/>
          <w:szCs w:val="22"/>
        </w:rPr>
      </w:pPr>
    </w:p>
    <w:p w:rsidR="00793DE8" w:rsidRDefault="00793DE8" w:rsidP="005E5C8C">
      <w:pPr>
        <w:ind w:right="-1"/>
        <w:contextualSpacing/>
        <w:jc w:val="right"/>
        <w:rPr>
          <w:b/>
          <w:bCs/>
          <w:sz w:val="22"/>
          <w:szCs w:val="22"/>
        </w:rPr>
      </w:pPr>
    </w:p>
    <w:p w:rsidR="00793DE8" w:rsidRDefault="00793DE8" w:rsidP="005E5C8C">
      <w:pPr>
        <w:ind w:right="-1"/>
        <w:contextualSpacing/>
        <w:jc w:val="right"/>
        <w:rPr>
          <w:b/>
          <w:bCs/>
          <w:sz w:val="22"/>
          <w:szCs w:val="22"/>
        </w:rPr>
      </w:pPr>
    </w:p>
    <w:p w:rsidR="00793DE8" w:rsidRDefault="00793DE8" w:rsidP="005E5C8C">
      <w:pPr>
        <w:ind w:right="-1"/>
        <w:contextualSpacing/>
        <w:jc w:val="right"/>
        <w:rPr>
          <w:b/>
          <w:bCs/>
          <w:sz w:val="22"/>
          <w:szCs w:val="22"/>
        </w:rPr>
      </w:pPr>
    </w:p>
    <w:p w:rsidR="00793DE8" w:rsidRDefault="00793DE8" w:rsidP="005E5C8C">
      <w:pPr>
        <w:ind w:right="-1"/>
        <w:contextualSpacing/>
        <w:jc w:val="right"/>
        <w:rPr>
          <w:b/>
          <w:bCs/>
          <w:sz w:val="22"/>
          <w:szCs w:val="22"/>
        </w:rPr>
      </w:pPr>
    </w:p>
    <w:p w:rsidR="00793DE8" w:rsidRDefault="00793DE8" w:rsidP="005E5C8C">
      <w:pPr>
        <w:ind w:right="-1"/>
        <w:contextualSpacing/>
        <w:jc w:val="right"/>
        <w:rPr>
          <w:b/>
          <w:bCs/>
          <w:sz w:val="22"/>
          <w:szCs w:val="22"/>
        </w:rPr>
      </w:pPr>
    </w:p>
    <w:p w:rsidR="00793DE8" w:rsidRDefault="00793DE8" w:rsidP="005E5C8C">
      <w:pPr>
        <w:ind w:right="-1"/>
        <w:contextualSpacing/>
        <w:jc w:val="right"/>
        <w:rPr>
          <w:b/>
          <w:bCs/>
          <w:sz w:val="22"/>
          <w:szCs w:val="22"/>
        </w:rPr>
      </w:pPr>
    </w:p>
    <w:p w:rsidR="00793DE8" w:rsidRDefault="00793DE8" w:rsidP="005E5C8C">
      <w:pPr>
        <w:ind w:right="-1"/>
        <w:contextualSpacing/>
        <w:jc w:val="right"/>
        <w:rPr>
          <w:b/>
          <w:bCs/>
          <w:sz w:val="22"/>
          <w:szCs w:val="22"/>
        </w:rPr>
      </w:pPr>
    </w:p>
    <w:p w:rsidR="00793DE8" w:rsidRDefault="00793DE8" w:rsidP="005E5C8C">
      <w:pPr>
        <w:ind w:right="-1"/>
        <w:contextualSpacing/>
        <w:jc w:val="right"/>
        <w:rPr>
          <w:b/>
          <w:bCs/>
          <w:sz w:val="22"/>
          <w:szCs w:val="22"/>
        </w:rPr>
      </w:pPr>
    </w:p>
    <w:p w:rsidR="005E5C8C" w:rsidRPr="005116F6" w:rsidRDefault="005E5C8C" w:rsidP="005E5C8C">
      <w:pPr>
        <w:ind w:right="-1"/>
        <w:contextualSpacing/>
        <w:jc w:val="right"/>
        <w:rPr>
          <w:b/>
          <w:bCs/>
          <w:sz w:val="22"/>
          <w:szCs w:val="22"/>
        </w:rPr>
      </w:pPr>
      <w:r w:rsidRPr="005116F6">
        <w:rPr>
          <w:b/>
          <w:bCs/>
          <w:sz w:val="22"/>
          <w:szCs w:val="22"/>
        </w:rPr>
        <w:lastRenderedPageBreak/>
        <w:t>Приложение № 3</w:t>
      </w:r>
    </w:p>
    <w:p w:rsidR="005E5C8C" w:rsidRPr="005116F6" w:rsidRDefault="005E5C8C" w:rsidP="005E5C8C">
      <w:pPr>
        <w:ind w:right="-1"/>
        <w:contextualSpacing/>
        <w:jc w:val="right"/>
        <w:rPr>
          <w:bCs/>
          <w:sz w:val="22"/>
          <w:szCs w:val="22"/>
        </w:rPr>
      </w:pPr>
      <w:r w:rsidRPr="005116F6">
        <w:rPr>
          <w:b/>
          <w:bCs/>
          <w:sz w:val="22"/>
          <w:szCs w:val="22"/>
        </w:rPr>
        <w:t>к договору аренды нежилого помещения</w:t>
      </w:r>
    </w:p>
    <w:p w:rsidR="005E5C8C" w:rsidRPr="005116F6" w:rsidRDefault="005E5C8C" w:rsidP="005E5C8C">
      <w:pPr>
        <w:tabs>
          <w:tab w:val="left" w:pos="2301"/>
          <w:tab w:val="right" w:pos="10347"/>
        </w:tabs>
        <w:jc w:val="right"/>
        <w:rPr>
          <w:sz w:val="22"/>
          <w:szCs w:val="22"/>
        </w:rPr>
      </w:pPr>
      <w:r w:rsidRPr="005116F6">
        <w:rPr>
          <w:sz w:val="22"/>
          <w:szCs w:val="22"/>
        </w:rPr>
        <w:tab/>
      </w:r>
      <w:r w:rsidRPr="005116F6">
        <w:rPr>
          <w:sz w:val="22"/>
          <w:szCs w:val="22"/>
        </w:rPr>
        <w:tab/>
        <w:t xml:space="preserve">№ </w:t>
      </w:r>
      <w:r w:rsidRPr="005E5C8C">
        <w:rPr>
          <w:sz w:val="22"/>
          <w:szCs w:val="22"/>
        </w:rPr>
        <w:t>___</w:t>
      </w:r>
      <w:r>
        <w:rPr>
          <w:sz w:val="22"/>
          <w:szCs w:val="22"/>
        </w:rPr>
        <w:t>/2</w:t>
      </w:r>
      <w:r w:rsidRPr="005E5C8C">
        <w:rPr>
          <w:sz w:val="22"/>
          <w:szCs w:val="22"/>
        </w:rPr>
        <w:t>3</w:t>
      </w:r>
      <w:r w:rsidRPr="005116F6">
        <w:rPr>
          <w:sz w:val="22"/>
          <w:szCs w:val="22"/>
        </w:rPr>
        <w:t xml:space="preserve"> от «</w:t>
      </w:r>
      <w:r w:rsidRPr="005E5C8C">
        <w:rPr>
          <w:sz w:val="22"/>
          <w:szCs w:val="22"/>
        </w:rPr>
        <w:t>___</w:t>
      </w:r>
      <w:r w:rsidRPr="005116F6">
        <w:rPr>
          <w:sz w:val="22"/>
          <w:szCs w:val="22"/>
        </w:rPr>
        <w:t xml:space="preserve">» </w:t>
      </w:r>
      <w:r w:rsidRPr="005E5C8C">
        <w:rPr>
          <w:sz w:val="22"/>
          <w:szCs w:val="22"/>
        </w:rPr>
        <w:t>____________</w:t>
      </w:r>
      <w:r w:rsidRPr="005116F6">
        <w:rPr>
          <w:sz w:val="22"/>
          <w:szCs w:val="22"/>
        </w:rPr>
        <w:t>202</w:t>
      </w:r>
      <w:r w:rsidRPr="005E5C8C">
        <w:rPr>
          <w:sz w:val="22"/>
          <w:szCs w:val="22"/>
        </w:rPr>
        <w:t>3</w:t>
      </w:r>
      <w:r w:rsidRPr="005116F6">
        <w:rPr>
          <w:sz w:val="22"/>
          <w:szCs w:val="22"/>
        </w:rPr>
        <w:t>г.</w:t>
      </w:r>
    </w:p>
    <w:p w:rsidR="005E5C8C" w:rsidRPr="005116F6" w:rsidRDefault="005E5C8C" w:rsidP="005E5C8C">
      <w:pPr>
        <w:ind w:right="-1230"/>
        <w:contextualSpacing/>
        <w:jc w:val="right"/>
        <w:rPr>
          <w:b/>
          <w:bCs/>
          <w:sz w:val="22"/>
          <w:szCs w:val="22"/>
        </w:rPr>
      </w:pPr>
    </w:p>
    <w:p w:rsidR="005E5C8C" w:rsidRPr="005116F6" w:rsidRDefault="005E5C8C" w:rsidP="005E5C8C">
      <w:pPr>
        <w:ind w:right="-1230"/>
        <w:jc w:val="center"/>
        <w:rPr>
          <w:b/>
          <w:bCs/>
          <w:sz w:val="22"/>
          <w:szCs w:val="22"/>
        </w:rPr>
      </w:pPr>
      <w:r w:rsidRPr="005116F6">
        <w:rPr>
          <w:b/>
          <w:bCs/>
          <w:sz w:val="22"/>
          <w:szCs w:val="22"/>
        </w:rPr>
        <w:t>Инструкция по эксплуатации имущества</w:t>
      </w:r>
    </w:p>
    <w:p w:rsidR="005E5C8C" w:rsidRPr="005116F6" w:rsidRDefault="005E5C8C" w:rsidP="005E5C8C">
      <w:pPr>
        <w:ind w:right="-1230"/>
        <w:jc w:val="center"/>
        <w:rPr>
          <w:b/>
          <w:bCs/>
          <w:sz w:val="22"/>
          <w:szCs w:val="22"/>
        </w:rPr>
      </w:pPr>
    </w:p>
    <w:p w:rsidR="005E5C8C" w:rsidRPr="005116F6" w:rsidRDefault="005E5C8C" w:rsidP="005E5C8C">
      <w:pPr>
        <w:numPr>
          <w:ilvl w:val="0"/>
          <w:numId w:val="8"/>
        </w:numPr>
        <w:suppressAutoHyphens w:val="0"/>
        <w:spacing w:after="200" w:line="276" w:lineRule="auto"/>
        <w:ind w:left="0" w:right="-1"/>
        <w:contextualSpacing/>
        <w:jc w:val="both"/>
        <w:rPr>
          <w:rFonts w:eastAsia="Calibri"/>
          <w:sz w:val="22"/>
          <w:szCs w:val="22"/>
        </w:rPr>
      </w:pPr>
      <w:r w:rsidRPr="005116F6">
        <w:rPr>
          <w:rFonts w:eastAsia="Calibri"/>
          <w:sz w:val="22"/>
          <w:szCs w:val="22"/>
        </w:rPr>
        <w:t>Мебель должна быть защищена от попадания прямых солнечных лучей, ее не следует размещать вблизи отопительных приборов, сырых холодных стен во избежание ухудшения внешнего вида и эксплуатационных свойств (изменение цвета поверхности декора).</w:t>
      </w:r>
    </w:p>
    <w:p w:rsidR="005E5C8C" w:rsidRPr="005116F6" w:rsidRDefault="005E5C8C" w:rsidP="005E5C8C">
      <w:pPr>
        <w:numPr>
          <w:ilvl w:val="0"/>
          <w:numId w:val="8"/>
        </w:numPr>
        <w:suppressAutoHyphens w:val="0"/>
        <w:spacing w:after="200" w:line="276" w:lineRule="auto"/>
        <w:ind w:left="0" w:right="-1"/>
        <w:contextualSpacing/>
        <w:jc w:val="both"/>
        <w:rPr>
          <w:rFonts w:eastAsia="Calibri"/>
          <w:sz w:val="22"/>
          <w:szCs w:val="22"/>
        </w:rPr>
      </w:pPr>
      <w:r w:rsidRPr="005116F6">
        <w:rPr>
          <w:rFonts w:eastAsia="Calibri"/>
          <w:sz w:val="22"/>
          <w:szCs w:val="22"/>
        </w:rPr>
        <w:t>Поверхность деталей с ламинированной поверхностью следует оберегать от попадания влаги, щелочей и жидкостей, растворяющих покрытия (растворителя, бензина, ацетона и др.), а также от механических повреждений, ударов, царапин.</w:t>
      </w:r>
    </w:p>
    <w:p w:rsidR="005E5C8C" w:rsidRPr="005116F6" w:rsidRDefault="005E5C8C" w:rsidP="005E5C8C">
      <w:pPr>
        <w:numPr>
          <w:ilvl w:val="0"/>
          <w:numId w:val="8"/>
        </w:numPr>
        <w:suppressAutoHyphens w:val="0"/>
        <w:spacing w:after="200" w:line="276" w:lineRule="auto"/>
        <w:ind w:left="0" w:right="-1"/>
        <w:contextualSpacing/>
        <w:jc w:val="both"/>
        <w:rPr>
          <w:rFonts w:eastAsia="Calibri"/>
          <w:sz w:val="22"/>
          <w:szCs w:val="22"/>
        </w:rPr>
      </w:pPr>
      <w:r w:rsidRPr="005116F6">
        <w:rPr>
          <w:rFonts w:eastAsia="Calibri"/>
          <w:sz w:val="22"/>
          <w:szCs w:val="22"/>
        </w:rPr>
        <w:t>На поверхность мебели не следует ставить горячие и влажные предметы без изоляционных подставок.</w:t>
      </w:r>
    </w:p>
    <w:p w:rsidR="005E5C8C" w:rsidRPr="005116F6" w:rsidRDefault="005E5C8C" w:rsidP="005E5C8C">
      <w:pPr>
        <w:numPr>
          <w:ilvl w:val="0"/>
          <w:numId w:val="8"/>
        </w:numPr>
        <w:suppressAutoHyphens w:val="0"/>
        <w:spacing w:after="200" w:line="276" w:lineRule="auto"/>
        <w:ind w:left="0" w:right="-1"/>
        <w:contextualSpacing/>
        <w:jc w:val="both"/>
        <w:rPr>
          <w:rFonts w:eastAsia="Calibri"/>
          <w:sz w:val="22"/>
          <w:szCs w:val="22"/>
        </w:rPr>
      </w:pPr>
      <w:r w:rsidRPr="005116F6">
        <w:rPr>
          <w:rFonts w:eastAsia="Calibri"/>
          <w:sz w:val="22"/>
          <w:szCs w:val="22"/>
        </w:rPr>
        <w:t>Для удаления пятен с мебели следует использовать специальные средства, предназначенные для этой цели.</w:t>
      </w:r>
    </w:p>
    <w:p w:rsidR="005E5C8C" w:rsidRPr="005116F6" w:rsidRDefault="005E5C8C" w:rsidP="005E5C8C">
      <w:pPr>
        <w:numPr>
          <w:ilvl w:val="0"/>
          <w:numId w:val="8"/>
        </w:numPr>
        <w:suppressAutoHyphens w:val="0"/>
        <w:spacing w:after="200" w:line="276" w:lineRule="auto"/>
        <w:ind w:left="0" w:right="-1"/>
        <w:contextualSpacing/>
        <w:jc w:val="both"/>
        <w:rPr>
          <w:rFonts w:eastAsia="Calibri"/>
          <w:sz w:val="22"/>
          <w:szCs w:val="22"/>
        </w:rPr>
      </w:pPr>
      <w:r w:rsidRPr="005116F6">
        <w:rPr>
          <w:rFonts w:eastAsia="Calibri"/>
          <w:sz w:val="22"/>
          <w:szCs w:val="22"/>
        </w:rPr>
        <w:t>Не пытайтесь отскоблить засохшие пятна режущими инструментами.</w:t>
      </w:r>
    </w:p>
    <w:p w:rsidR="005E5C8C" w:rsidRPr="005116F6" w:rsidRDefault="005E5C8C" w:rsidP="005E5C8C">
      <w:pPr>
        <w:numPr>
          <w:ilvl w:val="0"/>
          <w:numId w:val="8"/>
        </w:numPr>
        <w:suppressAutoHyphens w:val="0"/>
        <w:spacing w:after="200" w:line="276" w:lineRule="auto"/>
        <w:ind w:left="0" w:right="-1"/>
        <w:contextualSpacing/>
        <w:jc w:val="both"/>
        <w:rPr>
          <w:rFonts w:eastAsia="Calibri"/>
          <w:sz w:val="22"/>
          <w:szCs w:val="22"/>
        </w:rPr>
      </w:pPr>
      <w:r w:rsidRPr="005116F6">
        <w:rPr>
          <w:rFonts w:eastAsia="Calibri"/>
          <w:sz w:val="22"/>
          <w:szCs w:val="22"/>
        </w:rPr>
        <w:t>Во избежание появления скрипа в подвижных соединениях изделия, при ослаблении узлов соединений, вызванных повышенными динамическими нагрузками, необходимо периодически их подтягивать и регулярно смазывать механизмы и петлевые соединения. Во избежание дефектов поломок элементов каркаса используйте каждую часть Вашей мебели строго по назначению:  не ходите по мебели,  не вставайте ногами на столы и стулья.       </w:t>
      </w:r>
    </w:p>
    <w:p w:rsidR="005E5C8C" w:rsidRPr="005116F6" w:rsidRDefault="005E5C8C" w:rsidP="005E5C8C">
      <w:pPr>
        <w:numPr>
          <w:ilvl w:val="0"/>
          <w:numId w:val="8"/>
        </w:numPr>
        <w:suppressAutoHyphens w:val="0"/>
        <w:spacing w:after="200" w:line="276" w:lineRule="auto"/>
        <w:ind w:left="0" w:right="-1"/>
        <w:contextualSpacing/>
        <w:jc w:val="both"/>
        <w:rPr>
          <w:rFonts w:eastAsia="Calibri"/>
          <w:sz w:val="22"/>
          <w:szCs w:val="22"/>
        </w:rPr>
      </w:pPr>
      <w:r w:rsidRPr="005116F6">
        <w:rPr>
          <w:rFonts w:eastAsia="Calibri"/>
          <w:sz w:val="22"/>
          <w:szCs w:val="22"/>
        </w:rPr>
        <w:t xml:space="preserve">Своеобразным «слабым местом» многих электроприборов является </w:t>
      </w:r>
      <w:r w:rsidRPr="005116F6">
        <w:rPr>
          <w:rFonts w:eastAsia="Calibri"/>
          <w:b/>
          <w:bCs/>
          <w:sz w:val="22"/>
          <w:szCs w:val="22"/>
        </w:rPr>
        <w:t>сетевой шнур</w:t>
      </w:r>
      <w:r w:rsidRPr="005116F6">
        <w:rPr>
          <w:rFonts w:eastAsia="Calibri"/>
          <w:sz w:val="22"/>
          <w:szCs w:val="22"/>
        </w:rPr>
        <w:t>. Из-за частых изгибов со временем возможен надлом или обрыв токоведущей жилы, что ведет к искрению, нагреву и, возможно, возгоранию изоляции провода.</w:t>
      </w:r>
      <w:r w:rsidRPr="005116F6">
        <w:rPr>
          <w:rFonts w:eastAsia="Calibri"/>
          <w:sz w:val="22"/>
          <w:szCs w:val="22"/>
        </w:rPr>
        <w:br/>
        <w:t xml:space="preserve">Чаще всего такое повреждение возникает в месте крепления шнура к вилке. Не тяните за шнур, чтобы вытащить вилку из розетки. </w:t>
      </w:r>
      <w:r w:rsidRPr="005116F6">
        <w:rPr>
          <w:rFonts w:eastAsia="Calibri"/>
          <w:sz w:val="22"/>
          <w:szCs w:val="22"/>
        </w:rPr>
        <w:br/>
        <w:t>Необходимо также следить за исправностью изоляции сетевого шнура, так как любое прикосновение к оголенному проводу может иметь серьезные последствия. Никогда не пользуйтесь электроприборами с поврежденной изоляцией провода.</w:t>
      </w:r>
    </w:p>
    <w:p w:rsidR="005E5C8C" w:rsidRPr="005116F6" w:rsidRDefault="005E5C8C" w:rsidP="005E5C8C">
      <w:pPr>
        <w:numPr>
          <w:ilvl w:val="0"/>
          <w:numId w:val="8"/>
        </w:numPr>
        <w:suppressAutoHyphens w:val="0"/>
        <w:spacing w:after="200" w:line="276" w:lineRule="auto"/>
        <w:ind w:left="0" w:right="-1"/>
        <w:contextualSpacing/>
        <w:jc w:val="both"/>
        <w:rPr>
          <w:rFonts w:eastAsia="Calibri"/>
          <w:sz w:val="22"/>
          <w:szCs w:val="22"/>
        </w:rPr>
      </w:pPr>
      <w:r w:rsidRPr="005116F6">
        <w:rPr>
          <w:rFonts w:eastAsia="Calibri"/>
          <w:b/>
          <w:bCs/>
          <w:sz w:val="22"/>
          <w:szCs w:val="22"/>
        </w:rPr>
        <w:t>Ремонт электрических приборов</w:t>
      </w:r>
      <w:r w:rsidRPr="005116F6">
        <w:rPr>
          <w:rFonts w:eastAsia="Calibri"/>
          <w:sz w:val="22"/>
          <w:szCs w:val="22"/>
        </w:rPr>
        <w:t xml:space="preserve"> должен выполнять только квалифицированный специалист. Сняв кожух электроприбора, вы уже подвергаете себя смертельной опасности, так как во многих устройствах даже после их отключения от сети некоторое время сохраняется электрический заряд на конденсаторах, а при наличии в приборе высоковольтных элементов схем получить электрический удар можно, лишь приблизив руку на опасное расстояние к такому участку схемы.</w:t>
      </w:r>
    </w:p>
    <w:p w:rsidR="005E5C8C" w:rsidRPr="005116F6" w:rsidRDefault="005E5C8C" w:rsidP="005E5C8C">
      <w:pPr>
        <w:numPr>
          <w:ilvl w:val="0"/>
          <w:numId w:val="8"/>
        </w:numPr>
        <w:suppressAutoHyphens w:val="0"/>
        <w:spacing w:after="200" w:line="276" w:lineRule="auto"/>
        <w:ind w:left="0" w:right="-1"/>
        <w:contextualSpacing/>
        <w:jc w:val="both"/>
        <w:rPr>
          <w:rFonts w:eastAsia="Calibri"/>
          <w:sz w:val="22"/>
          <w:szCs w:val="22"/>
        </w:rPr>
      </w:pPr>
      <w:r w:rsidRPr="005116F6">
        <w:rPr>
          <w:rFonts w:eastAsia="Calibri"/>
          <w:b/>
          <w:bCs/>
          <w:sz w:val="22"/>
          <w:szCs w:val="22"/>
        </w:rPr>
        <w:t>Вентиляционные отверстия электроприборов</w:t>
      </w:r>
      <w:r w:rsidRPr="005116F6">
        <w:rPr>
          <w:rFonts w:eastAsia="Calibri"/>
          <w:sz w:val="22"/>
          <w:szCs w:val="22"/>
        </w:rPr>
        <w:t xml:space="preserve"> – зона повышенного внимания. Не допускайте попадания через них жидкостей или металлических предметов внутрь прибора.</w:t>
      </w:r>
      <w:r w:rsidRPr="005116F6">
        <w:rPr>
          <w:rFonts w:eastAsia="Calibri"/>
          <w:sz w:val="22"/>
          <w:szCs w:val="22"/>
        </w:rPr>
        <w:br/>
        <w:t>Для этого никогда не ставьте на компьютер, монитор, клавиатуры ёмкости с жидкостью, с цветами, не кладите на поверхность электроприборов мелкие металлические вещи (скрепки, булавки, ключи и т.п.). В то же время нельзя чем-либо закрывать вентиляционные отверстия во избежание возгорания прибора.</w:t>
      </w:r>
    </w:p>
    <w:p w:rsidR="005E5C8C" w:rsidRPr="005116F6" w:rsidRDefault="005E5C8C" w:rsidP="005E5C8C">
      <w:pPr>
        <w:numPr>
          <w:ilvl w:val="0"/>
          <w:numId w:val="8"/>
        </w:numPr>
        <w:suppressAutoHyphens w:val="0"/>
        <w:spacing w:after="200" w:line="276" w:lineRule="auto"/>
        <w:ind w:left="0" w:right="-1"/>
        <w:contextualSpacing/>
        <w:jc w:val="both"/>
        <w:rPr>
          <w:rFonts w:eastAsia="Calibri"/>
          <w:sz w:val="22"/>
          <w:szCs w:val="22"/>
        </w:rPr>
      </w:pPr>
      <w:r w:rsidRPr="005116F6">
        <w:rPr>
          <w:rFonts w:eastAsia="Calibri"/>
          <w:b/>
          <w:bCs/>
          <w:sz w:val="22"/>
          <w:szCs w:val="22"/>
        </w:rPr>
        <w:t>Не оставляйте электроприборы включенными без присмотра</w:t>
      </w:r>
      <w:r w:rsidRPr="005116F6">
        <w:rPr>
          <w:rFonts w:eastAsia="Calibri"/>
          <w:sz w:val="22"/>
          <w:szCs w:val="22"/>
        </w:rPr>
        <w:t xml:space="preserve">. Это касается также и устройств, которые могут функционировать в так называемом «дежурном режиме», практически не потребляя электроэнергии, но остаются подключенными к сети для выполнения некоторых своих функций (мониторы, компьютеры и т.п.). Посмотрите в руководство по эксплуатации – как правило, не разрешается оставлять прибор в дежурном режиме более 1-2 суток.  </w:t>
      </w:r>
    </w:p>
    <w:p w:rsidR="005E5C8C" w:rsidRPr="005116F6" w:rsidRDefault="005E5C8C" w:rsidP="005E5C8C">
      <w:pPr>
        <w:numPr>
          <w:ilvl w:val="0"/>
          <w:numId w:val="8"/>
        </w:numPr>
        <w:suppressAutoHyphens w:val="0"/>
        <w:spacing w:after="200" w:line="276" w:lineRule="auto"/>
        <w:ind w:left="0" w:right="-1"/>
        <w:contextualSpacing/>
        <w:jc w:val="both"/>
        <w:rPr>
          <w:rFonts w:eastAsia="Calibri"/>
          <w:sz w:val="22"/>
          <w:szCs w:val="22"/>
        </w:rPr>
      </w:pPr>
      <w:r w:rsidRPr="005116F6">
        <w:rPr>
          <w:rFonts w:eastAsia="Calibri"/>
          <w:b/>
          <w:bCs/>
          <w:sz w:val="22"/>
          <w:szCs w:val="22"/>
        </w:rPr>
        <w:t>Пригласите специалистов для проверки состояния электропроводки и электрических приборов в вашем офисе</w:t>
      </w:r>
      <w:r w:rsidRPr="005116F6">
        <w:rPr>
          <w:rFonts w:eastAsia="Calibri"/>
          <w:sz w:val="22"/>
          <w:szCs w:val="22"/>
        </w:rPr>
        <w:t>. Обратите внимание на обязательное наличие заземления корпусов электроприборов. Можно также установить устройство защитного отключения (УЗО) – специальный автомат, отключающий подачу электротока в случае прикосновения человека к токоведущим частям защищаемой электросети.</w:t>
      </w:r>
      <w:r w:rsidRPr="005116F6">
        <w:rPr>
          <w:rFonts w:eastAsia="Calibri"/>
          <w:b/>
          <w:bCs/>
          <w:sz w:val="22"/>
          <w:szCs w:val="22"/>
        </w:rPr>
        <w:t xml:space="preserve"> </w:t>
      </w:r>
    </w:p>
    <w:p w:rsidR="005E5C8C" w:rsidRPr="005116F6" w:rsidRDefault="005E5C8C" w:rsidP="005E5C8C">
      <w:pPr>
        <w:numPr>
          <w:ilvl w:val="0"/>
          <w:numId w:val="8"/>
        </w:numPr>
        <w:suppressAutoHyphens w:val="0"/>
        <w:spacing w:after="200" w:line="276" w:lineRule="auto"/>
        <w:ind w:left="0" w:right="-1"/>
        <w:contextualSpacing/>
        <w:jc w:val="both"/>
        <w:rPr>
          <w:rFonts w:eastAsia="Calibri"/>
          <w:sz w:val="22"/>
          <w:szCs w:val="22"/>
        </w:rPr>
      </w:pPr>
      <w:r w:rsidRPr="005116F6">
        <w:rPr>
          <w:rFonts w:eastAsia="Calibri"/>
          <w:b/>
          <w:bCs/>
          <w:sz w:val="22"/>
          <w:szCs w:val="22"/>
        </w:rPr>
        <w:t>В случае подозрения о неисправности электроприборов или электропроводки немедленно сообщить Арендодателю</w:t>
      </w:r>
      <w:r w:rsidRPr="005116F6">
        <w:rPr>
          <w:rFonts w:eastAsia="Calibri"/>
          <w:sz w:val="22"/>
          <w:szCs w:val="22"/>
        </w:rPr>
        <w:t>.</w:t>
      </w:r>
    </w:p>
    <w:p w:rsidR="005E5C8C" w:rsidRPr="005116F6" w:rsidRDefault="005E5C8C" w:rsidP="005E5C8C">
      <w:pPr>
        <w:ind w:right="-1230"/>
        <w:rPr>
          <w:sz w:val="22"/>
          <w:szCs w:val="22"/>
        </w:rPr>
      </w:pPr>
    </w:p>
    <w:p w:rsidR="005E5C8C" w:rsidRPr="005116F6" w:rsidRDefault="005E5C8C" w:rsidP="005E5C8C">
      <w:pPr>
        <w:ind w:right="-1230"/>
        <w:rPr>
          <w:sz w:val="22"/>
          <w:szCs w:val="22"/>
        </w:rPr>
      </w:pPr>
      <w:r w:rsidRPr="005116F6">
        <w:rPr>
          <w:sz w:val="22"/>
          <w:szCs w:val="22"/>
        </w:rPr>
        <w:t xml:space="preserve">Арендодатель                                                                 </w:t>
      </w:r>
      <w:r w:rsidRPr="005116F6">
        <w:rPr>
          <w:sz w:val="22"/>
          <w:szCs w:val="22"/>
        </w:rPr>
        <w:tab/>
        <w:t>Арендатор</w:t>
      </w:r>
    </w:p>
    <w:p w:rsidR="005E5C8C" w:rsidRPr="005116F6" w:rsidRDefault="005E5C8C" w:rsidP="005E5C8C">
      <w:pPr>
        <w:spacing w:line="276" w:lineRule="auto"/>
        <w:contextualSpacing/>
        <w:rPr>
          <w:sz w:val="22"/>
          <w:szCs w:val="22"/>
        </w:rPr>
      </w:pPr>
      <w:r w:rsidRPr="005116F6">
        <w:rPr>
          <w:sz w:val="22"/>
          <w:szCs w:val="22"/>
        </w:rPr>
        <w:t>МАУ городского округа Тольятти «АЭР»</w:t>
      </w:r>
      <w:r>
        <w:rPr>
          <w:sz w:val="22"/>
          <w:szCs w:val="22"/>
        </w:rPr>
        <w:tab/>
      </w:r>
      <w:r>
        <w:rPr>
          <w:sz w:val="22"/>
          <w:szCs w:val="22"/>
        </w:rPr>
        <w:tab/>
      </w:r>
    </w:p>
    <w:p w:rsidR="005E5C8C" w:rsidRPr="005116F6" w:rsidRDefault="005E5C8C" w:rsidP="005E5C8C">
      <w:pPr>
        <w:spacing w:line="276" w:lineRule="auto"/>
        <w:contextualSpacing/>
        <w:rPr>
          <w:sz w:val="22"/>
          <w:szCs w:val="22"/>
        </w:rPr>
      </w:pPr>
      <w:r w:rsidRPr="005116F6">
        <w:rPr>
          <w:sz w:val="22"/>
          <w:szCs w:val="22"/>
        </w:rPr>
        <w:t>Директор</w:t>
      </w:r>
      <w:r>
        <w:rPr>
          <w:sz w:val="22"/>
          <w:szCs w:val="22"/>
        </w:rPr>
        <w:tab/>
      </w:r>
      <w:r>
        <w:rPr>
          <w:sz w:val="22"/>
          <w:szCs w:val="22"/>
        </w:rPr>
        <w:tab/>
      </w:r>
      <w:r>
        <w:rPr>
          <w:sz w:val="22"/>
          <w:szCs w:val="22"/>
        </w:rPr>
        <w:tab/>
      </w:r>
      <w:r>
        <w:rPr>
          <w:sz w:val="22"/>
          <w:szCs w:val="22"/>
        </w:rPr>
        <w:tab/>
      </w:r>
      <w:r>
        <w:rPr>
          <w:sz w:val="22"/>
          <w:szCs w:val="22"/>
        </w:rPr>
        <w:tab/>
      </w:r>
      <w:r>
        <w:rPr>
          <w:sz w:val="22"/>
          <w:szCs w:val="22"/>
        </w:rPr>
        <w:tab/>
      </w:r>
      <w:proofErr w:type="spellStart"/>
      <w:proofErr w:type="gramStart"/>
      <w:r>
        <w:rPr>
          <w:sz w:val="22"/>
          <w:szCs w:val="22"/>
        </w:rPr>
        <w:t>Директор</w:t>
      </w:r>
      <w:proofErr w:type="spellEnd"/>
      <w:proofErr w:type="gramEnd"/>
    </w:p>
    <w:p w:rsidR="005E5C8C" w:rsidRPr="005116F6" w:rsidRDefault="005E5C8C" w:rsidP="005E5C8C">
      <w:pPr>
        <w:ind w:right="-143"/>
        <w:rPr>
          <w:sz w:val="22"/>
          <w:szCs w:val="22"/>
        </w:rPr>
      </w:pPr>
    </w:p>
    <w:p w:rsidR="005E5C8C" w:rsidRPr="005116F6" w:rsidRDefault="005E5C8C" w:rsidP="005E5C8C">
      <w:pPr>
        <w:ind w:right="-1230"/>
        <w:rPr>
          <w:sz w:val="22"/>
          <w:szCs w:val="22"/>
        </w:rPr>
      </w:pPr>
      <w:r w:rsidRPr="005116F6">
        <w:rPr>
          <w:sz w:val="22"/>
          <w:szCs w:val="22"/>
        </w:rPr>
        <w:t xml:space="preserve">__________________ Н.Ф. </w:t>
      </w:r>
      <w:proofErr w:type="spellStart"/>
      <w:r w:rsidRPr="005116F6">
        <w:rPr>
          <w:sz w:val="22"/>
          <w:szCs w:val="22"/>
        </w:rPr>
        <w:t>Шайхутдинов</w:t>
      </w:r>
      <w:proofErr w:type="spellEnd"/>
      <w:r w:rsidRPr="005116F6">
        <w:rPr>
          <w:sz w:val="22"/>
          <w:szCs w:val="22"/>
        </w:rPr>
        <w:t xml:space="preserve"> </w:t>
      </w:r>
      <w:r w:rsidRPr="005116F6">
        <w:rPr>
          <w:sz w:val="22"/>
          <w:szCs w:val="22"/>
        </w:rPr>
        <w:tab/>
      </w:r>
      <w:r w:rsidRPr="005116F6">
        <w:rPr>
          <w:sz w:val="22"/>
          <w:szCs w:val="22"/>
        </w:rPr>
        <w:tab/>
        <w:t xml:space="preserve">___________________ </w:t>
      </w:r>
      <w:r>
        <w:rPr>
          <w:sz w:val="22"/>
          <w:szCs w:val="22"/>
        </w:rPr>
        <w:t xml:space="preserve"> </w:t>
      </w:r>
    </w:p>
    <w:p w:rsidR="005E5C8C" w:rsidRPr="00EE6380" w:rsidRDefault="005E5C8C" w:rsidP="005E5C8C">
      <w:pPr>
        <w:suppressAutoHyphens w:val="0"/>
        <w:ind w:right="-1"/>
        <w:jc w:val="right"/>
        <w:rPr>
          <w:b/>
          <w:bCs/>
          <w:sz w:val="20"/>
          <w:szCs w:val="20"/>
          <w:lang w:eastAsia="ru-RU"/>
        </w:rPr>
        <w:sectPr w:rsidR="005E5C8C" w:rsidRPr="00EE6380" w:rsidSect="009359A6">
          <w:pgSz w:w="11906" w:h="16838"/>
          <w:pgMar w:top="568" w:right="566" w:bottom="567" w:left="993" w:header="708" w:footer="297" w:gutter="0"/>
          <w:cols w:space="708"/>
          <w:docGrid w:linePitch="360"/>
        </w:sectPr>
      </w:pPr>
    </w:p>
    <w:p w:rsidR="005E5C8C" w:rsidRPr="005116F6" w:rsidRDefault="005E5C8C" w:rsidP="005E5C8C">
      <w:pPr>
        <w:suppressAutoHyphens w:val="0"/>
        <w:ind w:right="-1"/>
        <w:jc w:val="right"/>
        <w:rPr>
          <w:b/>
          <w:bCs/>
          <w:sz w:val="22"/>
          <w:szCs w:val="22"/>
          <w:lang w:eastAsia="ru-RU"/>
        </w:rPr>
      </w:pPr>
      <w:r w:rsidRPr="005116F6">
        <w:rPr>
          <w:b/>
          <w:bCs/>
          <w:sz w:val="22"/>
          <w:szCs w:val="22"/>
          <w:lang w:eastAsia="ru-RU"/>
        </w:rPr>
        <w:lastRenderedPageBreak/>
        <w:t>Приложение № 4</w:t>
      </w:r>
    </w:p>
    <w:p w:rsidR="005E5C8C" w:rsidRPr="005116F6" w:rsidRDefault="005E5C8C" w:rsidP="005E5C8C">
      <w:pPr>
        <w:suppressAutoHyphens w:val="0"/>
        <w:ind w:right="-1"/>
        <w:jc w:val="right"/>
        <w:rPr>
          <w:bCs/>
          <w:sz w:val="22"/>
          <w:szCs w:val="22"/>
          <w:lang w:eastAsia="ru-RU"/>
        </w:rPr>
      </w:pPr>
      <w:r w:rsidRPr="005116F6">
        <w:rPr>
          <w:bCs/>
          <w:sz w:val="22"/>
          <w:szCs w:val="22"/>
          <w:lang w:eastAsia="ru-RU"/>
        </w:rPr>
        <w:t>к договору аренды нежилого помещения</w:t>
      </w:r>
    </w:p>
    <w:p w:rsidR="005E5C8C" w:rsidRPr="005116F6" w:rsidRDefault="005E5C8C" w:rsidP="005E5C8C">
      <w:pPr>
        <w:jc w:val="right"/>
        <w:rPr>
          <w:sz w:val="22"/>
          <w:szCs w:val="22"/>
        </w:rPr>
      </w:pPr>
      <w:r w:rsidRPr="005116F6">
        <w:rPr>
          <w:sz w:val="22"/>
          <w:szCs w:val="22"/>
        </w:rPr>
        <w:t xml:space="preserve">№ </w:t>
      </w:r>
      <w:r>
        <w:rPr>
          <w:sz w:val="22"/>
          <w:szCs w:val="22"/>
          <w:lang w:val="en-US"/>
        </w:rPr>
        <w:t>__</w:t>
      </w:r>
      <w:r>
        <w:rPr>
          <w:sz w:val="22"/>
          <w:szCs w:val="22"/>
        </w:rPr>
        <w:t>/2</w:t>
      </w:r>
      <w:r>
        <w:rPr>
          <w:sz w:val="22"/>
          <w:szCs w:val="22"/>
          <w:lang w:val="en-US"/>
        </w:rPr>
        <w:t>3</w:t>
      </w:r>
      <w:r w:rsidRPr="005116F6">
        <w:rPr>
          <w:sz w:val="22"/>
          <w:szCs w:val="22"/>
        </w:rPr>
        <w:t xml:space="preserve"> от «</w:t>
      </w:r>
      <w:r>
        <w:rPr>
          <w:sz w:val="22"/>
          <w:szCs w:val="22"/>
          <w:lang w:val="en-US"/>
        </w:rPr>
        <w:t>____</w:t>
      </w:r>
      <w:r w:rsidRPr="005116F6">
        <w:rPr>
          <w:sz w:val="22"/>
          <w:szCs w:val="22"/>
        </w:rPr>
        <w:t xml:space="preserve">» </w:t>
      </w:r>
      <w:r>
        <w:rPr>
          <w:sz w:val="22"/>
          <w:szCs w:val="22"/>
          <w:lang w:val="en-US"/>
        </w:rPr>
        <w:t>____________</w:t>
      </w:r>
      <w:r w:rsidRPr="005116F6">
        <w:rPr>
          <w:sz w:val="22"/>
          <w:szCs w:val="22"/>
        </w:rPr>
        <w:t xml:space="preserve"> 202</w:t>
      </w:r>
      <w:r>
        <w:rPr>
          <w:sz w:val="22"/>
          <w:szCs w:val="22"/>
          <w:lang w:val="en-US"/>
        </w:rPr>
        <w:t>3</w:t>
      </w:r>
      <w:r w:rsidRPr="005116F6">
        <w:rPr>
          <w:sz w:val="22"/>
          <w:szCs w:val="22"/>
        </w:rPr>
        <w:t>г.</w:t>
      </w:r>
    </w:p>
    <w:p w:rsidR="005E5C8C" w:rsidRPr="00EE6380" w:rsidRDefault="005E5C8C" w:rsidP="005E5C8C">
      <w:pPr>
        <w:jc w:val="right"/>
        <w:rPr>
          <w:b/>
          <w:sz w:val="20"/>
          <w:szCs w:val="20"/>
        </w:rPr>
      </w:pPr>
    </w:p>
    <w:tbl>
      <w:tblPr>
        <w:tblW w:w="16170" w:type="dxa"/>
        <w:tblInd w:w="108" w:type="dxa"/>
        <w:tblLayout w:type="fixed"/>
        <w:tblLook w:val="04A0" w:firstRow="1" w:lastRow="0" w:firstColumn="1" w:lastColumn="0" w:noHBand="0" w:noVBand="1"/>
      </w:tblPr>
      <w:tblGrid>
        <w:gridCol w:w="540"/>
        <w:gridCol w:w="5130"/>
        <w:gridCol w:w="1418"/>
        <w:gridCol w:w="452"/>
        <w:gridCol w:w="236"/>
        <w:gridCol w:w="1296"/>
        <w:gridCol w:w="1112"/>
        <w:gridCol w:w="22"/>
        <w:gridCol w:w="1985"/>
        <w:gridCol w:w="413"/>
        <w:gridCol w:w="276"/>
        <w:gridCol w:w="303"/>
        <w:gridCol w:w="21"/>
        <w:gridCol w:w="2140"/>
        <w:gridCol w:w="266"/>
        <w:gridCol w:w="324"/>
        <w:gridCol w:w="84"/>
        <w:gridCol w:w="152"/>
      </w:tblGrid>
      <w:tr w:rsidR="005E5C8C" w:rsidRPr="00EE6380" w:rsidTr="00E0468E">
        <w:trPr>
          <w:gridAfter w:val="1"/>
          <w:wAfter w:w="152" w:type="dxa"/>
          <w:trHeight w:val="315"/>
        </w:trPr>
        <w:tc>
          <w:tcPr>
            <w:tcW w:w="16018" w:type="dxa"/>
            <w:gridSpan w:val="17"/>
            <w:tcBorders>
              <w:top w:val="nil"/>
              <w:left w:val="nil"/>
              <w:bottom w:val="nil"/>
              <w:right w:val="nil"/>
            </w:tcBorders>
            <w:shd w:val="clear" w:color="auto" w:fill="auto"/>
            <w:noWrap/>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t>Отчет резидента  бизнес инкубатора о реализации  бизнес – плана за __ квартал 20__ г.</w:t>
            </w:r>
          </w:p>
        </w:tc>
      </w:tr>
      <w:tr w:rsidR="005E5C8C" w:rsidRPr="00EE6380" w:rsidTr="00E0468E">
        <w:trPr>
          <w:trHeight w:val="83"/>
        </w:trPr>
        <w:tc>
          <w:tcPr>
            <w:tcW w:w="540" w:type="dxa"/>
            <w:tcBorders>
              <w:top w:val="nil"/>
              <w:left w:val="nil"/>
              <w:bottom w:val="nil"/>
              <w:right w:val="nil"/>
            </w:tcBorders>
            <w:shd w:val="clear" w:color="auto" w:fill="auto"/>
            <w:noWrap/>
            <w:vAlign w:val="bottom"/>
            <w:hideMark/>
          </w:tcPr>
          <w:p w:rsidR="005E5C8C" w:rsidRPr="00EE6380" w:rsidRDefault="005E5C8C" w:rsidP="00E0468E">
            <w:pPr>
              <w:suppressAutoHyphens w:val="0"/>
              <w:jc w:val="center"/>
              <w:rPr>
                <w:color w:val="000000"/>
                <w:sz w:val="20"/>
                <w:szCs w:val="20"/>
                <w:lang w:eastAsia="ru-RU"/>
              </w:rPr>
            </w:pPr>
          </w:p>
        </w:tc>
        <w:tc>
          <w:tcPr>
            <w:tcW w:w="7000" w:type="dxa"/>
            <w:gridSpan w:val="3"/>
            <w:tcBorders>
              <w:top w:val="nil"/>
              <w:left w:val="nil"/>
              <w:bottom w:val="nil"/>
              <w:right w:val="nil"/>
            </w:tcBorders>
            <w:shd w:val="clear" w:color="auto" w:fill="auto"/>
            <w:noWrap/>
            <w:vAlign w:val="bottom"/>
            <w:hideMark/>
          </w:tcPr>
          <w:p w:rsidR="005E5C8C" w:rsidRPr="00EE6380" w:rsidRDefault="005E5C8C" w:rsidP="00E0468E">
            <w:pPr>
              <w:suppressAutoHyphens w:val="0"/>
              <w:rPr>
                <w:color w:val="000000"/>
                <w:sz w:val="20"/>
                <w:szCs w:val="20"/>
                <w:lang w:eastAsia="ru-RU"/>
              </w:rPr>
            </w:pPr>
          </w:p>
        </w:tc>
        <w:tc>
          <w:tcPr>
            <w:tcW w:w="2644" w:type="dxa"/>
            <w:gridSpan w:val="3"/>
            <w:tcBorders>
              <w:top w:val="nil"/>
              <w:left w:val="nil"/>
              <w:bottom w:val="nil"/>
              <w:right w:val="nil"/>
            </w:tcBorders>
            <w:shd w:val="clear" w:color="auto" w:fill="auto"/>
            <w:noWrap/>
            <w:vAlign w:val="bottom"/>
            <w:hideMark/>
          </w:tcPr>
          <w:p w:rsidR="005E5C8C" w:rsidRPr="00EE6380" w:rsidRDefault="005E5C8C" w:rsidP="00E0468E">
            <w:pPr>
              <w:suppressAutoHyphens w:val="0"/>
              <w:rPr>
                <w:color w:val="000000"/>
                <w:sz w:val="20"/>
                <w:szCs w:val="20"/>
                <w:lang w:eastAsia="ru-RU"/>
              </w:rPr>
            </w:pPr>
          </w:p>
        </w:tc>
        <w:tc>
          <w:tcPr>
            <w:tcW w:w="2420" w:type="dxa"/>
            <w:gridSpan w:val="3"/>
            <w:tcBorders>
              <w:top w:val="nil"/>
              <w:left w:val="nil"/>
              <w:bottom w:val="nil"/>
              <w:right w:val="nil"/>
            </w:tcBorders>
            <w:shd w:val="clear" w:color="auto" w:fill="auto"/>
            <w:noWrap/>
            <w:vAlign w:val="bottom"/>
            <w:hideMark/>
          </w:tcPr>
          <w:p w:rsidR="005E5C8C" w:rsidRPr="00EE6380" w:rsidRDefault="005E5C8C" w:rsidP="00E0468E">
            <w:pPr>
              <w:suppressAutoHyphens w:val="0"/>
              <w:rPr>
                <w:color w:val="000000"/>
                <w:sz w:val="20"/>
                <w:szCs w:val="20"/>
                <w:lang w:eastAsia="ru-RU"/>
              </w:rPr>
            </w:pPr>
          </w:p>
        </w:tc>
        <w:tc>
          <w:tcPr>
            <w:tcW w:w="600" w:type="dxa"/>
            <w:gridSpan w:val="3"/>
            <w:tcBorders>
              <w:top w:val="nil"/>
              <w:left w:val="nil"/>
              <w:bottom w:val="nil"/>
              <w:right w:val="nil"/>
            </w:tcBorders>
            <w:shd w:val="clear" w:color="auto" w:fill="auto"/>
            <w:noWrap/>
            <w:vAlign w:val="bottom"/>
            <w:hideMark/>
          </w:tcPr>
          <w:p w:rsidR="005E5C8C" w:rsidRPr="00EE6380" w:rsidRDefault="005E5C8C" w:rsidP="00E0468E">
            <w:pPr>
              <w:suppressAutoHyphens w:val="0"/>
              <w:rPr>
                <w:color w:val="000000"/>
                <w:sz w:val="20"/>
                <w:szCs w:val="20"/>
                <w:lang w:eastAsia="ru-RU"/>
              </w:rPr>
            </w:pPr>
          </w:p>
        </w:tc>
        <w:tc>
          <w:tcPr>
            <w:tcW w:w="2140" w:type="dxa"/>
            <w:tcBorders>
              <w:top w:val="nil"/>
              <w:left w:val="nil"/>
              <w:bottom w:val="nil"/>
              <w:right w:val="nil"/>
            </w:tcBorders>
            <w:shd w:val="clear" w:color="auto" w:fill="auto"/>
            <w:noWrap/>
            <w:vAlign w:val="bottom"/>
            <w:hideMark/>
          </w:tcPr>
          <w:p w:rsidR="005E5C8C" w:rsidRPr="00EE6380" w:rsidRDefault="005E5C8C" w:rsidP="00E0468E">
            <w:pPr>
              <w:suppressAutoHyphens w:val="0"/>
              <w:rPr>
                <w:color w:val="000000"/>
                <w:sz w:val="20"/>
                <w:szCs w:val="20"/>
                <w:lang w:eastAsia="ru-RU"/>
              </w:rPr>
            </w:pPr>
          </w:p>
        </w:tc>
        <w:tc>
          <w:tcPr>
            <w:tcW w:w="590" w:type="dxa"/>
            <w:gridSpan w:val="2"/>
            <w:tcBorders>
              <w:top w:val="nil"/>
              <w:left w:val="nil"/>
              <w:bottom w:val="nil"/>
              <w:right w:val="nil"/>
            </w:tcBorders>
            <w:shd w:val="clear" w:color="auto" w:fill="auto"/>
            <w:noWrap/>
            <w:vAlign w:val="bottom"/>
            <w:hideMark/>
          </w:tcPr>
          <w:p w:rsidR="005E5C8C" w:rsidRPr="00EE6380" w:rsidRDefault="005E5C8C" w:rsidP="00E0468E">
            <w:pPr>
              <w:suppressAutoHyphens w:val="0"/>
              <w:rPr>
                <w:color w:val="000000"/>
                <w:sz w:val="20"/>
                <w:szCs w:val="20"/>
                <w:lang w:eastAsia="ru-RU"/>
              </w:rPr>
            </w:pPr>
          </w:p>
        </w:tc>
        <w:tc>
          <w:tcPr>
            <w:tcW w:w="236" w:type="dxa"/>
            <w:gridSpan w:val="2"/>
            <w:tcBorders>
              <w:top w:val="nil"/>
              <w:left w:val="nil"/>
              <w:bottom w:val="nil"/>
              <w:right w:val="nil"/>
            </w:tcBorders>
            <w:shd w:val="clear" w:color="auto" w:fill="auto"/>
            <w:noWrap/>
            <w:vAlign w:val="bottom"/>
            <w:hideMark/>
          </w:tcPr>
          <w:p w:rsidR="005E5C8C" w:rsidRPr="00EE6380" w:rsidRDefault="005E5C8C" w:rsidP="00E0468E">
            <w:pPr>
              <w:suppressAutoHyphens w:val="0"/>
              <w:rPr>
                <w:color w:val="000000"/>
                <w:sz w:val="20"/>
                <w:szCs w:val="20"/>
                <w:lang w:eastAsia="ru-RU"/>
              </w:rPr>
            </w:pPr>
          </w:p>
        </w:tc>
      </w:tr>
      <w:tr w:rsidR="005E5C8C" w:rsidRPr="00EE6380" w:rsidTr="00E0468E">
        <w:trPr>
          <w:trHeight w:val="315"/>
        </w:trPr>
        <w:tc>
          <w:tcPr>
            <w:tcW w:w="540" w:type="dxa"/>
            <w:tcBorders>
              <w:top w:val="nil"/>
              <w:left w:val="nil"/>
              <w:bottom w:val="nil"/>
              <w:right w:val="nil"/>
            </w:tcBorders>
            <w:shd w:val="clear" w:color="auto" w:fill="auto"/>
            <w:noWrap/>
            <w:vAlign w:val="bottom"/>
            <w:hideMark/>
          </w:tcPr>
          <w:p w:rsidR="005E5C8C" w:rsidRPr="00EE6380" w:rsidRDefault="005E5C8C" w:rsidP="00E0468E">
            <w:pPr>
              <w:suppressAutoHyphens w:val="0"/>
              <w:jc w:val="center"/>
              <w:rPr>
                <w:color w:val="000000"/>
                <w:sz w:val="20"/>
                <w:szCs w:val="20"/>
                <w:lang w:eastAsia="ru-RU"/>
              </w:rPr>
            </w:pPr>
          </w:p>
        </w:tc>
        <w:tc>
          <w:tcPr>
            <w:tcW w:w="7000" w:type="dxa"/>
            <w:gridSpan w:val="3"/>
            <w:tcBorders>
              <w:top w:val="nil"/>
              <w:left w:val="nil"/>
              <w:bottom w:val="nil"/>
              <w:right w:val="nil"/>
            </w:tcBorders>
            <w:shd w:val="clear" w:color="auto" w:fill="auto"/>
            <w:noWrap/>
            <w:vAlign w:val="bottom"/>
            <w:hideMark/>
          </w:tcPr>
          <w:p w:rsidR="005E5C8C" w:rsidRPr="00EE6380" w:rsidRDefault="005E5C8C" w:rsidP="00E0468E">
            <w:pPr>
              <w:suppressAutoHyphens w:val="0"/>
              <w:rPr>
                <w:color w:val="000000"/>
                <w:sz w:val="20"/>
                <w:szCs w:val="20"/>
                <w:lang w:eastAsia="ru-RU"/>
              </w:rPr>
            </w:pPr>
          </w:p>
        </w:tc>
        <w:tc>
          <w:tcPr>
            <w:tcW w:w="2644" w:type="dxa"/>
            <w:gridSpan w:val="3"/>
            <w:tcBorders>
              <w:top w:val="nil"/>
              <w:left w:val="nil"/>
              <w:bottom w:val="nil"/>
              <w:right w:val="nil"/>
            </w:tcBorders>
            <w:shd w:val="clear" w:color="auto" w:fill="auto"/>
            <w:noWrap/>
            <w:vAlign w:val="center"/>
            <w:hideMark/>
          </w:tcPr>
          <w:p w:rsidR="005E5C8C" w:rsidRPr="00EE6380" w:rsidRDefault="005E5C8C" w:rsidP="00E0468E">
            <w:pPr>
              <w:suppressAutoHyphens w:val="0"/>
              <w:jc w:val="right"/>
              <w:rPr>
                <w:color w:val="000000"/>
                <w:sz w:val="20"/>
                <w:szCs w:val="20"/>
                <w:lang w:eastAsia="ru-RU"/>
              </w:rPr>
            </w:pPr>
            <w:r w:rsidRPr="00EE6380">
              <w:rPr>
                <w:color w:val="000000"/>
                <w:sz w:val="20"/>
                <w:szCs w:val="20"/>
                <w:lang w:eastAsia="ru-RU"/>
              </w:rPr>
              <w:t xml:space="preserve">Наименование резидента: </w:t>
            </w:r>
          </w:p>
        </w:tc>
        <w:tc>
          <w:tcPr>
            <w:tcW w:w="2420" w:type="dxa"/>
            <w:gridSpan w:val="3"/>
            <w:tcBorders>
              <w:top w:val="nil"/>
              <w:left w:val="nil"/>
              <w:bottom w:val="single" w:sz="4" w:space="0" w:color="auto"/>
              <w:right w:val="nil"/>
            </w:tcBorders>
            <w:shd w:val="clear" w:color="auto" w:fill="auto"/>
            <w:noWrap/>
            <w:vAlign w:val="center"/>
            <w:hideMark/>
          </w:tcPr>
          <w:p w:rsidR="005E5C8C" w:rsidRPr="00EE6380" w:rsidRDefault="005E5C8C" w:rsidP="00E0468E">
            <w:pPr>
              <w:suppressAutoHyphens w:val="0"/>
              <w:rPr>
                <w:color w:val="000000"/>
                <w:sz w:val="20"/>
                <w:szCs w:val="20"/>
                <w:lang w:eastAsia="ru-RU"/>
              </w:rPr>
            </w:pPr>
            <w:r w:rsidRPr="00EE6380">
              <w:rPr>
                <w:color w:val="000000"/>
                <w:sz w:val="20"/>
                <w:szCs w:val="20"/>
                <w:lang w:eastAsia="ru-RU"/>
              </w:rPr>
              <w:t>0</w:t>
            </w:r>
          </w:p>
        </w:tc>
        <w:tc>
          <w:tcPr>
            <w:tcW w:w="600" w:type="dxa"/>
            <w:gridSpan w:val="3"/>
            <w:tcBorders>
              <w:top w:val="nil"/>
              <w:left w:val="nil"/>
              <w:bottom w:val="single" w:sz="4" w:space="0" w:color="auto"/>
              <w:right w:val="nil"/>
            </w:tcBorders>
            <w:shd w:val="clear" w:color="auto" w:fill="auto"/>
            <w:noWrap/>
            <w:vAlign w:val="center"/>
            <w:hideMark/>
          </w:tcPr>
          <w:p w:rsidR="005E5C8C" w:rsidRPr="00EE6380" w:rsidRDefault="005E5C8C" w:rsidP="00E0468E">
            <w:pPr>
              <w:suppressAutoHyphens w:val="0"/>
              <w:rPr>
                <w:color w:val="000000"/>
                <w:sz w:val="20"/>
                <w:szCs w:val="20"/>
                <w:lang w:eastAsia="ru-RU"/>
              </w:rPr>
            </w:pPr>
            <w:r w:rsidRPr="00EE6380">
              <w:rPr>
                <w:color w:val="000000"/>
                <w:sz w:val="20"/>
                <w:szCs w:val="20"/>
                <w:lang w:eastAsia="ru-RU"/>
              </w:rPr>
              <w:t> </w:t>
            </w:r>
          </w:p>
        </w:tc>
        <w:tc>
          <w:tcPr>
            <w:tcW w:w="2140" w:type="dxa"/>
            <w:tcBorders>
              <w:top w:val="nil"/>
              <w:left w:val="nil"/>
              <w:bottom w:val="nil"/>
              <w:right w:val="nil"/>
            </w:tcBorders>
            <w:shd w:val="clear" w:color="auto" w:fill="auto"/>
            <w:noWrap/>
            <w:vAlign w:val="center"/>
            <w:hideMark/>
          </w:tcPr>
          <w:p w:rsidR="005E5C8C" w:rsidRPr="00EE6380" w:rsidRDefault="005E5C8C" w:rsidP="00E0468E">
            <w:pPr>
              <w:suppressAutoHyphens w:val="0"/>
              <w:rPr>
                <w:color w:val="000000"/>
                <w:sz w:val="20"/>
                <w:szCs w:val="20"/>
                <w:lang w:eastAsia="ru-RU"/>
              </w:rPr>
            </w:pPr>
          </w:p>
        </w:tc>
        <w:tc>
          <w:tcPr>
            <w:tcW w:w="590" w:type="dxa"/>
            <w:gridSpan w:val="2"/>
            <w:tcBorders>
              <w:top w:val="nil"/>
              <w:left w:val="nil"/>
              <w:bottom w:val="nil"/>
              <w:right w:val="nil"/>
            </w:tcBorders>
            <w:shd w:val="clear" w:color="auto" w:fill="auto"/>
            <w:noWrap/>
            <w:vAlign w:val="center"/>
            <w:hideMark/>
          </w:tcPr>
          <w:p w:rsidR="005E5C8C" w:rsidRPr="00EE6380" w:rsidRDefault="005E5C8C" w:rsidP="00E0468E">
            <w:pPr>
              <w:suppressAutoHyphens w:val="0"/>
              <w:rPr>
                <w:color w:val="000000"/>
                <w:sz w:val="20"/>
                <w:szCs w:val="20"/>
                <w:lang w:eastAsia="ru-RU"/>
              </w:rPr>
            </w:pPr>
          </w:p>
        </w:tc>
        <w:tc>
          <w:tcPr>
            <w:tcW w:w="236" w:type="dxa"/>
            <w:gridSpan w:val="2"/>
            <w:tcBorders>
              <w:top w:val="nil"/>
              <w:left w:val="nil"/>
              <w:bottom w:val="nil"/>
              <w:right w:val="nil"/>
            </w:tcBorders>
            <w:shd w:val="clear" w:color="auto" w:fill="auto"/>
            <w:noWrap/>
            <w:vAlign w:val="center"/>
            <w:hideMark/>
          </w:tcPr>
          <w:p w:rsidR="005E5C8C" w:rsidRPr="00EE6380" w:rsidRDefault="005E5C8C" w:rsidP="00E0468E">
            <w:pPr>
              <w:suppressAutoHyphens w:val="0"/>
              <w:rPr>
                <w:color w:val="000000"/>
                <w:sz w:val="20"/>
                <w:szCs w:val="20"/>
                <w:lang w:eastAsia="ru-RU"/>
              </w:rPr>
            </w:pPr>
          </w:p>
        </w:tc>
      </w:tr>
      <w:tr w:rsidR="005E5C8C" w:rsidRPr="00EE6380" w:rsidTr="00E0468E">
        <w:trPr>
          <w:trHeight w:val="315"/>
        </w:trPr>
        <w:tc>
          <w:tcPr>
            <w:tcW w:w="540" w:type="dxa"/>
            <w:tcBorders>
              <w:top w:val="nil"/>
              <w:left w:val="nil"/>
              <w:bottom w:val="nil"/>
              <w:right w:val="nil"/>
            </w:tcBorders>
            <w:shd w:val="clear" w:color="auto" w:fill="auto"/>
            <w:noWrap/>
            <w:vAlign w:val="bottom"/>
            <w:hideMark/>
          </w:tcPr>
          <w:p w:rsidR="005E5C8C" w:rsidRPr="00EE6380" w:rsidRDefault="005E5C8C" w:rsidP="00E0468E">
            <w:pPr>
              <w:suppressAutoHyphens w:val="0"/>
              <w:jc w:val="center"/>
              <w:rPr>
                <w:color w:val="000000"/>
                <w:sz w:val="20"/>
                <w:szCs w:val="20"/>
                <w:lang w:eastAsia="ru-RU"/>
              </w:rPr>
            </w:pPr>
          </w:p>
        </w:tc>
        <w:tc>
          <w:tcPr>
            <w:tcW w:w="9644" w:type="dxa"/>
            <w:gridSpan w:val="6"/>
            <w:tcBorders>
              <w:top w:val="nil"/>
              <w:left w:val="nil"/>
              <w:bottom w:val="nil"/>
              <w:right w:val="nil"/>
            </w:tcBorders>
            <w:shd w:val="clear" w:color="auto" w:fill="auto"/>
            <w:vAlign w:val="center"/>
            <w:hideMark/>
          </w:tcPr>
          <w:p w:rsidR="005E5C8C" w:rsidRPr="00EE6380" w:rsidRDefault="005E5C8C" w:rsidP="00E0468E">
            <w:pPr>
              <w:suppressAutoHyphens w:val="0"/>
              <w:jc w:val="right"/>
              <w:rPr>
                <w:color w:val="000000"/>
                <w:sz w:val="20"/>
                <w:szCs w:val="20"/>
                <w:lang w:eastAsia="ru-RU"/>
              </w:rPr>
            </w:pPr>
            <w:r w:rsidRPr="00EE6380">
              <w:rPr>
                <w:color w:val="000000"/>
                <w:sz w:val="20"/>
                <w:szCs w:val="20"/>
                <w:lang w:eastAsia="ru-RU"/>
              </w:rPr>
              <w:t>Период проекта в соответствии с бизнес-планом:</w:t>
            </w:r>
          </w:p>
        </w:tc>
        <w:tc>
          <w:tcPr>
            <w:tcW w:w="3020" w:type="dxa"/>
            <w:gridSpan w:val="6"/>
            <w:tcBorders>
              <w:top w:val="single" w:sz="4" w:space="0" w:color="auto"/>
              <w:left w:val="nil"/>
              <w:bottom w:val="single" w:sz="4" w:space="0" w:color="auto"/>
              <w:right w:val="nil"/>
            </w:tcBorders>
            <w:shd w:val="clear" w:color="000000" w:fill="DDEBF7"/>
            <w:noWrap/>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t>I квартал 1 года</w:t>
            </w:r>
          </w:p>
        </w:tc>
        <w:tc>
          <w:tcPr>
            <w:tcW w:w="2140" w:type="dxa"/>
            <w:tcBorders>
              <w:top w:val="nil"/>
              <w:left w:val="nil"/>
              <w:bottom w:val="nil"/>
              <w:right w:val="nil"/>
            </w:tcBorders>
            <w:shd w:val="clear" w:color="auto" w:fill="auto"/>
            <w:noWrap/>
            <w:vAlign w:val="center"/>
            <w:hideMark/>
          </w:tcPr>
          <w:p w:rsidR="005E5C8C" w:rsidRPr="00EE6380" w:rsidRDefault="005E5C8C" w:rsidP="00E0468E">
            <w:pPr>
              <w:suppressAutoHyphens w:val="0"/>
              <w:rPr>
                <w:color w:val="000000"/>
                <w:sz w:val="20"/>
                <w:szCs w:val="20"/>
                <w:lang w:eastAsia="ru-RU"/>
              </w:rPr>
            </w:pPr>
          </w:p>
        </w:tc>
        <w:tc>
          <w:tcPr>
            <w:tcW w:w="590" w:type="dxa"/>
            <w:gridSpan w:val="2"/>
            <w:tcBorders>
              <w:top w:val="nil"/>
              <w:left w:val="nil"/>
              <w:bottom w:val="nil"/>
              <w:right w:val="nil"/>
            </w:tcBorders>
            <w:shd w:val="clear" w:color="auto" w:fill="auto"/>
            <w:noWrap/>
            <w:vAlign w:val="center"/>
            <w:hideMark/>
          </w:tcPr>
          <w:p w:rsidR="005E5C8C" w:rsidRPr="00EE6380" w:rsidRDefault="005E5C8C" w:rsidP="00E0468E">
            <w:pPr>
              <w:suppressAutoHyphens w:val="0"/>
              <w:rPr>
                <w:color w:val="000000"/>
                <w:sz w:val="20"/>
                <w:szCs w:val="20"/>
                <w:lang w:eastAsia="ru-RU"/>
              </w:rPr>
            </w:pPr>
          </w:p>
        </w:tc>
        <w:tc>
          <w:tcPr>
            <w:tcW w:w="236" w:type="dxa"/>
            <w:gridSpan w:val="2"/>
            <w:tcBorders>
              <w:top w:val="nil"/>
              <w:left w:val="nil"/>
              <w:bottom w:val="nil"/>
              <w:right w:val="nil"/>
            </w:tcBorders>
            <w:shd w:val="clear" w:color="auto" w:fill="auto"/>
            <w:noWrap/>
            <w:vAlign w:val="center"/>
            <w:hideMark/>
          </w:tcPr>
          <w:p w:rsidR="005E5C8C" w:rsidRPr="00EE6380" w:rsidRDefault="005E5C8C" w:rsidP="00E0468E">
            <w:pPr>
              <w:suppressAutoHyphens w:val="0"/>
              <w:rPr>
                <w:color w:val="000000"/>
                <w:sz w:val="20"/>
                <w:szCs w:val="20"/>
                <w:lang w:eastAsia="ru-RU"/>
              </w:rPr>
            </w:pPr>
          </w:p>
        </w:tc>
      </w:tr>
      <w:tr w:rsidR="005E5C8C" w:rsidRPr="00EE6380" w:rsidTr="00E0468E">
        <w:trPr>
          <w:gridAfter w:val="1"/>
          <w:wAfter w:w="152" w:type="dxa"/>
          <w:trHeight w:val="315"/>
        </w:trPr>
        <w:tc>
          <w:tcPr>
            <w:tcW w:w="540" w:type="dxa"/>
            <w:tcBorders>
              <w:top w:val="nil"/>
              <w:left w:val="nil"/>
              <w:bottom w:val="nil"/>
              <w:right w:val="nil"/>
            </w:tcBorders>
            <w:shd w:val="clear" w:color="auto" w:fill="auto"/>
            <w:noWrap/>
            <w:hideMark/>
          </w:tcPr>
          <w:p w:rsidR="005E5C8C" w:rsidRPr="00EE6380" w:rsidRDefault="005E5C8C" w:rsidP="00E0468E">
            <w:pPr>
              <w:suppressAutoHyphens w:val="0"/>
              <w:jc w:val="center"/>
              <w:rPr>
                <w:color w:val="000000"/>
                <w:sz w:val="20"/>
                <w:szCs w:val="20"/>
                <w:lang w:eastAsia="ru-RU"/>
              </w:rPr>
            </w:pPr>
          </w:p>
        </w:tc>
        <w:tc>
          <w:tcPr>
            <w:tcW w:w="9644" w:type="dxa"/>
            <w:gridSpan w:val="6"/>
            <w:tcBorders>
              <w:top w:val="nil"/>
              <w:left w:val="nil"/>
              <w:bottom w:val="nil"/>
              <w:right w:val="nil"/>
            </w:tcBorders>
            <w:shd w:val="clear" w:color="auto" w:fill="auto"/>
            <w:noWrap/>
            <w:hideMark/>
          </w:tcPr>
          <w:p w:rsidR="005E5C8C" w:rsidRPr="00EE6380" w:rsidRDefault="005E5C8C" w:rsidP="00E0468E">
            <w:pPr>
              <w:suppressAutoHyphens w:val="0"/>
              <w:rPr>
                <w:color w:val="000000"/>
                <w:sz w:val="20"/>
                <w:szCs w:val="20"/>
                <w:lang w:eastAsia="ru-RU"/>
              </w:rPr>
            </w:pPr>
          </w:p>
        </w:tc>
        <w:tc>
          <w:tcPr>
            <w:tcW w:w="5834" w:type="dxa"/>
            <w:gridSpan w:val="10"/>
            <w:tcBorders>
              <w:top w:val="nil"/>
              <w:left w:val="nil"/>
              <w:bottom w:val="nil"/>
              <w:right w:val="nil"/>
            </w:tcBorders>
            <w:shd w:val="clear" w:color="auto" w:fill="auto"/>
            <w:noWrap/>
            <w:hideMark/>
          </w:tcPr>
          <w:p w:rsidR="005E5C8C" w:rsidRPr="00EE6380" w:rsidRDefault="005E5C8C" w:rsidP="00E0468E">
            <w:pPr>
              <w:suppressAutoHyphens w:val="0"/>
              <w:rPr>
                <w:color w:val="000000"/>
                <w:sz w:val="20"/>
                <w:szCs w:val="20"/>
                <w:lang w:eastAsia="ru-RU"/>
              </w:rPr>
            </w:pPr>
          </w:p>
        </w:tc>
      </w:tr>
      <w:tr w:rsidR="005E5C8C" w:rsidRPr="00EE6380" w:rsidTr="00E0468E">
        <w:trPr>
          <w:gridAfter w:val="1"/>
          <w:wAfter w:w="152" w:type="dxa"/>
          <w:trHeight w:val="315"/>
        </w:trPr>
        <w:tc>
          <w:tcPr>
            <w:tcW w:w="16018" w:type="dxa"/>
            <w:gridSpan w:val="17"/>
            <w:tcBorders>
              <w:top w:val="nil"/>
              <w:left w:val="nil"/>
              <w:bottom w:val="nil"/>
              <w:right w:val="nil"/>
            </w:tcBorders>
            <w:shd w:val="clear" w:color="auto" w:fill="auto"/>
            <w:noWrap/>
            <w:vAlign w:val="center"/>
            <w:hideMark/>
          </w:tcPr>
          <w:p w:rsidR="005E5C8C" w:rsidRPr="00EE6380" w:rsidRDefault="005E5C8C" w:rsidP="00E0468E">
            <w:pPr>
              <w:suppressAutoHyphens w:val="0"/>
              <w:rPr>
                <w:b/>
                <w:bCs/>
                <w:color w:val="000000"/>
                <w:sz w:val="20"/>
                <w:szCs w:val="20"/>
                <w:lang w:eastAsia="ru-RU"/>
              </w:rPr>
            </w:pPr>
            <w:r w:rsidRPr="00EE6380">
              <w:rPr>
                <w:b/>
                <w:bCs/>
                <w:color w:val="000000"/>
                <w:sz w:val="20"/>
                <w:szCs w:val="20"/>
                <w:lang w:eastAsia="ru-RU"/>
              </w:rPr>
              <w:t>Примечание</w:t>
            </w:r>
            <w:r w:rsidRPr="00EE6380">
              <w:rPr>
                <w:color w:val="000000"/>
                <w:sz w:val="20"/>
                <w:szCs w:val="20"/>
                <w:lang w:eastAsia="ru-RU"/>
              </w:rPr>
              <w:t>: в случае расхождения прогнозных и фактических показателей предоставляется пояснительная записка по каждому факту расхождения.</w:t>
            </w:r>
          </w:p>
        </w:tc>
      </w:tr>
      <w:tr w:rsidR="005E5C8C" w:rsidRPr="00EE6380" w:rsidTr="00E0468E">
        <w:trPr>
          <w:gridAfter w:val="1"/>
          <w:wAfter w:w="152" w:type="dxa"/>
          <w:trHeight w:val="63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t xml:space="preserve">№ </w:t>
            </w:r>
            <w:proofErr w:type="gramStart"/>
            <w:r w:rsidRPr="00EE6380">
              <w:rPr>
                <w:color w:val="000000"/>
                <w:sz w:val="20"/>
                <w:szCs w:val="20"/>
                <w:lang w:eastAsia="ru-RU"/>
              </w:rPr>
              <w:t>п</w:t>
            </w:r>
            <w:proofErr w:type="gramEnd"/>
            <w:r w:rsidRPr="00EE6380">
              <w:rPr>
                <w:color w:val="000000"/>
                <w:sz w:val="20"/>
                <w:szCs w:val="20"/>
                <w:lang w:eastAsia="ru-RU"/>
              </w:rPr>
              <w:t>/п</w:t>
            </w:r>
          </w:p>
        </w:tc>
        <w:tc>
          <w:tcPr>
            <w:tcW w:w="5130" w:type="dxa"/>
            <w:tcBorders>
              <w:top w:val="single" w:sz="4" w:space="0" w:color="auto"/>
              <w:left w:val="nil"/>
              <w:bottom w:val="single" w:sz="4" w:space="0" w:color="auto"/>
              <w:right w:val="single" w:sz="4" w:space="0" w:color="auto"/>
            </w:tcBorders>
            <w:shd w:val="clear" w:color="auto" w:fill="auto"/>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t>Наименование показателя</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t>Единица измерения</w:t>
            </w:r>
          </w:p>
        </w:tc>
        <w:tc>
          <w:tcPr>
            <w:tcW w:w="3118" w:type="dxa"/>
            <w:gridSpan w:val="5"/>
            <w:tcBorders>
              <w:top w:val="single" w:sz="4" w:space="0" w:color="auto"/>
              <w:left w:val="nil"/>
              <w:bottom w:val="single" w:sz="4" w:space="0" w:color="auto"/>
              <w:right w:val="single" w:sz="4" w:space="0" w:color="000000"/>
            </w:tcBorders>
            <w:shd w:val="clear" w:color="auto" w:fill="auto"/>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t>Согласно план графику</w:t>
            </w:r>
          </w:p>
        </w:tc>
        <w:tc>
          <w:tcPr>
            <w:tcW w:w="2977" w:type="dxa"/>
            <w:gridSpan w:val="4"/>
            <w:tcBorders>
              <w:top w:val="single" w:sz="4" w:space="0" w:color="auto"/>
              <w:left w:val="nil"/>
              <w:bottom w:val="single" w:sz="4" w:space="0" w:color="auto"/>
              <w:right w:val="single" w:sz="4" w:space="0" w:color="000000"/>
            </w:tcBorders>
            <w:shd w:val="clear" w:color="auto" w:fill="auto"/>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t>Фактически</w:t>
            </w:r>
          </w:p>
        </w:tc>
        <w:tc>
          <w:tcPr>
            <w:tcW w:w="2835" w:type="dxa"/>
            <w:gridSpan w:val="5"/>
            <w:tcBorders>
              <w:top w:val="single" w:sz="4" w:space="0" w:color="auto"/>
              <w:left w:val="nil"/>
              <w:bottom w:val="single" w:sz="4" w:space="0" w:color="auto"/>
              <w:right w:val="single" w:sz="4" w:space="0" w:color="auto"/>
            </w:tcBorders>
            <w:shd w:val="clear" w:color="auto" w:fill="auto"/>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t>Пояснения в случае расхождения прогнозных и фактических данных</w:t>
            </w:r>
          </w:p>
        </w:tc>
      </w:tr>
      <w:tr w:rsidR="005E5C8C" w:rsidRPr="00EE6380" w:rsidTr="00E0468E">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t>1</w:t>
            </w:r>
          </w:p>
        </w:tc>
        <w:tc>
          <w:tcPr>
            <w:tcW w:w="5130" w:type="dxa"/>
            <w:tcBorders>
              <w:top w:val="nil"/>
              <w:left w:val="nil"/>
              <w:bottom w:val="single" w:sz="4" w:space="0" w:color="auto"/>
              <w:right w:val="single" w:sz="4" w:space="0" w:color="auto"/>
            </w:tcBorders>
            <w:shd w:val="clear" w:color="auto" w:fill="auto"/>
            <w:vAlign w:val="center"/>
            <w:hideMark/>
          </w:tcPr>
          <w:p w:rsidR="005E5C8C" w:rsidRPr="00EE6380" w:rsidRDefault="005E5C8C" w:rsidP="00E0468E">
            <w:pPr>
              <w:suppressAutoHyphens w:val="0"/>
              <w:rPr>
                <w:color w:val="000000"/>
                <w:sz w:val="20"/>
                <w:szCs w:val="20"/>
                <w:lang w:eastAsia="ru-RU"/>
              </w:rPr>
            </w:pPr>
            <w:r w:rsidRPr="00EE6380">
              <w:rPr>
                <w:color w:val="000000"/>
                <w:sz w:val="20"/>
                <w:szCs w:val="20"/>
                <w:lang w:eastAsia="ru-RU"/>
              </w:rPr>
              <w:t>Численность рабочего коллектива</w:t>
            </w:r>
          </w:p>
        </w:tc>
        <w:tc>
          <w:tcPr>
            <w:tcW w:w="1418" w:type="dxa"/>
            <w:tcBorders>
              <w:top w:val="nil"/>
              <w:left w:val="nil"/>
              <w:bottom w:val="single" w:sz="4" w:space="0" w:color="auto"/>
              <w:right w:val="single" w:sz="4" w:space="0" w:color="auto"/>
            </w:tcBorders>
            <w:shd w:val="clear" w:color="auto" w:fill="auto"/>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t>человек</w:t>
            </w:r>
          </w:p>
        </w:tc>
        <w:tc>
          <w:tcPr>
            <w:tcW w:w="3118" w:type="dxa"/>
            <w:gridSpan w:val="5"/>
            <w:tcBorders>
              <w:top w:val="single" w:sz="4" w:space="0" w:color="auto"/>
              <w:left w:val="nil"/>
              <w:bottom w:val="single" w:sz="4" w:space="0" w:color="auto"/>
              <w:right w:val="single" w:sz="4" w:space="0" w:color="000000"/>
            </w:tcBorders>
            <w:shd w:val="clear" w:color="auto" w:fill="auto"/>
            <w:noWrap/>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t>4</w:t>
            </w:r>
          </w:p>
        </w:tc>
        <w:tc>
          <w:tcPr>
            <w:tcW w:w="2977" w:type="dxa"/>
            <w:gridSpan w:val="4"/>
            <w:tcBorders>
              <w:top w:val="single" w:sz="4" w:space="0" w:color="auto"/>
              <w:left w:val="nil"/>
              <w:bottom w:val="single" w:sz="4" w:space="0" w:color="auto"/>
              <w:right w:val="single" w:sz="4" w:space="0" w:color="000000"/>
            </w:tcBorders>
            <w:shd w:val="clear" w:color="000000" w:fill="DDEBF7"/>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t> </w:t>
            </w:r>
          </w:p>
        </w:tc>
      </w:tr>
      <w:tr w:rsidR="005E5C8C" w:rsidRPr="00EE6380" w:rsidTr="00E0468E">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t>2</w:t>
            </w:r>
          </w:p>
        </w:tc>
        <w:tc>
          <w:tcPr>
            <w:tcW w:w="5130" w:type="dxa"/>
            <w:tcBorders>
              <w:top w:val="nil"/>
              <w:left w:val="nil"/>
              <w:bottom w:val="single" w:sz="4" w:space="0" w:color="auto"/>
              <w:right w:val="single" w:sz="4" w:space="0" w:color="auto"/>
            </w:tcBorders>
            <w:shd w:val="clear" w:color="auto" w:fill="auto"/>
            <w:vAlign w:val="center"/>
            <w:hideMark/>
          </w:tcPr>
          <w:p w:rsidR="005E5C8C" w:rsidRPr="00EE6380" w:rsidRDefault="005E5C8C" w:rsidP="00E0468E">
            <w:pPr>
              <w:suppressAutoHyphens w:val="0"/>
              <w:rPr>
                <w:color w:val="000000"/>
                <w:sz w:val="20"/>
                <w:szCs w:val="20"/>
                <w:lang w:eastAsia="ru-RU"/>
              </w:rPr>
            </w:pPr>
            <w:r w:rsidRPr="00EE6380">
              <w:rPr>
                <w:color w:val="000000"/>
                <w:sz w:val="20"/>
                <w:szCs w:val="20"/>
                <w:lang w:eastAsia="ru-RU"/>
              </w:rPr>
              <w:t>Выручка за отчетный период</w:t>
            </w:r>
          </w:p>
        </w:tc>
        <w:tc>
          <w:tcPr>
            <w:tcW w:w="1418" w:type="dxa"/>
            <w:tcBorders>
              <w:top w:val="nil"/>
              <w:left w:val="nil"/>
              <w:bottom w:val="single" w:sz="4" w:space="0" w:color="auto"/>
              <w:right w:val="single" w:sz="4" w:space="0" w:color="auto"/>
            </w:tcBorders>
            <w:shd w:val="clear" w:color="auto" w:fill="auto"/>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t>тыс. руб.</w:t>
            </w:r>
          </w:p>
        </w:tc>
        <w:tc>
          <w:tcPr>
            <w:tcW w:w="3118" w:type="dxa"/>
            <w:gridSpan w:val="5"/>
            <w:tcBorders>
              <w:top w:val="single" w:sz="4" w:space="0" w:color="auto"/>
              <w:left w:val="nil"/>
              <w:bottom w:val="single" w:sz="4" w:space="0" w:color="auto"/>
              <w:right w:val="single" w:sz="4" w:space="0" w:color="000000"/>
            </w:tcBorders>
            <w:shd w:val="clear" w:color="auto" w:fill="auto"/>
            <w:noWrap/>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t xml:space="preserve">                                           -   </w:t>
            </w:r>
          </w:p>
        </w:tc>
        <w:tc>
          <w:tcPr>
            <w:tcW w:w="2977" w:type="dxa"/>
            <w:gridSpan w:val="4"/>
            <w:tcBorders>
              <w:top w:val="single" w:sz="4" w:space="0" w:color="auto"/>
              <w:left w:val="nil"/>
              <w:bottom w:val="single" w:sz="4" w:space="0" w:color="auto"/>
              <w:right w:val="single" w:sz="4" w:space="0" w:color="000000"/>
            </w:tcBorders>
            <w:shd w:val="clear" w:color="000000" w:fill="DDEBF7"/>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t> </w:t>
            </w:r>
          </w:p>
        </w:tc>
      </w:tr>
      <w:tr w:rsidR="005E5C8C" w:rsidRPr="00EE6380" w:rsidTr="00E0468E">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t>3</w:t>
            </w:r>
          </w:p>
        </w:tc>
        <w:tc>
          <w:tcPr>
            <w:tcW w:w="5130" w:type="dxa"/>
            <w:tcBorders>
              <w:top w:val="nil"/>
              <w:left w:val="nil"/>
              <w:bottom w:val="single" w:sz="4" w:space="0" w:color="auto"/>
              <w:right w:val="single" w:sz="4" w:space="0" w:color="auto"/>
            </w:tcBorders>
            <w:shd w:val="clear" w:color="auto" w:fill="auto"/>
            <w:vAlign w:val="center"/>
            <w:hideMark/>
          </w:tcPr>
          <w:p w:rsidR="005E5C8C" w:rsidRPr="00EE6380" w:rsidRDefault="005E5C8C" w:rsidP="00E0468E">
            <w:pPr>
              <w:suppressAutoHyphens w:val="0"/>
              <w:rPr>
                <w:color w:val="000000"/>
                <w:sz w:val="20"/>
                <w:szCs w:val="20"/>
                <w:lang w:eastAsia="ru-RU"/>
              </w:rPr>
            </w:pPr>
            <w:r w:rsidRPr="00EE6380">
              <w:rPr>
                <w:color w:val="000000"/>
                <w:sz w:val="20"/>
                <w:szCs w:val="20"/>
                <w:lang w:eastAsia="ru-RU"/>
              </w:rPr>
              <w:t>Чистая прибыль за отчетный период</w:t>
            </w:r>
          </w:p>
        </w:tc>
        <w:tc>
          <w:tcPr>
            <w:tcW w:w="1418" w:type="dxa"/>
            <w:tcBorders>
              <w:top w:val="nil"/>
              <w:left w:val="nil"/>
              <w:bottom w:val="single" w:sz="4" w:space="0" w:color="auto"/>
              <w:right w:val="single" w:sz="4" w:space="0" w:color="auto"/>
            </w:tcBorders>
            <w:shd w:val="clear" w:color="auto" w:fill="auto"/>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t>тыс. руб.</w:t>
            </w:r>
          </w:p>
        </w:tc>
        <w:tc>
          <w:tcPr>
            <w:tcW w:w="3118" w:type="dxa"/>
            <w:gridSpan w:val="5"/>
            <w:tcBorders>
              <w:top w:val="single" w:sz="4" w:space="0" w:color="auto"/>
              <w:left w:val="nil"/>
              <w:bottom w:val="single" w:sz="4" w:space="0" w:color="auto"/>
              <w:right w:val="single" w:sz="4" w:space="0" w:color="000000"/>
            </w:tcBorders>
            <w:shd w:val="clear" w:color="auto" w:fill="auto"/>
            <w:noWrap/>
            <w:vAlign w:val="center"/>
            <w:hideMark/>
          </w:tcPr>
          <w:p w:rsidR="005E5C8C" w:rsidRPr="00EE6380" w:rsidRDefault="005E5C8C" w:rsidP="00E0468E">
            <w:pPr>
              <w:suppressAutoHyphens w:val="0"/>
              <w:jc w:val="center"/>
              <w:rPr>
                <w:color w:val="000000"/>
                <w:sz w:val="20"/>
                <w:szCs w:val="20"/>
                <w:lang w:eastAsia="ru-RU"/>
              </w:rPr>
            </w:pPr>
          </w:p>
        </w:tc>
        <w:tc>
          <w:tcPr>
            <w:tcW w:w="2977" w:type="dxa"/>
            <w:gridSpan w:val="4"/>
            <w:tcBorders>
              <w:top w:val="single" w:sz="4" w:space="0" w:color="auto"/>
              <w:left w:val="nil"/>
              <w:bottom w:val="single" w:sz="4" w:space="0" w:color="auto"/>
              <w:right w:val="single" w:sz="4" w:space="0" w:color="000000"/>
            </w:tcBorders>
            <w:shd w:val="clear" w:color="000000" w:fill="DDEBF7"/>
            <w:noWrap/>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noWrap/>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t> </w:t>
            </w:r>
          </w:p>
        </w:tc>
      </w:tr>
      <w:tr w:rsidR="005E5C8C" w:rsidRPr="00EE6380" w:rsidTr="00E0468E">
        <w:trPr>
          <w:gridAfter w:val="1"/>
          <w:wAfter w:w="152" w:type="dxa"/>
          <w:trHeight w:val="315"/>
        </w:trPr>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t>4</w:t>
            </w:r>
          </w:p>
        </w:tc>
        <w:tc>
          <w:tcPr>
            <w:tcW w:w="5130" w:type="dxa"/>
            <w:vMerge w:val="restart"/>
            <w:tcBorders>
              <w:top w:val="nil"/>
              <w:left w:val="single" w:sz="4" w:space="0" w:color="auto"/>
              <w:bottom w:val="single" w:sz="4" w:space="0" w:color="auto"/>
              <w:right w:val="single" w:sz="4" w:space="0" w:color="auto"/>
            </w:tcBorders>
            <w:shd w:val="clear" w:color="auto" w:fill="auto"/>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t>Объем инвестиций/затрат на реализацию проекта (отметить галочкой, указать сумму и источники)</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t>Отметка</w:t>
            </w:r>
          </w:p>
        </w:tc>
        <w:tc>
          <w:tcPr>
            <w:tcW w:w="1984" w:type="dxa"/>
            <w:gridSpan w:val="3"/>
            <w:tcBorders>
              <w:top w:val="nil"/>
              <w:left w:val="nil"/>
              <w:bottom w:val="single" w:sz="4" w:space="0" w:color="auto"/>
              <w:right w:val="single" w:sz="4" w:space="0" w:color="auto"/>
            </w:tcBorders>
            <w:shd w:val="clear" w:color="auto" w:fill="auto"/>
            <w:vAlign w:val="center"/>
            <w:hideMark/>
          </w:tcPr>
          <w:p w:rsidR="005E5C8C" w:rsidRPr="00EE6380" w:rsidRDefault="005E5C8C" w:rsidP="00E0468E">
            <w:pPr>
              <w:suppressAutoHyphens w:val="0"/>
              <w:jc w:val="right"/>
              <w:rPr>
                <w:color w:val="000000"/>
                <w:sz w:val="20"/>
                <w:szCs w:val="20"/>
                <w:lang w:eastAsia="ru-RU"/>
              </w:rPr>
            </w:pPr>
            <w:r w:rsidRPr="00EE6380">
              <w:rPr>
                <w:color w:val="000000"/>
                <w:sz w:val="20"/>
                <w:szCs w:val="20"/>
                <w:lang w:eastAsia="ru-RU"/>
              </w:rPr>
              <w:t>собственные</w:t>
            </w:r>
          </w:p>
        </w:tc>
        <w:tc>
          <w:tcPr>
            <w:tcW w:w="1134" w:type="dxa"/>
            <w:gridSpan w:val="2"/>
            <w:tcBorders>
              <w:top w:val="nil"/>
              <w:left w:val="nil"/>
              <w:bottom w:val="single" w:sz="4" w:space="0" w:color="auto"/>
              <w:right w:val="single" w:sz="4" w:space="0" w:color="auto"/>
            </w:tcBorders>
            <w:shd w:val="clear" w:color="000000" w:fill="DDEBF7"/>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t> </w:t>
            </w:r>
          </w:p>
        </w:tc>
        <w:tc>
          <w:tcPr>
            <w:tcW w:w="1985" w:type="dxa"/>
            <w:tcBorders>
              <w:top w:val="nil"/>
              <w:left w:val="nil"/>
              <w:bottom w:val="single" w:sz="4" w:space="0" w:color="auto"/>
              <w:right w:val="single" w:sz="4" w:space="0" w:color="auto"/>
            </w:tcBorders>
            <w:shd w:val="clear" w:color="auto" w:fill="auto"/>
            <w:vAlign w:val="center"/>
            <w:hideMark/>
          </w:tcPr>
          <w:p w:rsidR="005E5C8C" w:rsidRPr="00EE6380" w:rsidRDefault="005E5C8C" w:rsidP="00E0468E">
            <w:pPr>
              <w:suppressAutoHyphens w:val="0"/>
              <w:jc w:val="right"/>
              <w:rPr>
                <w:color w:val="000000"/>
                <w:sz w:val="20"/>
                <w:szCs w:val="20"/>
                <w:lang w:eastAsia="ru-RU"/>
              </w:rPr>
            </w:pPr>
            <w:r w:rsidRPr="00EE6380">
              <w:rPr>
                <w:color w:val="000000"/>
                <w:sz w:val="20"/>
                <w:szCs w:val="20"/>
                <w:lang w:eastAsia="ru-RU"/>
              </w:rPr>
              <w:t>собственные</w:t>
            </w:r>
          </w:p>
        </w:tc>
        <w:tc>
          <w:tcPr>
            <w:tcW w:w="992" w:type="dxa"/>
            <w:gridSpan w:val="3"/>
            <w:tcBorders>
              <w:top w:val="nil"/>
              <w:left w:val="nil"/>
              <w:bottom w:val="single" w:sz="4" w:space="0" w:color="auto"/>
              <w:right w:val="single" w:sz="4" w:space="0" w:color="auto"/>
            </w:tcBorders>
            <w:shd w:val="clear" w:color="000000" w:fill="DDEBF7"/>
            <w:noWrap/>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noWrap/>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t> </w:t>
            </w:r>
          </w:p>
        </w:tc>
      </w:tr>
      <w:tr w:rsidR="005E5C8C" w:rsidRPr="00EE6380" w:rsidTr="00E0468E">
        <w:trPr>
          <w:gridAfter w:val="1"/>
          <w:wAfter w:w="152" w:type="dxa"/>
          <w:trHeight w:val="315"/>
        </w:trPr>
        <w:tc>
          <w:tcPr>
            <w:tcW w:w="540" w:type="dxa"/>
            <w:vMerge/>
            <w:tcBorders>
              <w:top w:val="nil"/>
              <w:left w:val="single" w:sz="4" w:space="0" w:color="auto"/>
              <w:bottom w:val="single" w:sz="4" w:space="0" w:color="000000"/>
              <w:right w:val="single" w:sz="4" w:space="0" w:color="auto"/>
            </w:tcBorders>
            <w:vAlign w:val="center"/>
            <w:hideMark/>
          </w:tcPr>
          <w:p w:rsidR="005E5C8C" w:rsidRPr="00EE6380" w:rsidRDefault="005E5C8C" w:rsidP="00E0468E">
            <w:pPr>
              <w:suppressAutoHyphens w:val="0"/>
              <w:rPr>
                <w:color w:val="000000"/>
                <w:sz w:val="20"/>
                <w:szCs w:val="20"/>
                <w:lang w:eastAsia="ru-RU"/>
              </w:rPr>
            </w:pPr>
          </w:p>
        </w:tc>
        <w:tc>
          <w:tcPr>
            <w:tcW w:w="5130" w:type="dxa"/>
            <w:vMerge/>
            <w:tcBorders>
              <w:top w:val="nil"/>
              <w:left w:val="single" w:sz="4" w:space="0" w:color="auto"/>
              <w:bottom w:val="single" w:sz="4" w:space="0" w:color="auto"/>
              <w:right w:val="single" w:sz="4" w:space="0" w:color="auto"/>
            </w:tcBorders>
            <w:vAlign w:val="center"/>
            <w:hideMark/>
          </w:tcPr>
          <w:p w:rsidR="005E5C8C" w:rsidRPr="00EE6380" w:rsidRDefault="005E5C8C" w:rsidP="00E0468E">
            <w:pPr>
              <w:suppressAutoHyphens w:val="0"/>
              <w:rPr>
                <w:color w:val="000000"/>
                <w:sz w:val="20"/>
                <w:szCs w:val="20"/>
                <w:lang w:eastAsia="ru-RU"/>
              </w:rPr>
            </w:pPr>
          </w:p>
        </w:tc>
        <w:tc>
          <w:tcPr>
            <w:tcW w:w="1418" w:type="dxa"/>
            <w:vMerge/>
            <w:tcBorders>
              <w:top w:val="nil"/>
              <w:left w:val="single" w:sz="4" w:space="0" w:color="auto"/>
              <w:bottom w:val="single" w:sz="4" w:space="0" w:color="000000"/>
              <w:right w:val="single" w:sz="4" w:space="0" w:color="auto"/>
            </w:tcBorders>
            <w:vAlign w:val="center"/>
            <w:hideMark/>
          </w:tcPr>
          <w:p w:rsidR="005E5C8C" w:rsidRPr="00EE6380" w:rsidRDefault="005E5C8C" w:rsidP="00E0468E">
            <w:pPr>
              <w:suppressAutoHyphens w:val="0"/>
              <w:rPr>
                <w:color w:val="000000"/>
                <w:sz w:val="20"/>
                <w:szCs w:val="20"/>
                <w:lang w:eastAsia="ru-RU"/>
              </w:rPr>
            </w:pPr>
          </w:p>
        </w:tc>
        <w:tc>
          <w:tcPr>
            <w:tcW w:w="1984" w:type="dxa"/>
            <w:gridSpan w:val="3"/>
            <w:tcBorders>
              <w:top w:val="nil"/>
              <w:left w:val="nil"/>
              <w:bottom w:val="single" w:sz="4" w:space="0" w:color="auto"/>
              <w:right w:val="single" w:sz="4" w:space="0" w:color="auto"/>
            </w:tcBorders>
            <w:shd w:val="clear" w:color="auto" w:fill="auto"/>
            <w:vAlign w:val="center"/>
            <w:hideMark/>
          </w:tcPr>
          <w:p w:rsidR="005E5C8C" w:rsidRPr="00EE6380" w:rsidRDefault="005E5C8C" w:rsidP="00E0468E">
            <w:pPr>
              <w:suppressAutoHyphens w:val="0"/>
              <w:jc w:val="right"/>
              <w:rPr>
                <w:color w:val="000000"/>
                <w:sz w:val="20"/>
                <w:szCs w:val="20"/>
                <w:lang w:eastAsia="ru-RU"/>
              </w:rPr>
            </w:pPr>
            <w:r w:rsidRPr="00EE6380">
              <w:rPr>
                <w:color w:val="000000"/>
                <w:sz w:val="20"/>
                <w:szCs w:val="20"/>
                <w:lang w:eastAsia="ru-RU"/>
              </w:rPr>
              <w:t>займы учредителей</w:t>
            </w:r>
          </w:p>
        </w:tc>
        <w:tc>
          <w:tcPr>
            <w:tcW w:w="1134" w:type="dxa"/>
            <w:gridSpan w:val="2"/>
            <w:tcBorders>
              <w:top w:val="nil"/>
              <w:left w:val="nil"/>
              <w:bottom w:val="single" w:sz="4" w:space="0" w:color="auto"/>
              <w:right w:val="single" w:sz="4" w:space="0" w:color="auto"/>
            </w:tcBorders>
            <w:shd w:val="clear" w:color="000000" w:fill="DDEBF7"/>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t> </w:t>
            </w:r>
          </w:p>
        </w:tc>
        <w:tc>
          <w:tcPr>
            <w:tcW w:w="1985" w:type="dxa"/>
            <w:tcBorders>
              <w:top w:val="nil"/>
              <w:left w:val="nil"/>
              <w:bottom w:val="single" w:sz="4" w:space="0" w:color="auto"/>
              <w:right w:val="single" w:sz="4" w:space="0" w:color="auto"/>
            </w:tcBorders>
            <w:shd w:val="clear" w:color="auto" w:fill="auto"/>
            <w:vAlign w:val="center"/>
            <w:hideMark/>
          </w:tcPr>
          <w:p w:rsidR="005E5C8C" w:rsidRPr="00EE6380" w:rsidRDefault="005E5C8C" w:rsidP="00E0468E">
            <w:pPr>
              <w:suppressAutoHyphens w:val="0"/>
              <w:jc w:val="right"/>
              <w:rPr>
                <w:color w:val="000000"/>
                <w:sz w:val="20"/>
                <w:szCs w:val="20"/>
                <w:lang w:eastAsia="ru-RU"/>
              </w:rPr>
            </w:pPr>
            <w:r w:rsidRPr="00EE6380">
              <w:rPr>
                <w:color w:val="000000"/>
                <w:sz w:val="20"/>
                <w:szCs w:val="20"/>
                <w:lang w:eastAsia="ru-RU"/>
              </w:rPr>
              <w:t>займы учредителей</w:t>
            </w:r>
          </w:p>
        </w:tc>
        <w:tc>
          <w:tcPr>
            <w:tcW w:w="992" w:type="dxa"/>
            <w:gridSpan w:val="3"/>
            <w:tcBorders>
              <w:top w:val="nil"/>
              <w:left w:val="nil"/>
              <w:bottom w:val="single" w:sz="4" w:space="0" w:color="auto"/>
              <w:right w:val="single" w:sz="4" w:space="0" w:color="auto"/>
            </w:tcBorders>
            <w:shd w:val="clear" w:color="000000" w:fill="DDEBF7"/>
            <w:noWrap/>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t> </w:t>
            </w:r>
          </w:p>
        </w:tc>
      </w:tr>
      <w:tr w:rsidR="005E5C8C" w:rsidRPr="00EE6380" w:rsidTr="00E0468E">
        <w:trPr>
          <w:gridAfter w:val="1"/>
          <w:wAfter w:w="152" w:type="dxa"/>
          <w:trHeight w:val="315"/>
        </w:trPr>
        <w:tc>
          <w:tcPr>
            <w:tcW w:w="540" w:type="dxa"/>
            <w:vMerge/>
            <w:tcBorders>
              <w:top w:val="nil"/>
              <w:left w:val="single" w:sz="4" w:space="0" w:color="auto"/>
              <w:bottom w:val="single" w:sz="4" w:space="0" w:color="000000"/>
              <w:right w:val="single" w:sz="4" w:space="0" w:color="auto"/>
            </w:tcBorders>
            <w:vAlign w:val="center"/>
            <w:hideMark/>
          </w:tcPr>
          <w:p w:rsidR="005E5C8C" w:rsidRPr="00EE6380" w:rsidRDefault="005E5C8C" w:rsidP="00E0468E">
            <w:pPr>
              <w:suppressAutoHyphens w:val="0"/>
              <w:rPr>
                <w:color w:val="000000"/>
                <w:sz w:val="20"/>
                <w:szCs w:val="20"/>
                <w:lang w:eastAsia="ru-RU"/>
              </w:rPr>
            </w:pPr>
          </w:p>
        </w:tc>
        <w:tc>
          <w:tcPr>
            <w:tcW w:w="5130" w:type="dxa"/>
            <w:vMerge/>
            <w:tcBorders>
              <w:top w:val="nil"/>
              <w:left w:val="single" w:sz="4" w:space="0" w:color="auto"/>
              <w:bottom w:val="single" w:sz="4" w:space="0" w:color="auto"/>
              <w:right w:val="single" w:sz="4" w:space="0" w:color="auto"/>
            </w:tcBorders>
            <w:vAlign w:val="center"/>
            <w:hideMark/>
          </w:tcPr>
          <w:p w:rsidR="005E5C8C" w:rsidRPr="00EE6380" w:rsidRDefault="005E5C8C" w:rsidP="00E0468E">
            <w:pPr>
              <w:suppressAutoHyphens w:val="0"/>
              <w:rPr>
                <w:color w:val="000000"/>
                <w:sz w:val="20"/>
                <w:szCs w:val="20"/>
                <w:lang w:eastAsia="ru-RU"/>
              </w:rPr>
            </w:pPr>
          </w:p>
        </w:tc>
        <w:tc>
          <w:tcPr>
            <w:tcW w:w="1418" w:type="dxa"/>
            <w:vMerge/>
            <w:tcBorders>
              <w:top w:val="nil"/>
              <w:left w:val="single" w:sz="4" w:space="0" w:color="auto"/>
              <w:bottom w:val="single" w:sz="4" w:space="0" w:color="000000"/>
              <w:right w:val="single" w:sz="4" w:space="0" w:color="auto"/>
            </w:tcBorders>
            <w:vAlign w:val="center"/>
            <w:hideMark/>
          </w:tcPr>
          <w:p w:rsidR="005E5C8C" w:rsidRPr="00EE6380" w:rsidRDefault="005E5C8C" w:rsidP="00E0468E">
            <w:pPr>
              <w:suppressAutoHyphens w:val="0"/>
              <w:rPr>
                <w:color w:val="000000"/>
                <w:sz w:val="20"/>
                <w:szCs w:val="20"/>
                <w:lang w:eastAsia="ru-RU"/>
              </w:rPr>
            </w:pPr>
          </w:p>
        </w:tc>
        <w:tc>
          <w:tcPr>
            <w:tcW w:w="1984" w:type="dxa"/>
            <w:gridSpan w:val="3"/>
            <w:tcBorders>
              <w:top w:val="nil"/>
              <w:left w:val="nil"/>
              <w:bottom w:val="single" w:sz="4" w:space="0" w:color="auto"/>
              <w:right w:val="single" w:sz="4" w:space="0" w:color="auto"/>
            </w:tcBorders>
            <w:shd w:val="clear" w:color="auto" w:fill="auto"/>
            <w:vAlign w:val="center"/>
            <w:hideMark/>
          </w:tcPr>
          <w:p w:rsidR="005E5C8C" w:rsidRPr="00EE6380" w:rsidRDefault="005E5C8C" w:rsidP="00E0468E">
            <w:pPr>
              <w:suppressAutoHyphens w:val="0"/>
              <w:jc w:val="right"/>
              <w:rPr>
                <w:color w:val="000000"/>
                <w:sz w:val="20"/>
                <w:szCs w:val="20"/>
                <w:lang w:eastAsia="ru-RU"/>
              </w:rPr>
            </w:pPr>
            <w:r w:rsidRPr="00EE6380">
              <w:rPr>
                <w:color w:val="000000"/>
                <w:sz w:val="20"/>
                <w:szCs w:val="20"/>
                <w:lang w:eastAsia="ru-RU"/>
              </w:rPr>
              <w:t>субсидии</w:t>
            </w:r>
          </w:p>
        </w:tc>
        <w:tc>
          <w:tcPr>
            <w:tcW w:w="1134" w:type="dxa"/>
            <w:gridSpan w:val="2"/>
            <w:tcBorders>
              <w:top w:val="nil"/>
              <w:left w:val="nil"/>
              <w:bottom w:val="single" w:sz="4" w:space="0" w:color="auto"/>
              <w:right w:val="single" w:sz="4" w:space="0" w:color="auto"/>
            </w:tcBorders>
            <w:shd w:val="clear" w:color="000000" w:fill="DDEBF7"/>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t> </w:t>
            </w:r>
          </w:p>
        </w:tc>
        <w:tc>
          <w:tcPr>
            <w:tcW w:w="1985" w:type="dxa"/>
            <w:tcBorders>
              <w:top w:val="nil"/>
              <w:left w:val="nil"/>
              <w:bottom w:val="single" w:sz="4" w:space="0" w:color="auto"/>
              <w:right w:val="single" w:sz="4" w:space="0" w:color="auto"/>
            </w:tcBorders>
            <w:shd w:val="clear" w:color="auto" w:fill="auto"/>
            <w:vAlign w:val="center"/>
            <w:hideMark/>
          </w:tcPr>
          <w:p w:rsidR="005E5C8C" w:rsidRPr="00EE6380" w:rsidRDefault="005E5C8C" w:rsidP="00E0468E">
            <w:pPr>
              <w:suppressAutoHyphens w:val="0"/>
              <w:jc w:val="right"/>
              <w:rPr>
                <w:color w:val="000000"/>
                <w:sz w:val="20"/>
                <w:szCs w:val="20"/>
                <w:lang w:eastAsia="ru-RU"/>
              </w:rPr>
            </w:pPr>
            <w:r w:rsidRPr="00EE6380">
              <w:rPr>
                <w:color w:val="000000"/>
                <w:sz w:val="20"/>
                <w:szCs w:val="20"/>
                <w:lang w:eastAsia="ru-RU"/>
              </w:rPr>
              <w:t>субсидии</w:t>
            </w:r>
          </w:p>
        </w:tc>
        <w:tc>
          <w:tcPr>
            <w:tcW w:w="992" w:type="dxa"/>
            <w:gridSpan w:val="3"/>
            <w:tcBorders>
              <w:top w:val="nil"/>
              <w:left w:val="nil"/>
              <w:bottom w:val="single" w:sz="4" w:space="0" w:color="auto"/>
              <w:right w:val="single" w:sz="4" w:space="0" w:color="auto"/>
            </w:tcBorders>
            <w:shd w:val="clear" w:color="000000" w:fill="DDEBF7"/>
            <w:noWrap/>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t> </w:t>
            </w:r>
          </w:p>
        </w:tc>
      </w:tr>
      <w:tr w:rsidR="005E5C8C" w:rsidRPr="00EE6380" w:rsidTr="00E0468E">
        <w:trPr>
          <w:gridAfter w:val="1"/>
          <w:wAfter w:w="152" w:type="dxa"/>
          <w:trHeight w:val="315"/>
        </w:trPr>
        <w:tc>
          <w:tcPr>
            <w:tcW w:w="540" w:type="dxa"/>
            <w:vMerge/>
            <w:tcBorders>
              <w:top w:val="nil"/>
              <w:left w:val="single" w:sz="4" w:space="0" w:color="auto"/>
              <w:bottom w:val="single" w:sz="4" w:space="0" w:color="000000"/>
              <w:right w:val="single" w:sz="4" w:space="0" w:color="auto"/>
            </w:tcBorders>
            <w:vAlign w:val="center"/>
            <w:hideMark/>
          </w:tcPr>
          <w:p w:rsidR="005E5C8C" w:rsidRPr="00EE6380" w:rsidRDefault="005E5C8C" w:rsidP="00E0468E">
            <w:pPr>
              <w:suppressAutoHyphens w:val="0"/>
              <w:rPr>
                <w:color w:val="000000"/>
                <w:sz w:val="20"/>
                <w:szCs w:val="20"/>
                <w:lang w:eastAsia="ru-RU"/>
              </w:rPr>
            </w:pPr>
          </w:p>
        </w:tc>
        <w:tc>
          <w:tcPr>
            <w:tcW w:w="5130" w:type="dxa"/>
            <w:vMerge/>
            <w:tcBorders>
              <w:top w:val="nil"/>
              <w:left w:val="single" w:sz="4" w:space="0" w:color="auto"/>
              <w:bottom w:val="single" w:sz="4" w:space="0" w:color="auto"/>
              <w:right w:val="single" w:sz="4" w:space="0" w:color="auto"/>
            </w:tcBorders>
            <w:vAlign w:val="center"/>
            <w:hideMark/>
          </w:tcPr>
          <w:p w:rsidR="005E5C8C" w:rsidRPr="00EE6380" w:rsidRDefault="005E5C8C" w:rsidP="00E0468E">
            <w:pPr>
              <w:suppressAutoHyphens w:val="0"/>
              <w:rPr>
                <w:color w:val="000000"/>
                <w:sz w:val="20"/>
                <w:szCs w:val="20"/>
                <w:lang w:eastAsia="ru-RU"/>
              </w:rPr>
            </w:pPr>
          </w:p>
        </w:tc>
        <w:tc>
          <w:tcPr>
            <w:tcW w:w="1418" w:type="dxa"/>
            <w:vMerge/>
            <w:tcBorders>
              <w:top w:val="nil"/>
              <w:left w:val="single" w:sz="4" w:space="0" w:color="auto"/>
              <w:bottom w:val="single" w:sz="4" w:space="0" w:color="000000"/>
              <w:right w:val="single" w:sz="4" w:space="0" w:color="auto"/>
            </w:tcBorders>
            <w:vAlign w:val="center"/>
            <w:hideMark/>
          </w:tcPr>
          <w:p w:rsidR="005E5C8C" w:rsidRPr="00EE6380" w:rsidRDefault="005E5C8C" w:rsidP="00E0468E">
            <w:pPr>
              <w:suppressAutoHyphens w:val="0"/>
              <w:rPr>
                <w:color w:val="000000"/>
                <w:sz w:val="20"/>
                <w:szCs w:val="20"/>
                <w:lang w:eastAsia="ru-RU"/>
              </w:rPr>
            </w:pPr>
          </w:p>
        </w:tc>
        <w:tc>
          <w:tcPr>
            <w:tcW w:w="1984" w:type="dxa"/>
            <w:gridSpan w:val="3"/>
            <w:tcBorders>
              <w:top w:val="nil"/>
              <w:left w:val="nil"/>
              <w:bottom w:val="single" w:sz="4" w:space="0" w:color="auto"/>
              <w:right w:val="single" w:sz="4" w:space="0" w:color="auto"/>
            </w:tcBorders>
            <w:shd w:val="clear" w:color="auto" w:fill="auto"/>
            <w:vAlign w:val="center"/>
            <w:hideMark/>
          </w:tcPr>
          <w:p w:rsidR="005E5C8C" w:rsidRPr="00EE6380" w:rsidRDefault="005E5C8C" w:rsidP="00E0468E">
            <w:pPr>
              <w:suppressAutoHyphens w:val="0"/>
              <w:jc w:val="right"/>
              <w:rPr>
                <w:color w:val="000000"/>
                <w:sz w:val="20"/>
                <w:szCs w:val="20"/>
                <w:lang w:eastAsia="ru-RU"/>
              </w:rPr>
            </w:pPr>
            <w:r w:rsidRPr="00EE6380">
              <w:rPr>
                <w:color w:val="000000"/>
                <w:sz w:val="20"/>
                <w:szCs w:val="20"/>
                <w:lang w:eastAsia="ru-RU"/>
              </w:rPr>
              <w:t>гранты</w:t>
            </w:r>
          </w:p>
        </w:tc>
        <w:tc>
          <w:tcPr>
            <w:tcW w:w="1134" w:type="dxa"/>
            <w:gridSpan w:val="2"/>
            <w:tcBorders>
              <w:top w:val="nil"/>
              <w:left w:val="nil"/>
              <w:bottom w:val="single" w:sz="4" w:space="0" w:color="auto"/>
              <w:right w:val="single" w:sz="4" w:space="0" w:color="auto"/>
            </w:tcBorders>
            <w:shd w:val="clear" w:color="000000" w:fill="DDEBF7"/>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t> </w:t>
            </w:r>
          </w:p>
        </w:tc>
        <w:tc>
          <w:tcPr>
            <w:tcW w:w="1985" w:type="dxa"/>
            <w:tcBorders>
              <w:top w:val="nil"/>
              <w:left w:val="nil"/>
              <w:bottom w:val="single" w:sz="4" w:space="0" w:color="auto"/>
              <w:right w:val="single" w:sz="4" w:space="0" w:color="auto"/>
            </w:tcBorders>
            <w:shd w:val="clear" w:color="auto" w:fill="auto"/>
            <w:vAlign w:val="center"/>
            <w:hideMark/>
          </w:tcPr>
          <w:p w:rsidR="005E5C8C" w:rsidRPr="00EE6380" w:rsidRDefault="005E5C8C" w:rsidP="00E0468E">
            <w:pPr>
              <w:suppressAutoHyphens w:val="0"/>
              <w:jc w:val="right"/>
              <w:rPr>
                <w:color w:val="000000"/>
                <w:sz w:val="20"/>
                <w:szCs w:val="20"/>
                <w:lang w:eastAsia="ru-RU"/>
              </w:rPr>
            </w:pPr>
            <w:r w:rsidRPr="00EE6380">
              <w:rPr>
                <w:color w:val="000000"/>
                <w:sz w:val="20"/>
                <w:szCs w:val="20"/>
                <w:lang w:eastAsia="ru-RU"/>
              </w:rPr>
              <w:t>гранты</w:t>
            </w:r>
          </w:p>
        </w:tc>
        <w:tc>
          <w:tcPr>
            <w:tcW w:w="992" w:type="dxa"/>
            <w:gridSpan w:val="3"/>
            <w:tcBorders>
              <w:top w:val="nil"/>
              <w:left w:val="nil"/>
              <w:bottom w:val="single" w:sz="4" w:space="0" w:color="auto"/>
              <w:right w:val="single" w:sz="4" w:space="0" w:color="auto"/>
            </w:tcBorders>
            <w:shd w:val="clear" w:color="000000" w:fill="DDEBF7"/>
            <w:noWrap/>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t> </w:t>
            </w:r>
          </w:p>
        </w:tc>
      </w:tr>
      <w:tr w:rsidR="005E5C8C" w:rsidRPr="00EE6380" w:rsidTr="00E0468E">
        <w:trPr>
          <w:gridAfter w:val="1"/>
          <w:wAfter w:w="152" w:type="dxa"/>
          <w:trHeight w:val="315"/>
        </w:trPr>
        <w:tc>
          <w:tcPr>
            <w:tcW w:w="540" w:type="dxa"/>
            <w:vMerge/>
            <w:tcBorders>
              <w:top w:val="nil"/>
              <w:left w:val="single" w:sz="4" w:space="0" w:color="auto"/>
              <w:bottom w:val="single" w:sz="4" w:space="0" w:color="000000"/>
              <w:right w:val="single" w:sz="4" w:space="0" w:color="auto"/>
            </w:tcBorders>
            <w:vAlign w:val="center"/>
            <w:hideMark/>
          </w:tcPr>
          <w:p w:rsidR="005E5C8C" w:rsidRPr="00EE6380" w:rsidRDefault="005E5C8C" w:rsidP="00E0468E">
            <w:pPr>
              <w:suppressAutoHyphens w:val="0"/>
              <w:rPr>
                <w:color w:val="000000"/>
                <w:sz w:val="20"/>
                <w:szCs w:val="20"/>
                <w:lang w:eastAsia="ru-RU"/>
              </w:rPr>
            </w:pPr>
          </w:p>
        </w:tc>
        <w:tc>
          <w:tcPr>
            <w:tcW w:w="5130" w:type="dxa"/>
            <w:vMerge/>
            <w:tcBorders>
              <w:top w:val="nil"/>
              <w:left w:val="single" w:sz="4" w:space="0" w:color="auto"/>
              <w:bottom w:val="single" w:sz="4" w:space="0" w:color="auto"/>
              <w:right w:val="single" w:sz="4" w:space="0" w:color="auto"/>
            </w:tcBorders>
            <w:vAlign w:val="center"/>
            <w:hideMark/>
          </w:tcPr>
          <w:p w:rsidR="005E5C8C" w:rsidRPr="00EE6380" w:rsidRDefault="005E5C8C" w:rsidP="00E0468E">
            <w:pPr>
              <w:suppressAutoHyphens w:val="0"/>
              <w:rPr>
                <w:color w:val="000000"/>
                <w:sz w:val="20"/>
                <w:szCs w:val="20"/>
                <w:lang w:eastAsia="ru-RU"/>
              </w:rPr>
            </w:pPr>
          </w:p>
        </w:tc>
        <w:tc>
          <w:tcPr>
            <w:tcW w:w="1418" w:type="dxa"/>
            <w:vMerge/>
            <w:tcBorders>
              <w:top w:val="nil"/>
              <w:left w:val="single" w:sz="4" w:space="0" w:color="auto"/>
              <w:bottom w:val="single" w:sz="4" w:space="0" w:color="000000"/>
              <w:right w:val="single" w:sz="4" w:space="0" w:color="auto"/>
            </w:tcBorders>
            <w:vAlign w:val="center"/>
            <w:hideMark/>
          </w:tcPr>
          <w:p w:rsidR="005E5C8C" w:rsidRPr="00EE6380" w:rsidRDefault="005E5C8C" w:rsidP="00E0468E">
            <w:pPr>
              <w:suppressAutoHyphens w:val="0"/>
              <w:rPr>
                <w:color w:val="000000"/>
                <w:sz w:val="20"/>
                <w:szCs w:val="20"/>
                <w:lang w:eastAsia="ru-RU"/>
              </w:rPr>
            </w:pPr>
          </w:p>
        </w:tc>
        <w:tc>
          <w:tcPr>
            <w:tcW w:w="1984" w:type="dxa"/>
            <w:gridSpan w:val="3"/>
            <w:tcBorders>
              <w:top w:val="nil"/>
              <w:left w:val="nil"/>
              <w:bottom w:val="single" w:sz="4" w:space="0" w:color="auto"/>
              <w:right w:val="single" w:sz="4" w:space="0" w:color="auto"/>
            </w:tcBorders>
            <w:shd w:val="clear" w:color="auto" w:fill="auto"/>
            <w:vAlign w:val="center"/>
            <w:hideMark/>
          </w:tcPr>
          <w:p w:rsidR="005E5C8C" w:rsidRPr="00EE6380" w:rsidRDefault="005E5C8C" w:rsidP="00E0468E">
            <w:pPr>
              <w:suppressAutoHyphens w:val="0"/>
              <w:jc w:val="right"/>
              <w:rPr>
                <w:color w:val="000000"/>
                <w:sz w:val="20"/>
                <w:szCs w:val="20"/>
                <w:lang w:eastAsia="ru-RU"/>
              </w:rPr>
            </w:pPr>
            <w:r w:rsidRPr="00EE6380">
              <w:rPr>
                <w:color w:val="000000"/>
                <w:sz w:val="20"/>
                <w:szCs w:val="20"/>
                <w:lang w:eastAsia="ru-RU"/>
              </w:rPr>
              <w:t>кредиты</w:t>
            </w:r>
          </w:p>
        </w:tc>
        <w:tc>
          <w:tcPr>
            <w:tcW w:w="1134" w:type="dxa"/>
            <w:gridSpan w:val="2"/>
            <w:tcBorders>
              <w:top w:val="nil"/>
              <w:left w:val="nil"/>
              <w:bottom w:val="single" w:sz="4" w:space="0" w:color="auto"/>
              <w:right w:val="single" w:sz="4" w:space="0" w:color="auto"/>
            </w:tcBorders>
            <w:shd w:val="clear" w:color="000000" w:fill="DDEBF7"/>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t> </w:t>
            </w:r>
          </w:p>
        </w:tc>
        <w:tc>
          <w:tcPr>
            <w:tcW w:w="1985" w:type="dxa"/>
            <w:tcBorders>
              <w:top w:val="nil"/>
              <w:left w:val="nil"/>
              <w:bottom w:val="single" w:sz="4" w:space="0" w:color="auto"/>
              <w:right w:val="single" w:sz="4" w:space="0" w:color="auto"/>
            </w:tcBorders>
            <w:shd w:val="clear" w:color="auto" w:fill="auto"/>
            <w:vAlign w:val="center"/>
            <w:hideMark/>
          </w:tcPr>
          <w:p w:rsidR="005E5C8C" w:rsidRPr="00EE6380" w:rsidRDefault="005E5C8C" w:rsidP="00E0468E">
            <w:pPr>
              <w:suppressAutoHyphens w:val="0"/>
              <w:jc w:val="right"/>
              <w:rPr>
                <w:color w:val="000000"/>
                <w:sz w:val="20"/>
                <w:szCs w:val="20"/>
                <w:lang w:eastAsia="ru-RU"/>
              </w:rPr>
            </w:pPr>
            <w:r w:rsidRPr="00EE6380">
              <w:rPr>
                <w:color w:val="000000"/>
                <w:sz w:val="20"/>
                <w:szCs w:val="20"/>
                <w:lang w:eastAsia="ru-RU"/>
              </w:rPr>
              <w:t>кредиты</w:t>
            </w:r>
          </w:p>
        </w:tc>
        <w:tc>
          <w:tcPr>
            <w:tcW w:w="992" w:type="dxa"/>
            <w:gridSpan w:val="3"/>
            <w:tcBorders>
              <w:top w:val="nil"/>
              <w:left w:val="nil"/>
              <w:bottom w:val="single" w:sz="4" w:space="0" w:color="auto"/>
              <w:right w:val="single" w:sz="4" w:space="0" w:color="auto"/>
            </w:tcBorders>
            <w:shd w:val="clear" w:color="000000" w:fill="DDEBF7"/>
            <w:noWrap/>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noWrap/>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t> </w:t>
            </w:r>
          </w:p>
        </w:tc>
      </w:tr>
      <w:tr w:rsidR="005E5C8C" w:rsidRPr="00EE6380" w:rsidTr="00E0468E">
        <w:trPr>
          <w:gridAfter w:val="1"/>
          <w:wAfter w:w="152" w:type="dxa"/>
          <w:trHeight w:val="315"/>
        </w:trPr>
        <w:tc>
          <w:tcPr>
            <w:tcW w:w="540" w:type="dxa"/>
            <w:vMerge/>
            <w:tcBorders>
              <w:top w:val="nil"/>
              <w:left w:val="single" w:sz="4" w:space="0" w:color="auto"/>
              <w:bottom w:val="single" w:sz="4" w:space="0" w:color="000000"/>
              <w:right w:val="single" w:sz="4" w:space="0" w:color="auto"/>
            </w:tcBorders>
            <w:vAlign w:val="center"/>
            <w:hideMark/>
          </w:tcPr>
          <w:p w:rsidR="005E5C8C" w:rsidRPr="00EE6380" w:rsidRDefault="005E5C8C" w:rsidP="00E0468E">
            <w:pPr>
              <w:suppressAutoHyphens w:val="0"/>
              <w:rPr>
                <w:color w:val="000000"/>
                <w:sz w:val="20"/>
                <w:szCs w:val="20"/>
                <w:lang w:eastAsia="ru-RU"/>
              </w:rPr>
            </w:pPr>
          </w:p>
        </w:tc>
        <w:tc>
          <w:tcPr>
            <w:tcW w:w="5130" w:type="dxa"/>
            <w:vMerge/>
            <w:tcBorders>
              <w:top w:val="nil"/>
              <w:left w:val="single" w:sz="4" w:space="0" w:color="auto"/>
              <w:bottom w:val="single" w:sz="4" w:space="0" w:color="auto"/>
              <w:right w:val="single" w:sz="4" w:space="0" w:color="auto"/>
            </w:tcBorders>
            <w:vAlign w:val="center"/>
            <w:hideMark/>
          </w:tcPr>
          <w:p w:rsidR="005E5C8C" w:rsidRPr="00EE6380" w:rsidRDefault="005E5C8C" w:rsidP="00E0468E">
            <w:pPr>
              <w:suppressAutoHyphens w:val="0"/>
              <w:rPr>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t>тыс. руб.</w:t>
            </w:r>
          </w:p>
        </w:tc>
        <w:tc>
          <w:tcPr>
            <w:tcW w:w="3118" w:type="dxa"/>
            <w:gridSpan w:val="5"/>
            <w:tcBorders>
              <w:top w:val="single" w:sz="4" w:space="0" w:color="auto"/>
              <w:left w:val="nil"/>
              <w:bottom w:val="single" w:sz="4" w:space="0" w:color="auto"/>
              <w:right w:val="single" w:sz="4" w:space="0" w:color="000000"/>
            </w:tcBorders>
            <w:shd w:val="clear" w:color="auto" w:fill="auto"/>
            <w:noWrap/>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t xml:space="preserve">                                        </w:t>
            </w:r>
          </w:p>
        </w:tc>
        <w:tc>
          <w:tcPr>
            <w:tcW w:w="2977" w:type="dxa"/>
            <w:gridSpan w:val="4"/>
            <w:tcBorders>
              <w:top w:val="single" w:sz="4" w:space="0" w:color="auto"/>
              <w:left w:val="nil"/>
              <w:bottom w:val="single" w:sz="4" w:space="0" w:color="auto"/>
              <w:right w:val="single" w:sz="4" w:space="0" w:color="000000"/>
            </w:tcBorders>
            <w:shd w:val="clear" w:color="000000" w:fill="DDEBF7"/>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noWrap/>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t> </w:t>
            </w:r>
          </w:p>
        </w:tc>
      </w:tr>
      <w:tr w:rsidR="005E5C8C" w:rsidRPr="00EE6380" w:rsidTr="00E0468E">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t>5</w:t>
            </w:r>
          </w:p>
        </w:tc>
        <w:tc>
          <w:tcPr>
            <w:tcW w:w="6548" w:type="dxa"/>
            <w:gridSpan w:val="2"/>
            <w:tcBorders>
              <w:top w:val="single" w:sz="4" w:space="0" w:color="auto"/>
              <w:left w:val="nil"/>
              <w:bottom w:val="single" w:sz="4" w:space="0" w:color="auto"/>
              <w:right w:val="single" w:sz="4" w:space="0" w:color="auto"/>
            </w:tcBorders>
            <w:shd w:val="clear" w:color="auto" w:fill="auto"/>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t>Система налогообложения</w:t>
            </w:r>
          </w:p>
        </w:tc>
        <w:tc>
          <w:tcPr>
            <w:tcW w:w="3118" w:type="dxa"/>
            <w:gridSpan w:val="5"/>
            <w:tcBorders>
              <w:top w:val="single" w:sz="4" w:space="0" w:color="auto"/>
              <w:left w:val="nil"/>
              <w:bottom w:val="single" w:sz="4" w:space="0" w:color="auto"/>
              <w:right w:val="single" w:sz="4" w:space="0" w:color="000000"/>
            </w:tcBorders>
            <w:shd w:val="clear" w:color="auto" w:fill="auto"/>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t>ОСНО (20% от прибыли)</w:t>
            </w:r>
          </w:p>
        </w:tc>
        <w:tc>
          <w:tcPr>
            <w:tcW w:w="2977" w:type="dxa"/>
            <w:gridSpan w:val="4"/>
            <w:tcBorders>
              <w:top w:val="single" w:sz="4" w:space="0" w:color="auto"/>
              <w:left w:val="nil"/>
              <w:bottom w:val="single" w:sz="4" w:space="0" w:color="auto"/>
              <w:right w:val="single" w:sz="4" w:space="0" w:color="000000"/>
            </w:tcBorders>
            <w:shd w:val="clear" w:color="000000" w:fill="DDEBF7"/>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t> </w:t>
            </w:r>
          </w:p>
        </w:tc>
      </w:tr>
      <w:tr w:rsidR="005E5C8C" w:rsidRPr="00EE6380" w:rsidTr="00E0468E">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t>6</w:t>
            </w:r>
          </w:p>
        </w:tc>
        <w:tc>
          <w:tcPr>
            <w:tcW w:w="6548" w:type="dxa"/>
            <w:gridSpan w:val="2"/>
            <w:tcBorders>
              <w:top w:val="single" w:sz="4" w:space="0" w:color="auto"/>
              <w:left w:val="nil"/>
              <w:bottom w:val="single" w:sz="4" w:space="0" w:color="auto"/>
              <w:right w:val="nil"/>
            </w:tcBorders>
            <w:shd w:val="clear" w:color="auto" w:fill="auto"/>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t xml:space="preserve">Налоги, поступающие в федеральный бюджет, в </w:t>
            </w:r>
            <w:proofErr w:type="spellStart"/>
            <w:r w:rsidRPr="00EE6380">
              <w:rPr>
                <w:color w:val="000000"/>
                <w:sz w:val="20"/>
                <w:szCs w:val="20"/>
                <w:lang w:eastAsia="ru-RU"/>
              </w:rPr>
              <w:t>т.ч</w:t>
            </w:r>
            <w:proofErr w:type="spellEnd"/>
            <w:r w:rsidRPr="00EE6380">
              <w:rPr>
                <w:color w:val="000000"/>
                <w:sz w:val="20"/>
                <w:szCs w:val="20"/>
                <w:lang w:eastAsia="ru-RU"/>
              </w:rPr>
              <w:t>.:</w:t>
            </w:r>
          </w:p>
        </w:tc>
        <w:tc>
          <w:tcPr>
            <w:tcW w:w="3118" w:type="dxa"/>
            <w:gridSpan w:val="5"/>
            <w:tcBorders>
              <w:top w:val="nil"/>
              <w:left w:val="nil"/>
              <w:bottom w:val="single" w:sz="4" w:space="0" w:color="auto"/>
              <w:right w:val="nil"/>
            </w:tcBorders>
            <w:shd w:val="clear" w:color="auto" w:fill="auto"/>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t> </w:t>
            </w:r>
          </w:p>
        </w:tc>
        <w:tc>
          <w:tcPr>
            <w:tcW w:w="2674" w:type="dxa"/>
            <w:gridSpan w:val="3"/>
            <w:tcBorders>
              <w:top w:val="nil"/>
              <w:left w:val="nil"/>
              <w:bottom w:val="single" w:sz="4" w:space="0" w:color="auto"/>
              <w:right w:val="nil"/>
            </w:tcBorders>
            <w:shd w:val="clear" w:color="auto" w:fill="auto"/>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t> </w:t>
            </w:r>
          </w:p>
        </w:tc>
        <w:tc>
          <w:tcPr>
            <w:tcW w:w="2464" w:type="dxa"/>
            <w:gridSpan w:val="3"/>
            <w:tcBorders>
              <w:top w:val="nil"/>
              <w:left w:val="nil"/>
              <w:bottom w:val="single" w:sz="4" w:space="0" w:color="auto"/>
              <w:right w:val="nil"/>
            </w:tcBorders>
            <w:shd w:val="clear" w:color="auto" w:fill="auto"/>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t> </w:t>
            </w:r>
          </w:p>
        </w:tc>
        <w:tc>
          <w:tcPr>
            <w:tcW w:w="266" w:type="dxa"/>
            <w:tcBorders>
              <w:top w:val="nil"/>
              <w:left w:val="nil"/>
              <w:bottom w:val="single" w:sz="4" w:space="0" w:color="auto"/>
              <w:right w:val="nil"/>
            </w:tcBorders>
            <w:shd w:val="clear" w:color="auto" w:fill="auto"/>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t> </w:t>
            </w:r>
          </w:p>
        </w:tc>
        <w:tc>
          <w:tcPr>
            <w:tcW w:w="408" w:type="dxa"/>
            <w:gridSpan w:val="2"/>
            <w:tcBorders>
              <w:top w:val="nil"/>
              <w:left w:val="nil"/>
              <w:bottom w:val="single" w:sz="4" w:space="0" w:color="auto"/>
              <w:right w:val="single" w:sz="4" w:space="0" w:color="auto"/>
            </w:tcBorders>
            <w:shd w:val="clear" w:color="auto" w:fill="auto"/>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t> </w:t>
            </w:r>
          </w:p>
        </w:tc>
      </w:tr>
      <w:tr w:rsidR="005E5C8C" w:rsidRPr="00EE6380" w:rsidTr="00E0468E">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t> </w:t>
            </w:r>
          </w:p>
        </w:tc>
        <w:tc>
          <w:tcPr>
            <w:tcW w:w="5130" w:type="dxa"/>
            <w:tcBorders>
              <w:top w:val="nil"/>
              <w:left w:val="nil"/>
              <w:bottom w:val="single" w:sz="4" w:space="0" w:color="auto"/>
              <w:right w:val="single" w:sz="4" w:space="0" w:color="auto"/>
            </w:tcBorders>
            <w:shd w:val="clear" w:color="auto" w:fill="auto"/>
            <w:vAlign w:val="center"/>
            <w:hideMark/>
          </w:tcPr>
          <w:p w:rsidR="005E5C8C" w:rsidRPr="00EE6380" w:rsidRDefault="005E5C8C" w:rsidP="00E0468E">
            <w:pPr>
              <w:suppressAutoHyphens w:val="0"/>
              <w:rPr>
                <w:color w:val="000000"/>
                <w:sz w:val="20"/>
                <w:szCs w:val="20"/>
                <w:lang w:eastAsia="ru-RU"/>
              </w:rPr>
            </w:pPr>
            <w:r w:rsidRPr="00EE6380">
              <w:rPr>
                <w:color w:val="000000"/>
                <w:sz w:val="20"/>
                <w:szCs w:val="20"/>
                <w:lang w:eastAsia="ru-RU"/>
              </w:rPr>
              <w:t>3% из налога на прибыль</w:t>
            </w:r>
          </w:p>
        </w:tc>
        <w:tc>
          <w:tcPr>
            <w:tcW w:w="1418" w:type="dxa"/>
            <w:tcBorders>
              <w:top w:val="nil"/>
              <w:left w:val="nil"/>
              <w:bottom w:val="single" w:sz="4" w:space="0" w:color="auto"/>
              <w:right w:val="single" w:sz="4" w:space="0" w:color="auto"/>
            </w:tcBorders>
            <w:shd w:val="clear" w:color="auto" w:fill="auto"/>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t>тыс. руб.</w:t>
            </w:r>
          </w:p>
        </w:tc>
        <w:tc>
          <w:tcPr>
            <w:tcW w:w="3118" w:type="dxa"/>
            <w:gridSpan w:val="5"/>
            <w:tcBorders>
              <w:top w:val="single" w:sz="4" w:space="0" w:color="auto"/>
              <w:left w:val="nil"/>
              <w:bottom w:val="single" w:sz="4" w:space="0" w:color="auto"/>
              <w:right w:val="single" w:sz="4" w:space="0" w:color="000000"/>
            </w:tcBorders>
            <w:shd w:val="clear" w:color="auto" w:fill="auto"/>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t xml:space="preserve">                                           -   </w:t>
            </w:r>
          </w:p>
        </w:tc>
        <w:tc>
          <w:tcPr>
            <w:tcW w:w="2977" w:type="dxa"/>
            <w:gridSpan w:val="4"/>
            <w:tcBorders>
              <w:top w:val="single" w:sz="4" w:space="0" w:color="auto"/>
              <w:left w:val="nil"/>
              <w:bottom w:val="single" w:sz="4" w:space="0" w:color="auto"/>
              <w:right w:val="single" w:sz="4" w:space="0" w:color="000000"/>
            </w:tcBorders>
            <w:shd w:val="clear" w:color="000000" w:fill="DDEBF7"/>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t> </w:t>
            </w:r>
          </w:p>
        </w:tc>
      </w:tr>
      <w:tr w:rsidR="005E5C8C" w:rsidRPr="00EE6380" w:rsidTr="00E0468E">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t> </w:t>
            </w:r>
          </w:p>
        </w:tc>
        <w:tc>
          <w:tcPr>
            <w:tcW w:w="5130" w:type="dxa"/>
            <w:tcBorders>
              <w:top w:val="nil"/>
              <w:left w:val="nil"/>
              <w:bottom w:val="single" w:sz="4" w:space="0" w:color="auto"/>
              <w:right w:val="single" w:sz="4" w:space="0" w:color="auto"/>
            </w:tcBorders>
            <w:shd w:val="clear" w:color="auto" w:fill="auto"/>
            <w:vAlign w:val="center"/>
            <w:hideMark/>
          </w:tcPr>
          <w:p w:rsidR="005E5C8C" w:rsidRPr="00EE6380" w:rsidRDefault="005E5C8C" w:rsidP="00E0468E">
            <w:pPr>
              <w:suppressAutoHyphens w:val="0"/>
              <w:rPr>
                <w:color w:val="000000"/>
                <w:sz w:val="20"/>
                <w:szCs w:val="20"/>
                <w:lang w:eastAsia="ru-RU"/>
              </w:rPr>
            </w:pPr>
            <w:r w:rsidRPr="00EE6380">
              <w:rPr>
                <w:color w:val="000000"/>
                <w:sz w:val="20"/>
                <w:szCs w:val="20"/>
                <w:lang w:eastAsia="ru-RU"/>
              </w:rPr>
              <w:t>НДС</w:t>
            </w:r>
          </w:p>
        </w:tc>
        <w:tc>
          <w:tcPr>
            <w:tcW w:w="1418" w:type="dxa"/>
            <w:tcBorders>
              <w:top w:val="nil"/>
              <w:left w:val="nil"/>
              <w:bottom w:val="single" w:sz="4" w:space="0" w:color="auto"/>
              <w:right w:val="single" w:sz="4" w:space="0" w:color="auto"/>
            </w:tcBorders>
            <w:shd w:val="clear" w:color="auto" w:fill="auto"/>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t>тыс. руб.</w:t>
            </w:r>
          </w:p>
        </w:tc>
        <w:tc>
          <w:tcPr>
            <w:tcW w:w="3118" w:type="dxa"/>
            <w:gridSpan w:val="5"/>
            <w:tcBorders>
              <w:top w:val="single" w:sz="4" w:space="0" w:color="auto"/>
              <w:left w:val="nil"/>
              <w:bottom w:val="single" w:sz="4" w:space="0" w:color="auto"/>
              <w:right w:val="single" w:sz="4" w:space="0" w:color="000000"/>
            </w:tcBorders>
            <w:shd w:val="clear" w:color="auto" w:fill="auto"/>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t xml:space="preserve">                                           -   </w:t>
            </w:r>
          </w:p>
        </w:tc>
        <w:tc>
          <w:tcPr>
            <w:tcW w:w="2977" w:type="dxa"/>
            <w:gridSpan w:val="4"/>
            <w:tcBorders>
              <w:top w:val="single" w:sz="4" w:space="0" w:color="auto"/>
              <w:left w:val="nil"/>
              <w:bottom w:val="single" w:sz="4" w:space="0" w:color="auto"/>
              <w:right w:val="single" w:sz="4" w:space="0" w:color="000000"/>
            </w:tcBorders>
            <w:shd w:val="clear" w:color="000000" w:fill="DDEBF7"/>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t> </w:t>
            </w:r>
          </w:p>
        </w:tc>
      </w:tr>
      <w:tr w:rsidR="005E5C8C" w:rsidRPr="00EE6380" w:rsidTr="00E0468E">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t>7</w:t>
            </w:r>
          </w:p>
        </w:tc>
        <w:tc>
          <w:tcPr>
            <w:tcW w:w="6548" w:type="dxa"/>
            <w:gridSpan w:val="2"/>
            <w:tcBorders>
              <w:top w:val="single" w:sz="4" w:space="0" w:color="auto"/>
              <w:left w:val="nil"/>
              <w:bottom w:val="single" w:sz="4" w:space="0" w:color="auto"/>
              <w:right w:val="nil"/>
            </w:tcBorders>
            <w:shd w:val="clear" w:color="auto" w:fill="auto"/>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t xml:space="preserve">Налоги, поступающие в региональный бюджет, в </w:t>
            </w:r>
            <w:proofErr w:type="spellStart"/>
            <w:r w:rsidRPr="00EE6380">
              <w:rPr>
                <w:color w:val="000000"/>
                <w:sz w:val="20"/>
                <w:szCs w:val="20"/>
                <w:lang w:eastAsia="ru-RU"/>
              </w:rPr>
              <w:t>т.ч</w:t>
            </w:r>
            <w:proofErr w:type="spellEnd"/>
            <w:r w:rsidRPr="00EE6380">
              <w:rPr>
                <w:color w:val="000000"/>
                <w:sz w:val="20"/>
                <w:szCs w:val="20"/>
                <w:lang w:eastAsia="ru-RU"/>
              </w:rPr>
              <w:t>.:</w:t>
            </w:r>
          </w:p>
        </w:tc>
        <w:tc>
          <w:tcPr>
            <w:tcW w:w="3118" w:type="dxa"/>
            <w:gridSpan w:val="5"/>
            <w:tcBorders>
              <w:top w:val="nil"/>
              <w:left w:val="nil"/>
              <w:bottom w:val="single" w:sz="4" w:space="0" w:color="auto"/>
              <w:right w:val="nil"/>
            </w:tcBorders>
            <w:shd w:val="clear" w:color="auto" w:fill="auto"/>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t> </w:t>
            </w:r>
          </w:p>
        </w:tc>
        <w:tc>
          <w:tcPr>
            <w:tcW w:w="2674" w:type="dxa"/>
            <w:gridSpan w:val="3"/>
            <w:tcBorders>
              <w:top w:val="nil"/>
              <w:left w:val="nil"/>
              <w:bottom w:val="single" w:sz="4" w:space="0" w:color="auto"/>
              <w:right w:val="nil"/>
            </w:tcBorders>
            <w:shd w:val="clear" w:color="auto" w:fill="auto"/>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t> </w:t>
            </w:r>
          </w:p>
        </w:tc>
        <w:tc>
          <w:tcPr>
            <w:tcW w:w="2464" w:type="dxa"/>
            <w:gridSpan w:val="3"/>
            <w:tcBorders>
              <w:top w:val="nil"/>
              <w:left w:val="nil"/>
              <w:bottom w:val="single" w:sz="4" w:space="0" w:color="auto"/>
              <w:right w:val="nil"/>
            </w:tcBorders>
            <w:shd w:val="clear" w:color="auto" w:fill="auto"/>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t> </w:t>
            </w:r>
          </w:p>
        </w:tc>
        <w:tc>
          <w:tcPr>
            <w:tcW w:w="266" w:type="dxa"/>
            <w:tcBorders>
              <w:top w:val="nil"/>
              <w:left w:val="nil"/>
              <w:bottom w:val="single" w:sz="4" w:space="0" w:color="auto"/>
              <w:right w:val="nil"/>
            </w:tcBorders>
            <w:shd w:val="clear" w:color="auto" w:fill="auto"/>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t> </w:t>
            </w:r>
          </w:p>
        </w:tc>
        <w:tc>
          <w:tcPr>
            <w:tcW w:w="408" w:type="dxa"/>
            <w:gridSpan w:val="2"/>
            <w:tcBorders>
              <w:top w:val="nil"/>
              <w:left w:val="nil"/>
              <w:bottom w:val="single" w:sz="4" w:space="0" w:color="auto"/>
              <w:right w:val="single" w:sz="4" w:space="0" w:color="auto"/>
            </w:tcBorders>
            <w:shd w:val="clear" w:color="auto" w:fill="auto"/>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t> </w:t>
            </w:r>
          </w:p>
        </w:tc>
      </w:tr>
      <w:tr w:rsidR="005E5C8C" w:rsidRPr="00EE6380" w:rsidTr="00E0468E">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t> </w:t>
            </w:r>
          </w:p>
        </w:tc>
        <w:tc>
          <w:tcPr>
            <w:tcW w:w="5130" w:type="dxa"/>
            <w:tcBorders>
              <w:top w:val="nil"/>
              <w:left w:val="nil"/>
              <w:bottom w:val="single" w:sz="4" w:space="0" w:color="auto"/>
              <w:right w:val="single" w:sz="4" w:space="0" w:color="auto"/>
            </w:tcBorders>
            <w:shd w:val="clear" w:color="auto" w:fill="auto"/>
            <w:vAlign w:val="center"/>
            <w:hideMark/>
          </w:tcPr>
          <w:p w:rsidR="005E5C8C" w:rsidRPr="00EE6380" w:rsidRDefault="005E5C8C" w:rsidP="00E0468E">
            <w:pPr>
              <w:suppressAutoHyphens w:val="0"/>
              <w:rPr>
                <w:color w:val="000000"/>
                <w:sz w:val="20"/>
                <w:szCs w:val="20"/>
                <w:lang w:eastAsia="ru-RU"/>
              </w:rPr>
            </w:pPr>
            <w:r w:rsidRPr="00EE6380">
              <w:rPr>
                <w:color w:val="000000"/>
                <w:sz w:val="20"/>
                <w:szCs w:val="20"/>
                <w:lang w:eastAsia="ru-RU"/>
              </w:rPr>
              <w:t>17% из налога на прибыль</w:t>
            </w:r>
          </w:p>
        </w:tc>
        <w:tc>
          <w:tcPr>
            <w:tcW w:w="1418" w:type="dxa"/>
            <w:tcBorders>
              <w:top w:val="nil"/>
              <w:left w:val="nil"/>
              <w:bottom w:val="single" w:sz="4" w:space="0" w:color="auto"/>
              <w:right w:val="single" w:sz="4" w:space="0" w:color="auto"/>
            </w:tcBorders>
            <w:shd w:val="clear" w:color="auto" w:fill="auto"/>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t>тыс. руб.</w:t>
            </w:r>
          </w:p>
        </w:tc>
        <w:tc>
          <w:tcPr>
            <w:tcW w:w="3118" w:type="dxa"/>
            <w:gridSpan w:val="5"/>
            <w:tcBorders>
              <w:top w:val="single" w:sz="4" w:space="0" w:color="auto"/>
              <w:left w:val="nil"/>
              <w:bottom w:val="single" w:sz="4" w:space="0" w:color="auto"/>
              <w:right w:val="single" w:sz="4" w:space="0" w:color="000000"/>
            </w:tcBorders>
            <w:shd w:val="clear" w:color="auto" w:fill="auto"/>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t xml:space="preserve">                                           -   </w:t>
            </w:r>
          </w:p>
        </w:tc>
        <w:tc>
          <w:tcPr>
            <w:tcW w:w="2977" w:type="dxa"/>
            <w:gridSpan w:val="4"/>
            <w:tcBorders>
              <w:top w:val="single" w:sz="4" w:space="0" w:color="auto"/>
              <w:left w:val="nil"/>
              <w:bottom w:val="single" w:sz="4" w:space="0" w:color="auto"/>
              <w:right w:val="single" w:sz="4" w:space="0" w:color="000000"/>
            </w:tcBorders>
            <w:shd w:val="clear" w:color="000000" w:fill="DDEBF7"/>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t> </w:t>
            </w:r>
          </w:p>
        </w:tc>
      </w:tr>
      <w:tr w:rsidR="005E5C8C" w:rsidRPr="00EE6380" w:rsidTr="00E0468E">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t> </w:t>
            </w:r>
          </w:p>
        </w:tc>
        <w:tc>
          <w:tcPr>
            <w:tcW w:w="5130" w:type="dxa"/>
            <w:tcBorders>
              <w:top w:val="nil"/>
              <w:left w:val="nil"/>
              <w:bottom w:val="single" w:sz="4" w:space="0" w:color="auto"/>
              <w:right w:val="single" w:sz="4" w:space="0" w:color="auto"/>
            </w:tcBorders>
            <w:shd w:val="clear" w:color="auto" w:fill="auto"/>
            <w:vAlign w:val="center"/>
            <w:hideMark/>
          </w:tcPr>
          <w:p w:rsidR="005E5C8C" w:rsidRPr="00EE6380" w:rsidRDefault="005E5C8C" w:rsidP="00E0468E">
            <w:pPr>
              <w:suppressAutoHyphens w:val="0"/>
              <w:rPr>
                <w:color w:val="000000"/>
                <w:sz w:val="20"/>
                <w:szCs w:val="20"/>
                <w:lang w:eastAsia="ru-RU"/>
              </w:rPr>
            </w:pPr>
            <w:proofErr w:type="gramStart"/>
            <w:r w:rsidRPr="00EE6380">
              <w:rPr>
                <w:color w:val="000000"/>
                <w:sz w:val="20"/>
                <w:szCs w:val="20"/>
                <w:lang w:eastAsia="ru-RU"/>
              </w:rPr>
              <w:t>налог</w:t>
            </w:r>
            <w:proofErr w:type="gramEnd"/>
            <w:r w:rsidRPr="00EE6380">
              <w:rPr>
                <w:color w:val="000000"/>
                <w:sz w:val="20"/>
                <w:szCs w:val="20"/>
                <w:lang w:eastAsia="ru-RU"/>
              </w:rPr>
              <w:t xml:space="preserve"> уплачиваемый в связи с применением УСН</w:t>
            </w:r>
          </w:p>
        </w:tc>
        <w:tc>
          <w:tcPr>
            <w:tcW w:w="1418" w:type="dxa"/>
            <w:tcBorders>
              <w:top w:val="nil"/>
              <w:left w:val="nil"/>
              <w:bottom w:val="single" w:sz="4" w:space="0" w:color="auto"/>
              <w:right w:val="single" w:sz="4" w:space="0" w:color="auto"/>
            </w:tcBorders>
            <w:shd w:val="clear" w:color="auto" w:fill="auto"/>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t>тыс. руб.</w:t>
            </w:r>
          </w:p>
        </w:tc>
        <w:tc>
          <w:tcPr>
            <w:tcW w:w="3118" w:type="dxa"/>
            <w:gridSpan w:val="5"/>
            <w:tcBorders>
              <w:top w:val="single" w:sz="4" w:space="0" w:color="auto"/>
              <w:left w:val="nil"/>
              <w:bottom w:val="single" w:sz="4" w:space="0" w:color="auto"/>
              <w:right w:val="single" w:sz="4" w:space="0" w:color="000000"/>
            </w:tcBorders>
            <w:shd w:val="clear" w:color="auto" w:fill="auto"/>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t xml:space="preserve">                                           -   </w:t>
            </w:r>
          </w:p>
        </w:tc>
        <w:tc>
          <w:tcPr>
            <w:tcW w:w="2977" w:type="dxa"/>
            <w:gridSpan w:val="4"/>
            <w:tcBorders>
              <w:top w:val="single" w:sz="4" w:space="0" w:color="auto"/>
              <w:left w:val="nil"/>
              <w:bottom w:val="single" w:sz="4" w:space="0" w:color="auto"/>
              <w:right w:val="single" w:sz="4" w:space="0" w:color="000000"/>
            </w:tcBorders>
            <w:shd w:val="clear" w:color="000000" w:fill="DDEBF7"/>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t> </w:t>
            </w:r>
          </w:p>
        </w:tc>
      </w:tr>
      <w:tr w:rsidR="005E5C8C" w:rsidRPr="00EE6380" w:rsidTr="00E0468E">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t> </w:t>
            </w:r>
          </w:p>
        </w:tc>
        <w:tc>
          <w:tcPr>
            <w:tcW w:w="5130" w:type="dxa"/>
            <w:tcBorders>
              <w:top w:val="nil"/>
              <w:left w:val="nil"/>
              <w:bottom w:val="single" w:sz="4" w:space="0" w:color="auto"/>
              <w:right w:val="single" w:sz="4" w:space="0" w:color="auto"/>
            </w:tcBorders>
            <w:shd w:val="clear" w:color="auto" w:fill="auto"/>
            <w:vAlign w:val="center"/>
            <w:hideMark/>
          </w:tcPr>
          <w:p w:rsidR="005E5C8C" w:rsidRPr="00EE6380" w:rsidRDefault="005E5C8C" w:rsidP="00E0468E">
            <w:pPr>
              <w:suppressAutoHyphens w:val="0"/>
              <w:rPr>
                <w:color w:val="000000"/>
                <w:sz w:val="20"/>
                <w:szCs w:val="20"/>
                <w:lang w:eastAsia="ru-RU"/>
              </w:rPr>
            </w:pPr>
            <w:r w:rsidRPr="00EE6380">
              <w:rPr>
                <w:color w:val="000000"/>
                <w:sz w:val="20"/>
                <w:szCs w:val="20"/>
                <w:lang w:eastAsia="ru-RU"/>
              </w:rPr>
              <w:t>85% от НДФЛ</w:t>
            </w:r>
          </w:p>
        </w:tc>
        <w:tc>
          <w:tcPr>
            <w:tcW w:w="1418" w:type="dxa"/>
            <w:tcBorders>
              <w:top w:val="nil"/>
              <w:left w:val="nil"/>
              <w:bottom w:val="single" w:sz="4" w:space="0" w:color="auto"/>
              <w:right w:val="single" w:sz="4" w:space="0" w:color="auto"/>
            </w:tcBorders>
            <w:shd w:val="clear" w:color="auto" w:fill="auto"/>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t>тыс. руб.</w:t>
            </w:r>
          </w:p>
        </w:tc>
        <w:tc>
          <w:tcPr>
            <w:tcW w:w="3118" w:type="dxa"/>
            <w:gridSpan w:val="5"/>
            <w:tcBorders>
              <w:top w:val="single" w:sz="4" w:space="0" w:color="auto"/>
              <w:left w:val="nil"/>
              <w:bottom w:val="single" w:sz="4" w:space="0" w:color="auto"/>
              <w:right w:val="single" w:sz="4" w:space="0" w:color="000000"/>
            </w:tcBorders>
            <w:shd w:val="clear" w:color="auto" w:fill="auto"/>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t xml:space="preserve">                                      </w:t>
            </w:r>
          </w:p>
        </w:tc>
        <w:tc>
          <w:tcPr>
            <w:tcW w:w="2977" w:type="dxa"/>
            <w:gridSpan w:val="4"/>
            <w:tcBorders>
              <w:top w:val="single" w:sz="4" w:space="0" w:color="auto"/>
              <w:left w:val="nil"/>
              <w:bottom w:val="single" w:sz="4" w:space="0" w:color="auto"/>
              <w:right w:val="single" w:sz="4" w:space="0" w:color="000000"/>
            </w:tcBorders>
            <w:shd w:val="clear" w:color="000000" w:fill="DDEBF7"/>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t> </w:t>
            </w:r>
          </w:p>
        </w:tc>
      </w:tr>
      <w:tr w:rsidR="005E5C8C" w:rsidRPr="00EE6380" w:rsidTr="00E0468E">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t>8</w:t>
            </w:r>
          </w:p>
        </w:tc>
        <w:tc>
          <w:tcPr>
            <w:tcW w:w="6548" w:type="dxa"/>
            <w:gridSpan w:val="2"/>
            <w:tcBorders>
              <w:top w:val="single" w:sz="4" w:space="0" w:color="auto"/>
              <w:left w:val="nil"/>
              <w:bottom w:val="single" w:sz="4" w:space="0" w:color="auto"/>
              <w:right w:val="nil"/>
            </w:tcBorders>
            <w:shd w:val="clear" w:color="auto" w:fill="auto"/>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t xml:space="preserve">Налоги, поступающие в муниципальный бюджет, в </w:t>
            </w:r>
            <w:proofErr w:type="spellStart"/>
            <w:r w:rsidRPr="00EE6380">
              <w:rPr>
                <w:color w:val="000000"/>
                <w:sz w:val="20"/>
                <w:szCs w:val="20"/>
                <w:lang w:eastAsia="ru-RU"/>
              </w:rPr>
              <w:t>т.ч</w:t>
            </w:r>
            <w:proofErr w:type="spellEnd"/>
            <w:r w:rsidRPr="00EE6380">
              <w:rPr>
                <w:color w:val="000000"/>
                <w:sz w:val="20"/>
                <w:szCs w:val="20"/>
                <w:lang w:eastAsia="ru-RU"/>
              </w:rPr>
              <w:t>.:</w:t>
            </w:r>
          </w:p>
        </w:tc>
        <w:tc>
          <w:tcPr>
            <w:tcW w:w="3118" w:type="dxa"/>
            <w:gridSpan w:val="5"/>
            <w:tcBorders>
              <w:top w:val="nil"/>
              <w:left w:val="nil"/>
              <w:bottom w:val="single" w:sz="4" w:space="0" w:color="auto"/>
              <w:right w:val="nil"/>
            </w:tcBorders>
            <w:shd w:val="clear" w:color="auto" w:fill="auto"/>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t> </w:t>
            </w:r>
          </w:p>
        </w:tc>
        <w:tc>
          <w:tcPr>
            <w:tcW w:w="2674" w:type="dxa"/>
            <w:gridSpan w:val="3"/>
            <w:tcBorders>
              <w:top w:val="nil"/>
              <w:left w:val="nil"/>
              <w:bottom w:val="single" w:sz="4" w:space="0" w:color="auto"/>
              <w:right w:val="nil"/>
            </w:tcBorders>
            <w:shd w:val="clear" w:color="auto" w:fill="auto"/>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t> </w:t>
            </w:r>
          </w:p>
        </w:tc>
        <w:tc>
          <w:tcPr>
            <w:tcW w:w="2464" w:type="dxa"/>
            <w:gridSpan w:val="3"/>
            <w:tcBorders>
              <w:top w:val="nil"/>
              <w:left w:val="nil"/>
              <w:bottom w:val="single" w:sz="4" w:space="0" w:color="auto"/>
              <w:right w:val="nil"/>
            </w:tcBorders>
            <w:shd w:val="clear" w:color="auto" w:fill="auto"/>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t> </w:t>
            </w:r>
          </w:p>
        </w:tc>
        <w:tc>
          <w:tcPr>
            <w:tcW w:w="266" w:type="dxa"/>
            <w:tcBorders>
              <w:top w:val="nil"/>
              <w:left w:val="nil"/>
              <w:bottom w:val="single" w:sz="4" w:space="0" w:color="auto"/>
              <w:right w:val="nil"/>
            </w:tcBorders>
            <w:shd w:val="clear" w:color="auto" w:fill="auto"/>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t> </w:t>
            </w:r>
          </w:p>
        </w:tc>
        <w:tc>
          <w:tcPr>
            <w:tcW w:w="408" w:type="dxa"/>
            <w:gridSpan w:val="2"/>
            <w:tcBorders>
              <w:top w:val="nil"/>
              <w:left w:val="nil"/>
              <w:bottom w:val="single" w:sz="4" w:space="0" w:color="auto"/>
              <w:right w:val="single" w:sz="4" w:space="0" w:color="auto"/>
            </w:tcBorders>
            <w:shd w:val="clear" w:color="auto" w:fill="auto"/>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t> </w:t>
            </w:r>
          </w:p>
        </w:tc>
      </w:tr>
      <w:tr w:rsidR="005E5C8C" w:rsidRPr="00EE6380" w:rsidTr="00E0468E">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t> </w:t>
            </w:r>
          </w:p>
        </w:tc>
        <w:tc>
          <w:tcPr>
            <w:tcW w:w="5130" w:type="dxa"/>
            <w:tcBorders>
              <w:top w:val="nil"/>
              <w:left w:val="nil"/>
              <w:bottom w:val="single" w:sz="4" w:space="0" w:color="auto"/>
              <w:right w:val="single" w:sz="4" w:space="0" w:color="auto"/>
            </w:tcBorders>
            <w:shd w:val="clear" w:color="auto" w:fill="auto"/>
            <w:vAlign w:val="center"/>
            <w:hideMark/>
          </w:tcPr>
          <w:p w:rsidR="005E5C8C" w:rsidRPr="00EE6380" w:rsidRDefault="005E5C8C" w:rsidP="00E0468E">
            <w:pPr>
              <w:suppressAutoHyphens w:val="0"/>
              <w:rPr>
                <w:color w:val="000000"/>
                <w:sz w:val="20"/>
                <w:szCs w:val="20"/>
                <w:lang w:eastAsia="ru-RU"/>
              </w:rPr>
            </w:pPr>
            <w:r w:rsidRPr="00EE6380">
              <w:rPr>
                <w:color w:val="000000"/>
                <w:sz w:val="20"/>
                <w:szCs w:val="20"/>
                <w:lang w:eastAsia="ru-RU"/>
              </w:rPr>
              <w:t>15% от НДФЛ</w:t>
            </w:r>
          </w:p>
        </w:tc>
        <w:tc>
          <w:tcPr>
            <w:tcW w:w="1418" w:type="dxa"/>
            <w:tcBorders>
              <w:top w:val="nil"/>
              <w:left w:val="nil"/>
              <w:bottom w:val="single" w:sz="4" w:space="0" w:color="auto"/>
              <w:right w:val="single" w:sz="4" w:space="0" w:color="auto"/>
            </w:tcBorders>
            <w:shd w:val="clear" w:color="auto" w:fill="auto"/>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t>тыс. руб.</w:t>
            </w:r>
          </w:p>
        </w:tc>
        <w:tc>
          <w:tcPr>
            <w:tcW w:w="3118" w:type="dxa"/>
            <w:gridSpan w:val="5"/>
            <w:tcBorders>
              <w:top w:val="single" w:sz="4" w:space="0" w:color="auto"/>
              <w:left w:val="nil"/>
              <w:bottom w:val="single" w:sz="4" w:space="0" w:color="auto"/>
              <w:right w:val="single" w:sz="4" w:space="0" w:color="000000"/>
            </w:tcBorders>
            <w:shd w:val="clear" w:color="auto" w:fill="auto"/>
            <w:vAlign w:val="center"/>
            <w:hideMark/>
          </w:tcPr>
          <w:p w:rsidR="005E5C8C" w:rsidRPr="00EE6380" w:rsidRDefault="005E5C8C" w:rsidP="00E0468E">
            <w:pPr>
              <w:suppressAutoHyphens w:val="0"/>
              <w:jc w:val="center"/>
              <w:rPr>
                <w:color w:val="000000"/>
                <w:sz w:val="20"/>
                <w:szCs w:val="20"/>
                <w:lang w:eastAsia="ru-RU"/>
              </w:rPr>
            </w:pPr>
          </w:p>
        </w:tc>
        <w:tc>
          <w:tcPr>
            <w:tcW w:w="2977" w:type="dxa"/>
            <w:gridSpan w:val="4"/>
            <w:tcBorders>
              <w:top w:val="single" w:sz="4" w:space="0" w:color="auto"/>
              <w:left w:val="nil"/>
              <w:bottom w:val="single" w:sz="4" w:space="0" w:color="auto"/>
              <w:right w:val="single" w:sz="4" w:space="0" w:color="000000"/>
            </w:tcBorders>
            <w:shd w:val="clear" w:color="000000" w:fill="DDEBF7"/>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t> </w:t>
            </w:r>
          </w:p>
        </w:tc>
      </w:tr>
      <w:tr w:rsidR="005E5C8C" w:rsidRPr="00EE6380" w:rsidTr="00E0468E">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t>9</w:t>
            </w:r>
          </w:p>
        </w:tc>
        <w:tc>
          <w:tcPr>
            <w:tcW w:w="6548" w:type="dxa"/>
            <w:gridSpan w:val="2"/>
            <w:tcBorders>
              <w:top w:val="single" w:sz="4" w:space="0" w:color="auto"/>
              <w:left w:val="nil"/>
              <w:bottom w:val="single" w:sz="4" w:space="0" w:color="auto"/>
              <w:right w:val="nil"/>
            </w:tcBorders>
            <w:shd w:val="clear" w:color="auto" w:fill="auto"/>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t>Отчисления во внебюджетные фонды:</w:t>
            </w:r>
          </w:p>
        </w:tc>
        <w:tc>
          <w:tcPr>
            <w:tcW w:w="3118" w:type="dxa"/>
            <w:gridSpan w:val="5"/>
            <w:tcBorders>
              <w:top w:val="nil"/>
              <w:left w:val="nil"/>
              <w:bottom w:val="single" w:sz="4" w:space="0" w:color="auto"/>
              <w:right w:val="nil"/>
            </w:tcBorders>
            <w:shd w:val="clear" w:color="auto" w:fill="auto"/>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t> </w:t>
            </w:r>
          </w:p>
        </w:tc>
        <w:tc>
          <w:tcPr>
            <w:tcW w:w="2674" w:type="dxa"/>
            <w:gridSpan w:val="3"/>
            <w:tcBorders>
              <w:top w:val="nil"/>
              <w:left w:val="nil"/>
              <w:bottom w:val="single" w:sz="4" w:space="0" w:color="auto"/>
              <w:right w:val="nil"/>
            </w:tcBorders>
            <w:shd w:val="clear" w:color="auto" w:fill="auto"/>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t> </w:t>
            </w:r>
          </w:p>
        </w:tc>
        <w:tc>
          <w:tcPr>
            <w:tcW w:w="2464" w:type="dxa"/>
            <w:gridSpan w:val="3"/>
            <w:tcBorders>
              <w:top w:val="nil"/>
              <w:left w:val="nil"/>
              <w:bottom w:val="single" w:sz="4" w:space="0" w:color="auto"/>
              <w:right w:val="nil"/>
            </w:tcBorders>
            <w:shd w:val="clear" w:color="auto" w:fill="auto"/>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t> </w:t>
            </w:r>
          </w:p>
        </w:tc>
        <w:tc>
          <w:tcPr>
            <w:tcW w:w="266" w:type="dxa"/>
            <w:tcBorders>
              <w:top w:val="nil"/>
              <w:left w:val="nil"/>
              <w:bottom w:val="single" w:sz="4" w:space="0" w:color="auto"/>
              <w:right w:val="nil"/>
            </w:tcBorders>
            <w:shd w:val="clear" w:color="auto" w:fill="auto"/>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t> </w:t>
            </w:r>
          </w:p>
        </w:tc>
        <w:tc>
          <w:tcPr>
            <w:tcW w:w="408" w:type="dxa"/>
            <w:gridSpan w:val="2"/>
            <w:tcBorders>
              <w:top w:val="nil"/>
              <w:left w:val="nil"/>
              <w:bottom w:val="single" w:sz="4" w:space="0" w:color="auto"/>
              <w:right w:val="single" w:sz="4" w:space="0" w:color="auto"/>
            </w:tcBorders>
            <w:shd w:val="clear" w:color="auto" w:fill="auto"/>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t> </w:t>
            </w:r>
          </w:p>
        </w:tc>
      </w:tr>
      <w:tr w:rsidR="005E5C8C" w:rsidRPr="00EE6380" w:rsidTr="00E0468E">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t> </w:t>
            </w:r>
          </w:p>
        </w:tc>
        <w:tc>
          <w:tcPr>
            <w:tcW w:w="5130" w:type="dxa"/>
            <w:tcBorders>
              <w:top w:val="nil"/>
              <w:left w:val="nil"/>
              <w:bottom w:val="single" w:sz="4" w:space="0" w:color="auto"/>
              <w:right w:val="single" w:sz="4" w:space="0" w:color="auto"/>
            </w:tcBorders>
            <w:shd w:val="clear" w:color="auto" w:fill="auto"/>
            <w:vAlign w:val="center"/>
            <w:hideMark/>
          </w:tcPr>
          <w:p w:rsidR="005E5C8C" w:rsidRPr="00EE6380" w:rsidRDefault="005E5C8C" w:rsidP="00E0468E">
            <w:pPr>
              <w:suppressAutoHyphens w:val="0"/>
              <w:rPr>
                <w:color w:val="000000"/>
                <w:sz w:val="20"/>
                <w:szCs w:val="20"/>
                <w:lang w:eastAsia="ru-RU"/>
              </w:rPr>
            </w:pPr>
            <w:r w:rsidRPr="00EE6380">
              <w:rPr>
                <w:color w:val="000000"/>
                <w:sz w:val="20"/>
                <w:szCs w:val="20"/>
                <w:lang w:eastAsia="ru-RU"/>
              </w:rPr>
              <w:t>Отчисления в Пенсионный фонд</w:t>
            </w:r>
          </w:p>
        </w:tc>
        <w:tc>
          <w:tcPr>
            <w:tcW w:w="1418" w:type="dxa"/>
            <w:tcBorders>
              <w:top w:val="nil"/>
              <w:left w:val="nil"/>
              <w:bottom w:val="single" w:sz="4" w:space="0" w:color="auto"/>
              <w:right w:val="single" w:sz="4" w:space="0" w:color="auto"/>
            </w:tcBorders>
            <w:shd w:val="clear" w:color="auto" w:fill="auto"/>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t>тыс. руб.</w:t>
            </w:r>
          </w:p>
        </w:tc>
        <w:tc>
          <w:tcPr>
            <w:tcW w:w="3118" w:type="dxa"/>
            <w:gridSpan w:val="5"/>
            <w:tcBorders>
              <w:top w:val="single" w:sz="4" w:space="0" w:color="auto"/>
              <w:left w:val="nil"/>
              <w:bottom w:val="single" w:sz="4" w:space="0" w:color="auto"/>
              <w:right w:val="single" w:sz="4" w:space="0" w:color="000000"/>
            </w:tcBorders>
            <w:shd w:val="clear" w:color="auto" w:fill="auto"/>
            <w:vAlign w:val="center"/>
          </w:tcPr>
          <w:p w:rsidR="005E5C8C" w:rsidRPr="00EE6380" w:rsidRDefault="005E5C8C" w:rsidP="00E0468E">
            <w:pPr>
              <w:suppressAutoHyphens w:val="0"/>
              <w:jc w:val="center"/>
              <w:rPr>
                <w:color w:val="000000"/>
                <w:sz w:val="20"/>
                <w:szCs w:val="20"/>
                <w:lang w:eastAsia="ru-RU"/>
              </w:rPr>
            </w:pPr>
          </w:p>
        </w:tc>
        <w:tc>
          <w:tcPr>
            <w:tcW w:w="2977" w:type="dxa"/>
            <w:gridSpan w:val="4"/>
            <w:tcBorders>
              <w:top w:val="single" w:sz="4" w:space="0" w:color="auto"/>
              <w:left w:val="nil"/>
              <w:bottom w:val="single" w:sz="4" w:space="0" w:color="auto"/>
              <w:right w:val="single" w:sz="4" w:space="0" w:color="000000"/>
            </w:tcBorders>
            <w:shd w:val="clear" w:color="000000" w:fill="DDEBF7"/>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t> </w:t>
            </w:r>
          </w:p>
        </w:tc>
      </w:tr>
      <w:tr w:rsidR="005E5C8C" w:rsidRPr="00EE6380" w:rsidTr="00E0468E">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lastRenderedPageBreak/>
              <w:t> </w:t>
            </w:r>
          </w:p>
        </w:tc>
        <w:tc>
          <w:tcPr>
            <w:tcW w:w="5130" w:type="dxa"/>
            <w:tcBorders>
              <w:top w:val="nil"/>
              <w:left w:val="nil"/>
              <w:bottom w:val="single" w:sz="4" w:space="0" w:color="auto"/>
              <w:right w:val="single" w:sz="4" w:space="0" w:color="auto"/>
            </w:tcBorders>
            <w:shd w:val="clear" w:color="auto" w:fill="auto"/>
            <w:vAlign w:val="center"/>
            <w:hideMark/>
          </w:tcPr>
          <w:p w:rsidR="005E5C8C" w:rsidRPr="00EE6380" w:rsidRDefault="005E5C8C" w:rsidP="00E0468E">
            <w:pPr>
              <w:suppressAutoHyphens w:val="0"/>
              <w:rPr>
                <w:color w:val="000000"/>
                <w:sz w:val="20"/>
                <w:szCs w:val="20"/>
                <w:lang w:eastAsia="ru-RU"/>
              </w:rPr>
            </w:pPr>
            <w:r w:rsidRPr="00EE6380">
              <w:rPr>
                <w:color w:val="000000"/>
                <w:sz w:val="20"/>
                <w:szCs w:val="20"/>
                <w:lang w:eastAsia="ru-RU"/>
              </w:rPr>
              <w:t>Отчисления в ФФОМС</w:t>
            </w:r>
          </w:p>
        </w:tc>
        <w:tc>
          <w:tcPr>
            <w:tcW w:w="1418" w:type="dxa"/>
            <w:tcBorders>
              <w:top w:val="nil"/>
              <w:left w:val="nil"/>
              <w:bottom w:val="single" w:sz="4" w:space="0" w:color="auto"/>
              <w:right w:val="single" w:sz="4" w:space="0" w:color="auto"/>
            </w:tcBorders>
            <w:shd w:val="clear" w:color="auto" w:fill="auto"/>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t>тыс. руб.</w:t>
            </w:r>
          </w:p>
        </w:tc>
        <w:tc>
          <w:tcPr>
            <w:tcW w:w="3118" w:type="dxa"/>
            <w:gridSpan w:val="5"/>
            <w:tcBorders>
              <w:top w:val="single" w:sz="4" w:space="0" w:color="auto"/>
              <w:left w:val="nil"/>
              <w:bottom w:val="single" w:sz="4" w:space="0" w:color="auto"/>
              <w:right w:val="single" w:sz="4" w:space="0" w:color="000000"/>
            </w:tcBorders>
            <w:shd w:val="clear" w:color="auto" w:fill="auto"/>
            <w:vAlign w:val="center"/>
          </w:tcPr>
          <w:p w:rsidR="005E5C8C" w:rsidRPr="00EE6380" w:rsidRDefault="005E5C8C" w:rsidP="00E0468E">
            <w:pPr>
              <w:suppressAutoHyphens w:val="0"/>
              <w:jc w:val="center"/>
              <w:rPr>
                <w:color w:val="000000"/>
                <w:sz w:val="20"/>
                <w:szCs w:val="20"/>
                <w:lang w:eastAsia="ru-RU"/>
              </w:rPr>
            </w:pPr>
          </w:p>
        </w:tc>
        <w:tc>
          <w:tcPr>
            <w:tcW w:w="2977" w:type="dxa"/>
            <w:gridSpan w:val="4"/>
            <w:tcBorders>
              <w:top w:val="single" w:sz="4" w:space="0" w:color="auto"/>
              <w:left w:val="nil"/>
              <w:bottom w:val="single" w:sz="4" w:space="0" w:color="auto"/>
              <w:right w:val="single" w:sz="4" w:space="0" w:color="000000"/>
            </w:tcBorders>
            <w:shd w:val="clear" w:color="000000" w:fill="DDEBF7"/>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t> </w:t>
            </w:r>
          </w:p>
        </w:tc>
      </w:tr>
      <w:tr w:rsidR="005E5C8C" w:rsidRPr="00EE6380" w:rsidTr="00E0468E">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t> </w:t>
            </w:r>
          </w:p>
        </w:tc>
        <w:tc>
          <w:tcPr>
            <w:tcW w:w="5130" w:type="dxa"/>
            <w:tcBorders>
              <w:top w:val="nil"/>
              <w:left w:val="nil"/>
              <w:bottom w:val="single" w:sz="4" w:space="0" w:color="auto"/>
              <w:right w:val="single" w:sz="4" w:space="0" w:color="auto"/>
            </w:tcBorders>
            <w:shd w:val="clear" w:color="auto" w:fill="auto"/>
            <w:vAlign w:val="center"/>
            <w:hideMark/>
          </w:tcPr>
          <w:p w:rsidR="005E5C8C" w:rsidRPr="00EE6380" w:rsidRDefault="005E5C8C" w:rsidP="00E0468E">
            <w:pPr>
              <w:suppressAutoHyphens w:val="0"/>
              <w:rPr>
                <w:color w:val="000000"/>
                <w:sz w:val="20"/>
                <w:szCs w:val="20"/>
                <w:lang w:eastAsia="ru-RU"/>
              </w:rPr>
            </w:pPr>
            <w:r w:rsidRPr="00EE6380">
              <w:rPr>
                <w:color w:val="000000"/>
                <w:sz w:val="20"/>
                <w:szCs w:val="20"/>
                <w:lang w:eastAsia="ru-RU"/>
              </w:rPr>
              <w:t>Отчисления в ФСС</w:t>
            </w:r>
          </w:p>
        </w:tc>
        <w:tc>
          <w:tcPr>
            <w:tcW w:w="1418" w:type="dxa"/>
            <w:tcBorders>
              <w:top w:val="nil"/>
              <w:left w:val="nil"/>
              <w:bottom w:val="single" w:sz="4" w:space="0" w:color="auto"/>
              <w:right w:val="single" w:sz="4" w:space="0" w:color="auto"/>
            </w:tcBorders>
            <w:shd w:val="clear" w:color="auto" w:fill="auto"/>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t>тыс. руб.</w:t>
            </w:r>
          </w:p>
        </w:tc>
        <w:tc>
          <w:tcPr>
            <w:tcW w:w="3118" w:type="dxa"/>
            <w:gridSpan w:val="5"/>
            <w:tcBorders>
              <w:top w:val="single" w:sz="4" w:space="0" w:color="auto"/>
              <w:left w:val="nil"/>
              <w:bottom w:val="single" w:sz="4" w:space="0" w:color="auto"/>
              <w:right w:val="single" w:sz="4" w:space="0" w:color="000000"/>
            </w:tcBorders>
            <w:shd w:val="clear" w:color="auto" w:fill="auto"/>
            <w:vAlign w:val="center"/>
          </w:tcPr>
          <w:p w:rsidR="005E5C8C" w:rsidRPr="00EE6380" w:rsidRDefault="005E5C8C" w:rsidP="00E0468E">
            <w:pPr>
              <w:suppressAutoHyphens w:val="0"/>
              <w:jc w:val="center"/>
              <w:rPr>
                <w:color w:val="000000"/>
                <w:sz w:val="20"/>
                <w:szCs w:val="20"/>
                <w:lang w:eastAsia="ru-RU"/>
              </w:rPr>
            </w:pPr>
          </w:p>
        </w:tc>
        <w:tc>
          <w:tcPr>
            <w:tcW w:w="2977" w:type="dxa"/>
            <w:gridSpan w:val="4"/>
            <w:tcBorders>
              <w:top w:val="single" w:sz="4" w:space="0" w:color="auto"/>
              <w:left w:val="nil"/>
              <w:bottom w:val="single" w:sz="4" w:space="0" w:color="auto"/>
              <w:right w:val="single" w:sz="4" w:space="0" w:color="000000"/>
            </w:tcBorders>
            <w:shd w:val="clear" w:color="000000" w:fill="DDEBF7"/>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t> </w:t>
            </w:r>
          </w:p>
        </w:tc>
      </w:tr>
      <w:tr w:rsidR="005E5C8C" w:rsidRPr="00EE6380" w:rsidTr="00E0468E">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t> </w:t>
            </w:r>
          </w:p>
        </w:tc>
        <w:tc>
          <w:tcPr>
            <w:tcW w:w="5130" w:type="dxa"/>
            <w:tcBorders>
              <w:top w:val="nil"/>
              <w:left w:val="nil"/>
              <w:bottom w:val="single" w:sz="4" w:space="0" w:color="auto"/>
              <w:right w:val="single" w:sz="4" w:space="0" w:color="auto"/>
            </w:tcBorders>
            <w:shd w:val="clear" w:color="auto" w:fill="auto"/>
            <w:vAlign w:val="center"/>
            <w:hideMark/>
          </w:tcPr>
          <w:p w:rsidR="005E5C8C" w:rsidRPr="00EE6380" w:rsidRDefault="005E5C8C" w:rsidP="00E0468E">
            <w:pPr>
              <w:suppressAutoHyphens w:val="0"/>
              <w:rPr>
                <w:color w:val="000000"/>
                <w:sz w:val="20"/>
                <w:szCs w:val="20"/>
                <w:lang w:eastAsia="ru-RU"/>
              </w:rPr>
            </w:pPr>
            <w:r w:rsidRPr="00EE6380">
              <w:rPr>
                <w:color w:val="000000"/>
                <w:sz w:val="20"/>
                <w:szCs w:val="20"/>
                <w:lang w:eastAsia="ru-RU"/>
              </w:rPr>
              <w:t>Отчисления в ФСС от несчастных случаев на производстве</w:t>
            </w:r>
          </w:p>
        </w:tc>
        <w:tc>
          <w:tcPr>
            <w:tcW w:w="1418" w:type="dxa"/>
            <w:tcBorders>
              <w:top w:val="nil"/>
              <w:left w:val="nil"/>
              <w:bottom w:val="single" w:sz="4" w:space="0" w:color="auto"/>
              <w:right w:val="single" w:sz="4" w:space="0" w:color="auto"/>
            </w:tcBorders>
            <w:shd w:val="clear" w:color="auto" w:fill="auto"/>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t>тыс. руб.</w:t>
            </w:r>
          </w:p>
        </w:tc>
        <w:tc>
          <w:tcPr>
            <w:tcW w:w="3118" w:type="dxa"/>
            <w:gridSpan w:val="5"/>
            <w:tcBorders>
              <w:top w:val="single" w:sz="4" w:space="0" w:color="auto"/>
              <w:left w:val="nil"/>
              <w:bottom w:val="single" w:sz="4" w:space="0" w:color="auto"/>
              <w:right w:val="single" w:sz="4" w:space="0" w:color="000000"/>
            </w:tcBorders>
            <w:shd w:val="clear" w:color="auto" w:fill="auto"/>
            <w:vAlign w:val="center"/>
          </w:tcPr>
          <w:p w:rsidR="005E5C8C" w:rsidRPr="00EE6380" w:rsidRDefault="005E5C8C" w:rsidP="00E0468E">
            <w:pPr>
              <w:suppressAutoHyphens w:val="0"/>
              <w:jc w:val="center"/>
              <w:rPr>
                <w:color w:val="000000"/>
                <w:sz w:val="20"/>
                <w:szCs w:val="20"/>
                <w:lang w:eastAsia="ru-RU"/>
              </w:rPr>
            </w:pPr>
          </w:p>
        </w:tc>
        <w:tc>
          <w:tcPr>
            <w:tcW w:w="2977" w:type="dxa"/>
            <w:gridSpan w:val="4"/>
            <w:tcBorders>
              <w:top w:val="single" w:sz="4" w:space="0" w:color="auto"/>
              <w:left w:val="nil"/>
              <w:bottom w:val="single" w:sz="4" w:space="0" w:color="auto"/>
              <w:right w:val="single" w:sz="4" w:space="0" w:color="000000"/>
            </w:tcBorders>
            <w:shd w:val="clear" w:color="000000" w:fill="DDEBF7"/>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t> </w:t>
            </w:r>
          </w:p>
        </w:tc>
      </w:tr>
      <w:tr w:rsidR="005E5C8C" w:rsidRPr="00EE6380" w:rsidTr="00E0468E">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t>10</w:t>
            </w:r>
          </w:p>
        </w:tc>
        <w:tc>
          <w:tcPr>
            <w:tcW w:w="5130" w:type="dxa"/>
            <w:tcBorders>
              <w:top w:val="nil"/>
              <w:left w:val="nil"/>
              <w:bottom w:val="single" w:sz="4" w:space="0" w:color="auto"/>
              <w:right w:val="single" w:sz="4" w:space="0" w:color="auto"/>
            </w:tcBorders>
            <w:shd w:val="clear" w:color="auto" w:fill="auto"/>
            <w:vAlign w:val="center"/>
            <w:hideMark/>
          </w:tcPr>
          <w:p w:rsidR="005E5C8C" w:rsidRPr="00EE6380" w:rsidRDefault="005E5C8C" w:rsidP="00E0468E">
            <w:pPr>
              <w:suppressAutoHyphens w:val="0"/>
              <w:rPr>
                <w:color w:val="000000"/>
                <w:sz w:val="20"/>
                <w:szCs w:val="20"/>
                <w:lang w:eastAsia="ru-RU"/>
              </w:rPr>
            </w:pPr>
            <w:r w:rsidRPr="00EE6380">
              <w:rPr>
                <w:color w:val="000000"/>
                <w:sz w:val="20"/>
                <w:szCs w:val="20"/>
                <w:lang w:eastAsia="ru-RU"/>
              </w:rPr>
              <w:t xml:space="preserve">Среднемесячная заработная плата на предприятии </w:t>
            </w:r>
          </w:p>
        </w:tc>
        <w:tc>
          <w:tcPr>
            <w:tcW w:w="1418" w:type="dxa"/>
            <w:tcBorders>
              <w:top w:val="nil"/>
              <w:left w:val="nil"/>
              <w:bottom w:val="single" w:sz="4" w:space="0" w:color="auto"/>
              <w:right w:val="single" w:sz="4" w:space="0" w:color="auto"/>
            </w:tcBorders>
            <w:shd w:val="clear" w:color="auto" w:fill="auto"/>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t>тыс. руб.</w:t>
            </w:r>
          </w:p>
        </w:tc>
        <w:tc>
          <w:tcPr>
            <w:tcW w:w="3118" w:type="dxa"/>
            <w:gridSpan w:val="5"/>
            <w:tcBorders>
              <w:top w:val="single" w:sz="4" w:space="0" w:color="auto"/>
              <w:left w:val="nil"/>
              <w:bottom w:val="single" w:sz="4" w:space="0" w:color="auto"/>
              <w:right w:val="single" w:sz="4" w:space="0" w:color="000000"/>
            </w:tcBorders>
            <w:shd w:val="clear" w:color="auto" w:fill="auto"/>
            <w:vAlign w:val="center"/>
          </w:tcPr>
          <w:p w:rsidR="005E5C8C" w:rsidRPr="00EE6380" w:rsidRDefault="005E5C8C" w:rsidP="00E0468E">
            <w:pPr>
              <w:suppressAutoHyphens w:val="0"/>
              <w:jc w:val="center"/>
              <w:rPr>
                <w:color w:val="000000"/>
                <w:sz w:val="20"/>
                <w:szCs w:val="20"/>
                <w:lang w:eastAsia="ru-RU"/>
              </w:rPr>
            </w:pPr>
          </w:p>
        </w:tc>
        <w:tc>
          <w:tcPr>
            <w:tcW w:w="2977" w:type="dxa"/>
            <w:gridSpan w:val="4"/>
            <w:tcBorders>
              <w:top w:val="single" w:sz="4" w:space="0" w:color="auto"/>
              <w:left w:val="nil"/>
              <w:bottom w:val="single" w:sz="4" w:space="0" w:color="auto"/>
              <w:right w:val="single" w:sz="4" w:space="0" w:color="000000"/>
            </w:tcBorders>
            <w:shd w:val="clear" w:color="000000" w:fill="DDEBF7"/>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t> </w:t>
            </w:r>
          </w:p>
        </w:tc>
      </w:tr>
      <w:tr w:rsidR="005E5C8C" w:rsidRPr="00EE6380" w:rsidTr="00E0468E">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t>11</w:t>
            </w:r>
          </w:p>
        </w:tc>
        <w:tc>
          <w:tcPr>
            <w:tcW w:w="6548" w:type="dxa"/>
            <w:gridSpan w:val="2"/>
            <w:tcBorders>
              <w:top w:val="single" w:sz="4" w:space="0" w:color="auto"/>
              <w:left w:val="nil"/>
              <w:bottom w:val="single" w:sz="4" w:space="0" w:color="auto"/>
              <w:right w:val="single" w:sz="4" w:space="0" w:color="000000"/>
            </w:tcBorders>
            <w:shd w:val="clear" w:color="auto" w:fill="auto"/>
            <w:vAlign w:val="center"/>
            <w:hideMark/>
          </w:tcPr>
          <w:p w:rsidR="005E5C8C" w:rsidRPr="00EE6380" w:rsidRDefault="005E5C8C" w:rsidP="00E0468E">
            <w:pPr>
              <w:suppressAutoHyphens w:val="0"/>
              <w:rPr>
                <w:color w:val="000000"/>
                <w:sz w:val="20"/>
                <w:szCs w:val="20"/>
                <w:lang w:eastAsia="ru-RU"/>
              </w:rPr>
            </w:pPr>
            <w:r w:rsidRPr="00EE6380">
              <w:rPr>
                <w:color w:val="000000"/>
                <w:sz w:val="20"/>
                <w:szCs w:val="20"/>
                <w:lang w:eastAsia="ru-RU"/>
              </w:rPr>
              <w:t>Основной рынок сбыта</w:t>
            </w:r>
          </w:p>
        </w:tc>
        <w:tc>
          <w:tcPr>
            <w:tcW w:w="3118" w:type="dxa"/>
            <w:gridSpan w:val="5"/>
            <w:tcBorders>
              <w:top w:val="single" w:sz="4" w:space="0" w:color="auto"/>
              <w:left w:val="nil"/>
              <w:bottom w:val="single" w:sz="4" w:space="0" w:color="auto"/>
              <w:right w:val="single" w:sz="4" w:space="0" w:color="000000"/>
            </w:tcBorders>
            <w:shd w:val="clear" w:color="000000" w:fill="DDEBF7"/>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t> </w:t>
            </w:r>
          </w:p>
        </w:tc>
        <w:tc>
          <w:tcPr>
            <w:tcW w:w="2977" w:type="dxa"/>
            <w:gridSpan w:val="4"/>
            <w:tcBorders>
              <w:top w:val="single" w:sz="4" w:space="0" w:color="auto"/>
              <w:left w:val="nil"/>
              <w:bottom w:val="single" w:sz="4" w:space="0" w:color="auto"/>
              <w:right w:val="single" w:sz="4" w:space="0" w:color="000000"/>
            </w:tcBorders>
            <w:shd w:val="clear" w:color="000000" w:fill="DDEBF7"/>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t> </w:t>
            </w:r>
          </w:p>
        </w:tc>
      </w:tr>
      <w:tr w:rsidR="005E5C8C" w:rsidRPr="00EE6380" w:rsidTr="00E0468E">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t>12</w:t>
            </w:r>
          </w:p>
        </w:tc>
        <w:tc>
          <w:tcPr>
            <w:tcW w:w="6548" w:type="dxa"/>
            <w:gridSpan w:val="2"/>
            <w:tcBorders>
              <w:top w:val="single" w:sz="4" w:space="0" w:color="auto"/>
              <w:left w:val="nil"/>
              <w:bottom w:val="single" w:sz="4" w:space="0" w:color="auto"/>
              <w:right w:val="single" w:sz="4" w:space="0" w:color="000000"/>
            </w:tcBorders>
            <w:shd w:val="clear" w:color="auto" w:fill="auto"/>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t xml:space="preserve">Оснащенность предприятия (в % </w:t>
            </w:r>
            <w:proofErr w:type="gramStart"/>
            <w:r w:rsidRPr="00EE6380">
              <w:rPr>
                <w:color w:val="000000"/>
                <w:sz w:val="20"/>
                <w:szCs w:val="20"/>
                <w:lang w:eastAsia="ru-RU"/>
              </w:rPr>
              <w:t>от</w:t>
            </w:r>
            <w:proofErr w:type="gramEnd"/>
            <w:r w:rsidRPr="00EE6380">
              <w:rPr>
                <w:color w:val="000000"/>
                <w:sz w:val="20"/>
                <w:szCs w:val="20"/>
                <w:lang w:eastAsia="ru-RU"/>
              </w:rPr>
              <w:t xml:space="preserve"> заявленного в бизнес плане на данном этапе)</w:t>
            </w:r>
          </w:p>
        </w:tc>
        <w:tc>
          <w:tcPr>
            <w:tcW w:w="6095" w:type="dxa"/>
            <w:gridSpan w:val="9"/>
            <w:tcBorders>
              <w:top w:val="single" w:sz="4" w:space="0" w:color="auto"/>
              <w:left w:val="nil"/>
              <w:bottom w:val="single" w:sz="4" w:space="0" w:color="auto"/>
              <w:right w:val="single" w:sz="4" w:space="0" w:color="000000"/>
            </w:tcBorders>
            <w:shd w:val="clear" w:color="auto" w:fill="auto"/>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t>0,0%</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t> </w:t>
            </w:r>
          </w:p>
        </w:tc>
      </w:tr>
      <w:tr w:rsidR="005E5C8C" w:rsidRPr="00EE6380" w:rsidTr="00E0468E">
        <w:trPr>
          <w:gridAfter w:val="1"/>
          <w:wAfter w:w="152" w:type="dxa"/>
          <w:trHeight w:val="315"/>
        </w:trPr>
        <w:tc>
          <w:tcPr>
            <w:tcW w:w="16018" w:type="dxa"/>
            <w:gridSpan w:val="17"/>
            <w:tcBorders>
              <w:top w:val="single" w:sz="4" w:space="0" w:color="auto"/>
              <w:left w:val="nil"/>
              <w:bottom w:val="single" w:sz="4" w:space="0" w:color="auto"/>
              <w:right w:val="single" w:sz="4" w:space="0" w:color="000000"/>
            </w:tcBorders>
            <w:shd w:val="clear" w:color="auto" w:fill="auto"/>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t>Пояснительная записка о ходе реализации проекта</w:t>
            </w:r>
          </w:p>
        </w:tc>
      </w:tr>
      <w:tr w:rsidR="005E5C8C" w:rsidRPr="00EE6380" w:rsidTr="00E0468E">
        <w:trPr>
          <w:gridAfter w:val="1"/>
          <w:wAfter w:w="152" w:type="dxa"/>
          <w:trHeight w:val="315"/>
        </w:trPr>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t>9</w:t>
            </w:r>
          </w:p>
        </w:tc>
        <w:tc>
          <w:tcPr>
            <w:tcW w:w="5130" w:type="dxa"/>
            <w:vMerge w:val="restart"/>
            <w:tcBorders>
              <w:top w:val="nil"/>
              <w:left w:val="single" w:sz="4" w:space="0" w:color="auto"/>
              <w:bottom w:val="single" w:sz="4" w:space="0" w:color="000000"/>
              <w:right w:val="single" w:sz="4" w:space="0" w:color="auto"/>
            </w:tcBorders>
            <w:shd w:val="clear" w:color="auto" w:fill="auto"/>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t>Стадия проекта</w:t>
            </w:r>
          </w:p>
        </w:tc>
        <w:tc>
          <w:tcPr>
            <w:tcW w:w="1418" w:type="dxa"/>
            <w:tcBorders>
              <w:top w:val="nil"/>
              <w:left w:val="nil"/>
              <w:bottom w:val="single" w:sz="4" w:space="0" w:color="auto"/>
              <w:right w:val="single" w:sz="4" w:space="0" w:color="auto"/>
            </w:tcBorders>
            <w:shd w:val="clear" w:color="auto" w:fill="auto"/>
            <w:vAlign w:val="center"/>
            <w:hideMark/>
          </w:tcPr>
          <w:p w:rsidR="005E5C8C" w:rsidRPr="00EE6380" w:rsidRDefault="005E5C8C" w:rsidP="00E0468E">
            <w:pPr>
              <w:suppressAutoHyphens w:val="0"/>
              <w:rPr>
                <w:color w:val="000000"/>
                <w:sz w:val="20"/>
                <w:szCs w:val="20"/>
                <w:lang w:eastAsia="ru-RU"/>
              </w:rPr>
            </w:pPr>
            <w:r w:rsidRPr="00EE6380">
              <w:rPr>
                <w:color w:val="000000"/>
                <w:sz w:val="20"/>
                <w:szCs w:val="20"/>
                <w:lang w:eastAsia="ru-RU"/>
              </w:rPr>
              <w:t>Идея</w:t>
            </w:r>
          </w:p>
        </w:tc>
        <w:tc>
          <w:tcPr>
            <w:tcW w:w="8930" w:type="dxa"/>
            <w:gridSpan w:val="14"/>
            <w:tcBorders>
              <w:top w:val="single" w:sz="4" w:space="0" w:color="auto"/>
              <w:left w:val="nil"/>
              <w:bottom w:val="single" w:sz="4" w:space="0" w:color="auto"/>
              <w:right w:val="single" w:sz="4" w:space="0" w:color="000000"/>
            </w:tcBorders>
            <w:shd w:val="clear" w:color="000000" w:fill="DDEBF7"/>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t> </w:t>
            </w:r>
          </w:p>
        </w:tc>
      </w:tr>
      <w:tr w:rsidR="005E5C8C" w:rsidRPr="00EE6380" w:rsidTr="00E0468E">
        <w:trPr>
          <w:gridAfter w:val="1"/>
          <w:wAfter w:w="152" w:type="dxa"/>
          <w:trHeight w:val="315"/>
        </w:trPr>
        <w:tc>
          <w:tcPr>
            <w:tcW w:w="540" w:type="dxa"/>
            <w:vMerge/>
            <w:tcBorders>
              <w:top w:val="nil"/>
              <w:left w:val="single" w:sz="4" w:space="0" w:color="auto"/>
              <w:bottom w:val="single" w:sz="4" w:space="0" w:color="000000"/>
              <w:right w:val="single" w:sz="4" w:space="0" w:color="auto"/>
            </w:tcBorders>
            <w:vAlign w:val="center"/>
            <w:hideMark/>
          </w:tcPr>
          <w:p w:rsidR="005E5C8C" w:rsidRPr="00EE6380" w:rsidRDefault="005E5C8C" w:rsidP="00E0468E">
            <w:pPr>
              <w:suppressAutoHyphens w:val="0"/>
              <w:rPr>
                <w:color w:val="000000"/>
                <w:sz w:val="20"/>
                <w:szCs w:val="20"/>
                <w:lang w:eastAsia="ru-RU"/>
              </w:rPr>
            </w:pPr>
          </w:p>
        </w:tc>
        <w:tc>
          <w:tcPr>
            <w:tcW w:w="5130" w:type="dxa"/>
            <w:vMerge/>
            <w:tcBorders>
              <w:top w:val="nil"/>
              <w:left w:val="single" w:sz="4" w:space="0" w:color="auto"/>
              <w:bottom w:val="single" w:sz="4" w:space="0" w:color="000000"/>
              <w:right w:val="single" w:sz="4" w:space="0" w:color="auto"/>
            </w:tcBorders>
            <w:vAlign w:val="center"/>
            <w:hideMark/>
          </w:tcPr>
          <w:p w:rsidR="005E5C8C" w:rsidRPr="00EE6380" w:rsidRDefault="005E5C8C" w:rsidP="00E0468E">
            <w:pPr>
              <w:suppressAutoHyphens w:val="0"/>
              <w:rPr>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vAlign w:val="center"/>
            <w:hideMark/>
          </w:tcPr>
          <w:p w:rsidR="005E5C8C" w:rsidRPr="00EE6380" w:rsidRDefault="005E5C8C" w:rsidP="00E0468E">
            <w:pPr>
              <w:suppressAutoHyphens w:val="0"/>
              <w:rPr>
                <w:color w:val="000000"/>
                <w:sz w:val="20"/>
                <w:szCs w:val="20"/>
                <w:lang w:eastAsia="ru-RU"/>
              </w:rPr>
            </w:pPr>
            <w:r w:rsidRPr="00EE6380">
              <w:rPr>
                <w:color w:val="000000"/>
                <w:sz w:val="20"/>
                <w:szCs w:val="20"/>
                <w:lang w:eastAsia="ru-RU"/>
              </w:rPr>
              <w:t>НИОКР</w:t>
            </w:r>
          </w:p>
        </w:tc>
        <w:tc>
          <w:tcPr>
            <w:tcW w:w="8930" w:type="dxa"/>
            <w:gridSpan w:val="14"/>
            <w:tcBorders>
              <w:top w:val="single" w:sz="4" w:space="0" w:color="auto"/>
              <w:left w:val="nil"/>
              <w:bottom w:val="single" w:sz="4" w:space="0" w:color="auto"/>
              <w:right w:val="single" w:sz="4" w:space="0" w:color="000000"/>
            </w:tcBorders>
            <w:shd w:val="clear" w:color="000000" w:fill="DDEBF7"/>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t> </w:t>
            </w:r>
          </w:p>
        </w:tc>
      </w:tr>
      <w:tr w:rsidR="005E5C8C" w:rsidRPr="00EE6380" w:rsidTr="00E0468E">
        <w:trPr>
          <w:gridAfter w:val="1"/>
          <w:wAfter w:w="152" w:type="dxa"/>
          <w:trHeight w:val="315"/>
        </w:trPr>
        <w:tc>
          <w:tcPr>
            <w:tcW w:w="540" w:type="dxa"/>
            <w:vMerge/>
            <w:tcBorders>
              <w:top w:val="nil"/>
              <w:left w:val="single" w:sz="4" w:space="0" w:color="auto"/>
              <w:bottom w:val="single" w:sz="4" w:space="0" w:color="000000"/>
              <w:right w:val="single" w:sz="4" w:space="0" w:color="auto"/>
            </w:tcBorders>
            <w:vAlign w:val="center"/>
            <w:hideMark/>
          </w:tcPr>
          <w:p w:rsidR="005E5C8C" w:rsidRPr="00EE6380" w:rsidRDefault="005E5C8C" w:rsidP="00E0468E">
            <w:pPr>
              <w:suppressAutoHyphens w:val="0"/>
              <w:rPr>
                <w:color w:val="000000"/>
                <w:sz w:val="20"/>
                <w:szCs w:val="20"/>
                <w:lang w:eastAsia="ru-RU"/>
              </w:rPr>
            </w:pPr>
          </w:p>
        </w:tc>
        <w:tc>
          <w:tcPr>
            <w:tcW w:w="5130" w:type="dxa"/>
            <w:vMerge/>
            <w:tcBorders>
              <w:top w:val="nil"/>
              <w:left w:val="single" w:sz="4" w:space="0" w:color="auto"/>
              <w:bottom w:val="single" w:sz="4" w:space="0" w:color="000000"/>
              <w:right w:val="single" w:sz="4" w:space="0" w:color="auto"/>
            </w:tcBorders>
            <w:vAlign w:val="center"/>
            <w:hideMark/>
          </w:tcPr>
          <w:p w:rsidR="005E5C8C" w:rsidRPr="00EE6380" w:rsidRDefault="005E5C8C" w:rsidP="00E0468E">
            <w:pPr>
              <w:suppressAutoHyphens w:val="0"/>
              <w:rPr>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vAlign w:val="center"/>
            <w:hideMark/>
          </w:tcPr>
          <w:p w:rsidR="005E5C8C" w:rsidRPr="00EE6380" w:rsidRDefault="005E5C8C" w:rsidP="00E0468E">
            <w:pPr>
              <w:suppressAutoHyphens w:val="0"/>
              <w:rPr>
                <w:color w:val="000000"/>
                <w:sz w:val="20"/>
                <w:szCs w:val="20"/>
                <w:lang w:eastAsia="ru-RU"/>
              </w:rPr>
            </w:pPr>
            <w:r w:rsidRPr="00EE6380">
              <w:rPr>
                <w:color w:val="000000"/>
                <w:sz w:val="20"/>
                <w:szCs w:val="20"/>
                <w:lang w:eastAsia="ru-RU"/>
              </w:rPr>
              <w:t>Внедрение</w:t>
            </w:r>
          </w:p>
        </w:tc>
        <w:tc>
          <w:tcPr>
            <w:tcW w:w="8930" w:type="dxa"/>
            <w:gridSpan w:val="14"/>
            <w:tcBorders>
              <w:top w:val="single" w:sz="4" w:space="0" w:color="auto"/>
              <w:left w:val="nil"/>
              <w:bottom w:val="single" w:sz="4" w:space="0" w:color="auto"/>
              <w:right w:val="single" w:sz="4" w:space="0" w:color="000000"/>
            </w:tcBorders>
            <w:shd w:val="clear" w:color="000000" w:fill="DDEBF7"/>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t> </w:t>
            </w:r>
          </w:p>
        </w:tc>
      </w:tr>
      <w:tr w:rsidR="005E5C8C" w:rsidRPr="00EE6380" w:rsidTr="00E0468E">
        <w:trPr>
          <w:gridAfter w:val="1"/>
          <w:wAfter w:w="152" w:type="dxa"/>
          <w:trHeight w:val="315"/>
        </w:trPr>
        <w:tc>
          <w:tcPr>
            <w:tcW w:w="540" w:type="dxa"/>
            <w:vMerge/>
            <w:tcBorders>
              <w:top w:val="nil"/>
              <w:left w:val="single" w:sz="4" w:space="0" w:color="auto"/>
              <w:bottom w:val="single" w:sz="4" w:space="0" w:color="000000"/>
              <w:right w:val="single" w:sz="4" w:space="0" w:color="auto"/>
            </w:tcBorders>
            <w:vAlign w:val="center"/>
            <w:hideMark/>
          </w:tcPr>
          <w:p w:rsidR="005E5C8C" w:rsidRPr="00EE6380" w:rsidRDefault="005E5C8C" w:rsidP="00E0468E">
            <w:pPr>
              <w:suppressAutoHyphens w:val="0"/>
              <w:rPr>
                <w:color w:val="000000"/>
                <w:sz w:val="20"/>
                <w:szCs w:val="20"/>
                <w:lang w:eastAsia="ru-RU"/>
              </w:rPr>
            </w:pPr>
          </w:p>
        </w:tc>
        <w:tc>
          <w:tcPr>
            <w:tcW w:w="5130" w:type="dxa"/>
            <w:vMerge/>
            <w:tcBorders>
              <w:top w:val="nil"/>
              <w:left w:val="single" w:sz="4" w:space="0" w:color="auto"/>
              <w:bottom w:val="single" w:sz="4" w:space="0" w:color="000000"/>
              <w:right w:val="single" w:sz="4" w:space="0" w:color="auto"/>
            </w:tcBorders>
            <w:vAlign w:val="center"/>
            <w:hideMark/>
          </w:tcPr>
          <w:p w:rsidR="005E5C8C" w:rsidRPr="00EE6380" w:rsidRDefault="005E5C8C" w:rsidP="00E0468E">
            <w:pPr>
              <w:suppressAutoHyphens w:val="0"/>
              <w:rPr>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vAlign w:val="center"/>
            <w:hideMark/>
          </w:tcPr>
          <w:p w:rsidR="005E5C8C" w:rsidRPr="00EE6380" w:rsidRDefault="005E5C8C" w:rsidP="00E0468E">
            <w:pPr>
              <w:suppressAutoHyphens w:val="0"/>
              <w:rPr>
                <w:color w:val="000000"/>
                <w:sz w:val="20"/>
                <w:szCs w:val="20"/>
                <w:lang w:eastAsia="ru-RU"/>
              </w:rPr>
            </w:pPr>
            <w:r w:rsidRPr="00EE6380">
              <w:rPr>
                <w:color w:val="000000"/>
                <w:sz w:val="20"/>
                <w:szCs w:val="20"/>
                <w:lang w:eastAsia="ru-RU"/>
              </w:rPr>
              <w:t>Производство</w:t>
            </w:r>
          </w:p>
        </w:tc>
        <w:tc>
          <w:tcPr>
            <w:tcW w:w="8930" w:type="dxa"/>
            <w:gridSpan w:val="14"/>
            <w:tcBorders>
              <w:top w:val="single" w:sz="4" w:space="0" w:color="auto"/>
              <w:left w:val="nil"/>
              <w:bottom w:val="single" w:sz="4" w:space="0" w:color="auto"/>
              <w:right w:val="single" w:sz="4" w:space="0" w:color="000000"/>
            </w:tcBorders>
            <w:shd w:val="clear" w:color="000000" w:fill="DDEBF7"/>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t> </w:t>
            </w:r>
          </w:p>
        </w:tc>
      </w:tr>
      <w:tr w:rsidR="005E5C8C" w:rsidRPr="00EE6380" w:rsidTr="00E0468E">
        <w:trPr>
          <w:gridAfter w:val="1"/>
          <w:wAfter w:w="152" w:type="dxa"/>
          <w:trHeight w:val="94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t>10</w:t>
            </w:r>
          </w:p>
        </w:tc>
        <w:tc>
          <w:tcPr>
            <w:tcW w:w="6548" w:type="dxa"/>
            <w:gridSpan w:val="2"/>
            <w:tcBorders>
              <w:top w:val="single" w:sz="4" w:space="0" w:color="auto"/>
              <w:left w:val="nil"/>
              <w:bottom w:val="single" w:sz="4" w:space="0" w:color="auto"/>
              <w:right w:val="single" w:sz="4" w:space="0" w:color="000000"/>
            </w:tcBorders>
            <w:shd w:val="clear" w:color="auto" w:fill="auto"/>
            <w:vAlign w:val="center"/>
            <w:hideMark/>
          </w:tcPr>
          <w:p w:rsidR="005E5C8C" w:rsidRPr="00EE6380" w:rsidRDefault="005E5C8C" w:rsidP="00E0468E">
            <w:pPr>
              <w:suppressAutoHyphens w:val="0"/>
              <w:rPr>
                <w:color w:val="000000"/>
                <w:sz w:val="20"/>
                <w:szCs w:val="20"/>
                <w:lang w:eastAsia="ru-RU"/>
              </w:rPr>
            </w:pPr>
            <w:r w:rsidRPr="00EE6380">
              <w:rPr>
                <w:color w:val="000000"/>
                <w:sz w:val="20"/>
                <w:szCs w:val="20"/>
                <w:lang w:eastAsia="ru-RU"/>
              </w:rPr>
              <w:t>Краткое описание достижений за прошедший период</w:t>
            </w:r>
          </w:p>
        </w:tc>
        <w:tc>
          <w:tcPr>
            <w:tcW w:w="8930" w:type="dxa"/>
            <w:gridSpan w:val="14"/>
            <w:tcBorders>
              <w:top w:val="single" w:sz="4" w:space="0" w:color="auto"/>
              <w:left w:val="nil"/>
              <w:bottom w:val="single" w:sz="4" w:space="0" w:color="auto"/>
              <w:right w:val="single" w:sz="4" w:space="0" w:color="000000"/>
            </w:tcBorders>
            <w:shd w:val="clear" w:color="000000" w:fill="DDEBF7"/>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t> </w:t>
            </w:r>
          </w:p>
        </w:tc>
      </w:tr>
      <w:tr w:rsidR="005E5C8C" w:rsidRPr="00EE6380" w:rsidTr="00E0468E">
        <w:trPr>
          <w:gridAfter w:val="1"/>
          <w:wAfter w:w="152" w:type="dxa"/>
          <w:trHeight w:val="94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t>11</w:t>
            </w:r>
          </w:p>
        </w:tc>
        <w:tc>
          <w:tcPr>
            <w:tcW w:w="6548" w:type="dxa"/>
            <w:gridSpan w:val="2"/>
            <w:tcBorders>
              <w:top w:val="single" w:sz="4" w:space="0" w:color="auto"/>
              <w:left w:val="nil"/>
              <w:bottom w:val="single" w:sz="4" w:space="0" w:color="auto"/>
              <w:right w:val="single" w:sz="4" w:space="0" w:color="000000"/>
            </w:tcBorders>
            <w:shd w:val="clear" w:color="auto" w:fill="auto"/>
            <w:vAlign w:val="center"/>
            <w:hideMark/>
          </w:tcPr>
          <w:p w:rsidR="005E5C8C" w:rsidRPr="00EE6380" w:rsidRDefault="005E5C8C" w:rsidP="00E0468E">
            <w:pPr>
              <w:suppressAutoHyphens w:val="0"/>
              <w:rPr>
                <w:color w:val="000000"/>
                <w:sz w:val="20"/>
                <w:szCs w:val="20"/>
                <w:lang w:eastAsia="ru-RU"/>
              </w:rPr>
            </w:pPr>
            <w:r w:rsidRPr="00EE6380">
              <w:rPr>
                <w:color w:val="000000"/>
                <w:sz w:val="20"/>
                <w:szCs w:val="20"/>
                <w:lang w:eastAsia="ru-RU"/>
              </w:rPr>
              <w:t>Итоги проведенных мероприятий (количество заключенных договоров, соглашений, привлеченных клиентов и т.д.)</w:t>
            </w:r>
          </w:p>
        </w:tc>
        <w:tc>
          <w:tcPr>
            <w:tcW w:w="8930" w:type="dxa"/>
            <w:gridSpan w:val="14"/>
            <w:tcBorders>
              <w:top w:val="single" w:sz="4" w:space="0" w:color="auto"/>
              <w:left w:val="nil"/>
              <w:bottom w:val="single" w:sz="4" w:space="0" w:color="auto"/>
              <w:right w:val="single" w:sz="4" w:space="0" w:color="000000"/>
            </w:tcBorders>
            <w:shd w:val="clear" w:color="000000" w:fill="DDEBF7"/>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t> </w:t>
            </w:r>
          </w:p>
        </w:tc>
      </w:tr>
      <w:tr w:rsidR="005E5C8C" w:rsidRPr="00EE6380" w:rsidTr="00E0468E">
        <w:trPr>
          <w:gridAfter w:val="1"/>
          <w:wAfter w:w="152" w:type="dxa"/>
          <w:trHeight w:val="94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t>12</w:t>
            </w:r>
          </w:p>
        </w:tc>
        <w:tc>
          <w:tcPr>
            <w:tcW w:w="6548" w:type="dxa"/>
            <w:gridSpan w:val="2"/>
            <w:tcBorders>
              <w:top w:val="single" w:sz="4" w:space="0" w:color="auto"/>
              <w:left w:val="nil"/>
              <w:bottom w:val="single" w:sz="4" w:space="0" w:color="auto"/>
              <w:right w:val="single" w:sz="4" w:space="0" w:color="000000"/>
            </w:tcBorders>
            <w:shd w:val="clear" w:color="auto" w:fill="auto"/>
            <w:vAlign w:val="center"/>
            <w:hideMark/>
          </w:tcPr>
          <w:p w:rsidR="005E5C8C" w:rsidRPr="00EE6380" w:rsidRDefault="005E5C8C" w:rsidP="00E0468E">
            <w:pPr>
              <w:suppressAutoHyphens w:val="0"/>
              <w:rPr>
                <w:color w:val="000000"/>
                <w:sz w:val="20"/>
                <w:szCs w:val="20"/>
                <w:lang w:eastAsia="ru-RU"/>
              </w:rPr>
            </w:pPr>
            <w:r w:rsidRPr="00EE6380">
              <w:rPr>
                <w:color w:val="000000"/>
                <w:sz w:val="20"/>
                <w:szCs w:val="20"/>
                <w:lang w:eastAsia="ru-RU"/>
              </w:rPr>
              <w:t>Планируемые мероприяти</w:t>
            </w:r>
            <w:proofErr w:type="gramStart"/>
            <w:r w:rsidRPr="00EE6380">
              <w:rPr>
                <w:color w:val="000000"/>
                <w:sz w:val="20"/>
                <w:szCs w:val="20"/>
                <w:lang w:eastAsia="ru-RU"/>
              </w:rPr>
              <w:t>я(</w:t>
            </w:r>
            <w:proofErr w:type="gramEnd"/>
            <w:r w:rsidRPr="00EE6380">
              <w:rPr>
                <w:color w:val="000000"/>
                <w:sz w:val="20"/>
                <w:szCs w:val="20"/>
                <w:lang w:eastAsia="ru-RU"/>
              </w:rPr>
              <w:t>встречи, выставки, презентации, конференции предприятия)</w:t>
            </w:r>
          </w:p>
        </w:tc>
        <w:tc>
          <w:tcPr>
            <w:tcW w:w="8930" w:type="dxa"/>
            <w:gridSpan w:val="14"/>
            <w:tcBorders>
              <w:top w:val="single" w:sz="4" w:space="0" w:color="auto"/>
              <w:left w:val="nil"/>
              <w:bottom w:val="single" w:sz="4" w:space="0" w:color="auto"/>
              <w:right w:val="single" w:sz="4" w:space="0" w:color="000000"/>
            </w:tcBorders>
            <w:shd w:val="clear" w:color="000000" w:fill="DDEBF7"/>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t> </w:t>
            </w:r>
          </w:p>
        </w:tc>
      </w:tr>
      <w:tr w:rsidR="005E5C8C" w:rsidRPr="00EE6380" w:rsidTr="00E0468E">
        <w:trPr>
          <w:gridAfter w:val="1"/>
          <w:wAfter w:w="152" w:type="dxa"/>
          <w:trHeight w:val="315"/>
        </w:trPr>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t>13</w:t>
            </w:r>
          </w:p>
        </w:tc>
        <w:tc>
          <w:tcPr>
            <w:tcW w:w="6548"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5E5C8C" w:rsidRPr="00EE6380" w:rsidRDefault="005E5C8C" w:rsidP="00E0468E">
            <w:pPr>
              <w:suppressAutoHyphens w:val="0"/>
              <w:rPr>
                <w:color w:val="000000"/>
                <w:sz w:val="20"/>
                <w:szCs w:val="20"/>
                <w:lang w:eastAsia="ru-RU"/>
              </w:rPr>
            </w:pPr>
            <w:r w:rsidRPr="00EE6380">
              <w:rPr>
                <w:color w:val="000000"/>
                <w:sz w:val="20"/>
                <w:szCs w:val="20"/>
                <w:lang w:eastAsia="ru-RU"/>
              </w:rPr>
              <w:t>Необходимая поддержка проекту со стороны АЭР</w:t>
            </w:r>
          </w:p>
        </w:tc>
        <w:tc>
          <w:tcPr>
            <w:tcW w:w="8930" w:type="dxa"/>
            <w:gridSpan w:val="14"/>
            <w:tcBorders>
              <w:top w:val="single" w:sz="4" w:space="0" w:color="auto"/>
              <w:left w:val="nil"/>
              <w:bottom w:val="single" w:sz="4" w:space="0" w:color="auto"/>
              <w:right w:val="single" w:sz="4" w:space="0" w:color="000000"/>
            </w:tcBorders>
            <w:shd w:val="clear" w:color="000000" w:fill="DDEBF7"/>
            <w:vAlign w:val="center"/>
            <w:hideMark/>
          </w:tcPr>
          <w:p w:rsidR="005E5C8C" w:rsidRPr="00EE6380" w:rsidRDefault="005E5C8C" w:rsidP="00E0468E">
            <w:pPr>
              <w:suppressAutoHyphens w:val="0"/>
              <w:rPr>
                <w:color w:val="000000"/>
                <w:sz w:val="20"/>
                <w:szCs w:val="20"/>
                <w:lang w:eastAsia="ru-RU"/>
              </w:rPr>
            </w:pPr>
            <w:r w:rsidRPr="00EE6380">
              <w:rPr>
                <w:color w:val="000000"/>
                <w:sz w:val="20"/>
                <w:szCs w:val="20"/>
                <w:lang w:eastAsia="ru-RU"/>
              </w:rPr>
              <w:t>Другой тип поддержки (отметить ниже):</w:t>
            </w:r>
          </w:p>
        </w:tc>
      </w:tr>
      <w:tr w:rsidR="005E5C8C" w:rsidRPr="00EE6380" w:rsidTr="00E0468E">
        <w:trPr>
          <w:gridAfter w:val="1"/>
          <w:wAfter w:w="152" w:type="dxa"/>
          <w:trHeight w:val="945"/>
        </w:trPr>
        <w:tc>
          <w:tcPr>
            <w:tcW w:w="540" w:type="dxa"/>
            <w:vMerge/>
            <w:tcBorders>
              <w:top w:val="nil"/>
              <w:left w:val="single" w:sz="4" w:space="0" w:color="auto"/>
              <w:bottom w:val="single" w:sz="4" w:space="0" w:color="000000"/>
              <w:right w:val="single" w:sz="4" w:space="0" w:color="auto"/>
            </w:tcBorders>
            <w:vAlign w:val="center"/>
            <w:hideMark/>
          </w:tcPr>
          <w:p w:rsidR="005E5C8C" w:rsidRPr="00EE6380" w:rsidRDefault="005E5C8C" w:rsidP="00E0468E">
            <w:pPr>
              <w:suppressAutoHyphens w:val="0"/>
              <w:rPr>
                <w:color w:val="000000"/>
                <w:sz w:val="20"/>
                <w:szCs w:val="20"/>
                <w:lang w:eastAsia="ru-RU"/>
              </w:rPr>
            </w:pPr>
          </w:p>
        </w:tc>
        <w:tc>
          <w:tcPr>
            <w:tcW w:w="6548" w:type="dxa"/>
            <w:gridSpan w:val="2"/>
            <w:vMerge/>
            <w:tcBorders>
              <w:top w:val="single" w:sz="4" w:space="0" w:color="auto"/>
              <w:left w:val="single" w:sz="4" w:space="0" w:color="auto"/>
              <w:bottom w:val="single" w:sz="4" w:space="0" w:color="000000"/>
              <w:right w:val="single" w:sz="4" w:space="0" w:color="000000"/>
            </w:tcBorders>
            <w:vAlign w:val="center"/>
            <w:hideMark/>
          </w:tcPr>
          <w:p w:rsidR="005E5C8C" w:rsidRPr="00EE6380" w:rsidRDefault="005E5C8C" w:rsidP="00E0468E">
            <w:pPr>
              <w:suppressAutoHyphens w:val="0"/>
              <w:rPr>
                <w:color w:val="000000"/>
                <w:sz w:val="20"/>
                <w:szCs w:val="20"/>
                <w:lang w:eastAsia="ru-RU"/>
              </w:rPr>
            </w:pPr>
          </w:p>
        </w:tc>
        <w:tc>
          <w:tcPr>
            <w:tcW w:w="8930" w:type="dxa"/>
            <w:gridSpan w:val="14"/>
            <w:tcBorders>
              <w:top w:val="single" w:sz="4" w:space="0" w:color="auto"/>
              <w:left w:val="nil"/>
              <w:bottom w:val="single" w:sz="4" w:space="0" w:color="auto"/>
              <w:right w:val="single" w:sz="4" w:space="0" w:color="000000"/>
            </w:tcBorders>
            <w:shd w:val="clear" w:color="000000" w:fill="DDEBF7"/>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lang w:eastAsia="ru-RU"/>
              </w:rPr>
              <w:t> </w:t>
            </w:r>
          </w:p>
        </w:tc>
      </w:tr>
      <w:tr w:rsidR="005E5C8C" w:rsidRPr="00EE6380" w:rsidTr="00E0468E">
        <w:trPr>
          <w:trHeight w:val="315"/>
        </w:trPr>
        <w:tc>
          <w:tcPr>
            <w:tcW w:w="540" w:type="dxa"/>
            <w:tcBorders>
              <w:top w:val="nil"/>
              <w:left w:val="nil"/>
              <w:bottom w:val="nil"/>
              <w:right w:val="nil"/>
            </w:tcBorders>
            <w:shd w:val="clear" w:color="auto" w:fill="auto"/>
            <w:noWrap/>
            <w:vAlign w:val="bottom"/>
            <w:hideMark/>
          </w:tcPr>
          <w:p w:rsidR="005E5C8C" w:rsidRPr="00EE6380" w:rsidRDefault="005E5C8C" w:rsidP="00E0468E">
            <w:pPr>
              <w:suppressAutoHyphens w:val="0"/>
              <w:jc w:val="center"/>
              <w:rPr>
                <w:color w:val="000000"/>
                <w:sz w:val="20"/>
                <w:szCs w:val="20"/>
                <w:lang w:eastAsia="ru-RU"/>
              </w:rPr>
            </w:pPr>
          </w:p>
        </w:tc>
        <w:tc>
          <w:tcPr>
            <w:tcW w:w="7000" w:type="dxa"/>
            <w:gridSpan w:val="3"/>
            <w:tcBorders>
              <w:top w:val="nil"/>
              <w:left w:val="nil"/>
              <w:bottom w:val="nil"/>
              <w:right w:val="nil"/>
            </w:tcBorders>
            <w:shd w:val="clear" w:color="auto" w:fill="auto"/>
            <w:noWrap/>
            <w:vAlign w:val="bottom"/>
            <w:hideMark/>
          </w:tcPr>
          <w:p w:rsidR="005E5C8C" w:rsidRPr="00EE6380" w:rsidRDefault="005E5C8C" w:rsidP="00E0468E">
            <w:pPr>
              <w:suppressAutoHyphens w:val="0"/>
              <w:rPr>
                <w:color w:val="000000"/>
                <w:sz w:val="20"/>
                <w:szCs w:val="20"/>
                <w:lang w:eastAsia="ru-RU"/>
              </w:rPr>
            </w:pPr>
          </w:p>
        </w:tc>
        <w:tc>
          <w:tcPr>
            <w:tcW w:w="236" w:type="dxa"/>
            <w:tcBorders>
              <w:top w:val="nil"/>
              <w:left w:val="nil"/>
              <w:bottom w:val="nil"/>
              <w:right w:val="nil"/>
            </w:tcBorders>
            <w:shd w:val="clear" w:color="auto" w:fill="auto"/>
            <w:noWrap/>
            <w:vAlign w:val="bottom"/>
            <w:hideMark/>
          </w:tcPr>
          <w:p w:rsidR="005E5C8C" w:rsidRPr="00EE6380" w:rsidRDefault="005E5C8C" w:rsidP="00E0468E">
            <w:pPr>
              <w:suppressAutoHyphens w:val="0"/>
              <w:rPr>
                <w:color w:val="000000"/>
                <w:sz w:val="20"/>
                <w:szCs w:val="20"/>
                <w:lang w:eastAsia="ru-RU"/>
              </w:rPr>
            </w:pPr>
          </w:p>
        </w:tc>
        <w:tc>
          <w:tcPr>
            <w:tcW w:w="4828" w:type="dxa"/>
            <w:gridSpan w:val="5"/>
            <w:tcBorders>
              <w:top w:val="nil"/>
              <w:left w:val="nil"/>
              <w:bottom w:val="nil"/>
              <w:right w:val="nil"/>
            </w:tcBorders>
            <w:shd w:val="clear" w:color="auto" w:fill="auto"/>
            <w:noWrap/>
            <w:vAlign w:val="bottom"/>
            <w:hideMark/>
          </w:tcPr>
          <w:p w:rsidR="005E5C8C" w:rsidRPr="00EE6380" w:rsidRDefault="005E5C8C" w:rsidP="00E0468E">
            <w:pPr>
              <w:suppressAutoHyphens w:val="0"/>
              <w:rPr>
                <w:color w:val="000000"/>
                <w:sz w:val="20"/>
                <w:szCs w:val="20"/>
                <w:lang w:eastAsia="ru-RU"/>
              </w:rPr>
            </w:pPr>
          </w:p>
        </w:tc>
        <w:tc>
          <w:tcPr>
            <w:tcW w:w="600" w:type="dxa"/>
            <w:gridSpan w:val="3"/>
            <w:tcBorders>
              <w:top w:val="nil"/>
              <w:left w:val="nil"/>
              <w:bottom w:val="nil"/>
              <w:right w:val="nil"/>
            </w:tcBorders>
            <w:shd w:val="clear" w:color="auto" w:fill="auto"/>
            <w:noWrap/>
            <w:vAlign w:val="bottom"/>
            <w:hideMark/>
          </w:tcPr>
          <w:p w:rsidR="005E5C8C" w:rsidRPr="00EE6380" w:rsidRDefault="005E5C8C" w:rsidP="00E0468E">
            <w:pPr>
              <w:suppressAutoHyphens w:val="0"/>
              <w:rPr>
                <w:color w:val="000000"/>
                <w:sz w:val="20"/>
                <w:szCs w:val="20"/>
                <w:lang w:eastAsia="ru-RU"/>
              </w:rPr>
            </w:pPr>
          </w:p>
        </w:tc>
        <w:tc>
          <w:tcPr>
            <w:tcW w:w="2140" w:type="dxa"/>
            <w:tcBorders>
              <w:top w:val="nil"/>
              <w:left w:val="nil"/>
              <w:bottom w:val="nil"/>
              <w:right w:val="nil"/>
            </w:tcBorders>
            <w:shd w:val="clear" w:color="auto" w:fill="auto"/>
            <w:noWrap/>
            <w:vAlign w:val="bottom"/>
            <w:hideMark/>
          </w:tcPr>
          <w:p w:rsidR="005E5C8C" w:rsidRPr="00EE6380" w:rsidRDefault="005E5C8C" w:rsidP="00E0468E">
            <w:pPr>
              <w:suppressAutoHyphens w:val="0"/>
              <w:rPr>
                <w:color w:val="000000"/>
                <w:sz w:val="20"/>
                <w:szCs w:val="20"/>
                <w:lang w:eastAsia="ru-RU"/>
              </w:rPr>
            </w:pPr>
          </w:p>
        </w:tc>
        <w:tc>
          <w:tcPr>
            <w:tcW w:w="590" w:type="dxa"/>
            <w:gridSpan w:val="2"/>
            <w:tcBorders>
              <w:top w:val="nil"/>
              <w:left w:val="nil"/>
              <w:bottom w:val="nil"/>
              <w:right w:val="nil"/>
            </w:tcBorders>
            <w:shd w:val="clear" w:color="auto" w:fill="auto"/>
            <w:noWrap/>
            <w:vAlign w:val="bottom"/>
            <w:hideMark/>
          </w:tcPr>
          <w:p w:rsidR="005E5C8C" w:rsidRPr="00EE6380" w:rsidRDefault="005E5C8C" w:rsidP="00E0468E">
            <w:pPr>
              <w:suppressAutoHyphens w:val="0"/>
              <w:rPr>
                <w:color w:val="000000"/>
                <w:sz w:val="20"/>
                <w:szCs w:val="20"/>
                <w:lang w:eastAsia="ru-RU"/>
              </w:rPr>
            </w:pPr>
          </w:p>
        </w:tc>
        <w:tc>
          <w:tcPr>
            <w:tcW w:w="236" w:type="dxa"/>
            <w:gridSpan w:val="2"/>
            <w:tcBorders>
              <w:top w:val="nil"/>
              <w:left w:val="nil"/>
              <w:bottom w:val="nil"/>
              <w:right w:val="nil"/>
            </w:tcBorders>
            <w:shd w:val="clear" w:color="auto" w:fill="auto"/>
            <w:noWrap/>
            <w:vAlign w:val="bottom"/>
            <w:hideMark/>
          </w:tcPr>
          <w:p w:rsidR="005E5C8C" w:rsidRPr="00EE6380" w:rsidRDefault="005E5C8C" w:rsidP="00E0468E">
            <w:pPr>
              <w:suppressAutoHyphens w:val="0"/>
              <w:rPr>
                <w:color w:val="000000"/>
                <w:sz w:val="20"/>
                <w:szCs w:val="20"/>
                <w:lang w:eastAsia="ru-RU"/>
              </w:rPr>
            </w:pPr>
          </w:p>
        </w:tc>
      </w:tr>
      <w:tr w:rsidR="005E5C8C" w:rsidRPr="00EE6380" w:rsidTr="00E0468E">
        <w:trPr>
          <w:trHeight w:val="315"/>
        </w:trPr>
        <w:tc>
          <w:tcPr>
            <w:tcW w:w="540" w:type="dxa"/>
            <w:tcBorders>
              <w:top w:val="nil"/>
              <w:left w:val="nil"/>
              <w:bottom w:val="nil"/>
              <w:right w:val="nil"/>
            </w:tcBorders>
            <w:shd w:val="clear" w:color="auto" w:fill="auto"/>
            <w:noWrap/>
            <w:vAlign w:val="bottom"/>
            <w:hideMark/>
          </w:tcPr>
          <w:p w:rsidR="005E5C8C" w:rsidRPr="00EE6380" w:rsidRDefault="005E5C8C" w:rsidP="00E0468E">
            <w:pPr>
              <w:suppressAutoHyphens w:val="0"/>
              <w:jc w:val="center"/>
              <w:rPr>
                <w:color w:val="000000"/>
                <w:sz w:val="20"/>
                <w:szCs w:val="20"/>
                <w:lang w:eastAsia="ru-RU"/>
              </w:rPr>
            </w:pPr>
          </w:p>
        </w:tc>
        <w:tc>
          <w:tcPr>
            <w:tcW w:w="7000" w:type="dxa"/>
            <w:gridSpan w:val="3"/>
            <w:tcBorders>
              <w:top w:val="nil"/>
              <w:left w:val="nil"/>
              <w:bottom w:val="nil"/>
              <w:right w:val="nil"/>
            </w:tcBorders>
            <w:shd w:val="clear" w:color="auto" w:fill="auto"/>
            <w:noWrap/>
            <w:vAlign w:val="center"/>
            <w:hideMark/>
          </w:tcPr>
          <w:p w:rsidR="005E5C8C" w:rsidRPr="00EE6380" w:rsidRDefault="005E5C8C" w:rsidP="00E0468E">
            <w:pPr>
              <w:suppressAutoHyphens w:val="0"/>
              <w:jc w:val="right"/>
              <w:rPr>
                <w:color w:val="000000"/>
                <w:sz w:val="20"/>
                <w:szCs w:val="20"/>
                <w:lang w:eastAsia="ru-RU"/>
              </w:rPr>
            </w:pPr>
            <w:r w:rsidRPr="00EE6380">
              <w:rPr>
                <w:color w:val="000000"/>
                <w:sz w:val="20"/>
                <w:szCs w:val="20"/>
                <w:lang w:eastAsia="ru-RU"/>
              </w:rPr>
              <w:t>Руководитель организации:</w:t>
            </w:r>
          </w:p>
        </w:tc>
        <w:tc>
          <w:tcPr>
            <w:tcW w:w="236" w:type="dxa"/>
            <w:tcBorders>
              <w:top w:val="nil"/>
              <w:left w:val="nil"/>
              <w:bottom w:val="nil"/>
              <w:right w:val="nil"/>
            </w:tcBorders>
            <w:shd w:val="clear" w:color="auto" w:fill="auto"/>
            <w:noWrap/>
            <w:vAlign w:val="bottom"/>
            <w:hideMark/>
          </w:tcPr>
          <w:p w:rsidR="005E5C8C" w:rsidRPr="00EE6380" w:rsidRDefault="005E5C8C" w:rsidP="00E0468E">
            <w:pPr>
              <w:suppressAutoHyphens w:val="0"/>
              <w:rPr>
                <w:color w:val="000000"/>
                <w:sz w:val="20"/>
                <w:szCs w:val="20"/>
                <w:lang w:eastAsia="ru-RU"/>
              </w:rPr>
            </w:pPr>
          </w:p>
        </w:tc>
        <w:tc>
          <w:tcPr>
            <w:tcW w:w="4828" w:type="dxa"/>
            <w:gridSpan w:val="5"/>
            <w:tcBorders>
              <w:top w:val="nil"/>
              <w:left w:val="nil"/>
              <w:bottom w:val="single" w:sz="4" w:space="0" w:color="auto"/>
              <w:right w:val="nil"/>
            </w:tcBorders>
            <w:shd w:val="clear" w:color="auto" w:fill="auto"/>
            <w:noWrap/>
            <w:vAlign w:val="center"/>
            <w:hideMark/>
          </w:tcPr>
          <w:p w:rsidR="005E5C8C" w:rsidRPr="00EE6380" w:rsidRDefault="005E5C8C" w:rsidP="00E0468E">
            <w:pPr>
              <w:suppressAutoHyphens w:val="0"/>
              <w:rPr>
                <w:color w:val="000000"/>
                <w:sz w:val="20"/>
                <w:szCs w:val="20"/>
                <w:lang w:eastAsia="ru-RU"/>
              </w:rPr>
            </w:pPr>
            <w:r w:rsidRPr="00EE6380">
              <w:rPr>
                <w:color w:val="000000"/>
                <w:sz w:val="20"/>
                <w:szCs w:val="20"/>
                <w:lang w:eastAsia="ru-RU"/>
              </w:rPr>
              <w:t> </w:t>
            </w:r>
          </w:p>
        </w:tc>
        <w:tc>
          <w:tcPr>
            <w:tcW w:w="600" w:type="dxa"/>
            <w:gridSpan w:val="3"/>
            <w:tcBorders>
              <w:top w:val="nil"/>
              <w:left w:val="nil"/>
              <w:bottom w:val="single" w:sz="4" w:space="0" w:color="auto"/>
              <w:right w:val="nil"/>
            </w:tcBorders>
            <w:shd w:val="clear" w:color="auto" w:fill="auto"/>
            <w:noWrap/>
            <w:vAlign w:val="center"/>
            <w:hideMark/>
          </w:tcPr>
          <w:p w:rsidR="005E5C8C" w:rsidRPr="00EE6380" w:rsidRDefault="005E5C8C" w:rsidP="00E0468E">
            <w:pPr>
              <w:suppressAutoHyphens w:val="0"/>
              <w:rPr>
                <w:color w:val="000000"/>
                <w:sz w:val="20"/>
                <w:szCs w:val="20"/>
                <w:lang w:eastAsia="ru-RU"/>
              </w:rPr>
            </w:pPr>
            <w:r w:rsidRPr="00EE6380">
              <w:rPr>
                <w:color w:val="000000"/>
                <w:sz w:val="20"/>
                <w:szCs w:val="20"/>
                <w:lang w:eastAsia="ru-RU"/>
              </w:rPr>
              <w:t> </w:t>
            </w:r>
          </w:p>
        </w:tc>
        <w:tc>
          <w:tcPr>
            <w:tcW w:w="2140" w:type="dxa"/>
            <w:tcBorders>
              <w:top w:val="nil"/>
              <w:left w:val="nil"/>
              <w:bottom w:val="nil"/>
              <w:right w:val="nil"/>
            </w:tcBorders>
            <w:shd w:val="clear" w:color="auto" w:fill="auto"/>
            <w:noWrap/>
            <w:vAlign w:val="center"/>
            <w:hideMark/>
          </w:tcPr>
          <w:p w:rsidR="005E5C8C" w:rsidRPr="00EE6380" w:rsidRDefault="005E5C8C" w:rsidP="00E0468E">
            <w:pPr>
              <w:suppressAutoHyphens w:val="0"/>
              <w:rPr>
                <w:color w:val="000000"/>
                <w:sz w:val="20"/>
                <w:szCs w:val="20"/>
                <w:lang w:eastAsia="ru-RU"/>
              </w:rPr>
            </w:pPr>
          </w:p>
        </w:tc>
        <w:tc>
          <w:tcPr>
            <w:tcW w:w="590" w:type="dxa"/>
            <w:gridSpan w:val="2"/>
            <w:tcBorders>
              <w:top w:val="nil"/>
              <w:left w:val="nil"/>
              <w:bottom w:val="single" w:sz="4" w:space="0" w:color="auto"/>
              <w:right w:val="nil"/>
            </w:tcBorders>
            <w:shd w:val="clear" w:color="auto" w:fill="auto"/>
            <w:noWrap/>
            <w:vAlign w:val="center"/>
            <w:hideMark/>
          </w:tcPr>
          <w:p w:rsidR="005E5C8C" w:rsidRPr="00EE6380" w:rsidRDefault="005E5C8C" w:rsidP="00E0468E">
            <w:pPr>
              <w:suppressAutoHyphens w:val="0"/>
              <w:rPr>
                <w:color w:val="000000"/>
                <w:sz w:val="20"/>
                <w:szCs w:val="20"/>
                <w:lang w:eastAsia="ru-RU"/>
              </w:rPr>
            </w:pPr>
            <w:r w:rsidRPr="00EE6380">
              <w:rPr>
                <w:color w:val="000000"/>
                <w:sz w:val="20"/>
                <w:szCs w:val="20"/>
                <w:lang w:eastAsia="ru-RU"/>
              </w:rPr>
              <w:t> </w:t>
            </w:r>
          </w:p>
        </w:tc>
        <w:tc>
          <w:tcPr>
            <w:tcW w:w="236" w:type="dxa"/>
            <w:gridSpan w:val="2"/>
            <w:tcBorders>
              <w:top w:val="nil"/>
              <w:left w:val="nil"/>
              <w:bottom w:val="single" w:sz="4" w:space="0" w:color="auto"/>
              <w:right w:val="nil"/>
            </w:tcBorders>
            <w:shd w:val="clear" w:color="auto" w:fill="auto"/>
            <w:noWrap/>
            <w:vAlign w:val="bottom"/>
            <w:hideMark/>
          </w:tcPr>
          <w:p w:rsidR="005E5C8C" w:rsidRPr="00EE6380" w:rsidRDefault="005E5C8C" w:rsidP="00E0468E">
            <w:pPr>
              <w:suppressAutoHyphens w:val="0"/>
              <w:rPr>
                <w:color w:val="000000"/>
                <w:sz w:val="20"/>
                <w:szCs w:val="20"/>
                <w:lang w:eastAsia="ru-RU"/>
              </w:rPr>
            </w:pPr>
            <w:r w:rsidRPr="00EE6380">
              <w:rPr>
                <w:color w:val="000000"/>
                <w:sz w:val="20"/>
                <w:szCs w:val="20"/>
                <w:lang w:eastAsia="ru-RU"/>
              </w:rPr>
              <w:t> </w:t>
            </w:r>
          </w:p>
        </w:tc>
      </w:tr>
      <w:tr w:rsidR="005E5C8C" w:rsidRPr="00EE6380" w:rsidTr="00E0468E">
        <w:trPr>
          <w:gridAfter w:val="1"/>
          <w:wAfter w:w="152" w:type="dxa"/>
          <w:trHeight w:val="375"/>
        </w:trPr>
        <w:tc>
          <w:tcPr>
            <w:tcW w:w="540" w:type="dxa"/>
            <w:tcBorders>
              <w:top w:val="nil"/>
              <w:left w:val="nil"/>
              <w:bottom w:val="nil"/>
              <w:right w:val="nil"/>
            </w:tcBorders>
            <w:shd w:val="clear" w:color="auto" w:fill="auto"/>
            <w:noWrap/>
            <w:vAlign w:val="bottom"/>
            <w:hideMark/>
          </w:tcPr>
          <w:p w:rsidR="005E5C8C" w:rsidRPr="00EE6380" w:rsidRDefault="005E5C8C" w:rsidP="00E0468E">
            <w:pPr>
              <w:suppressAutoHyphens w:val="0"/>
              <w:jc w:val="center"/>
              <w:rPr>
                <w:color w:val="000000"/>
                <w:sz w:val="20"/>
                <w:szCs w:val="20"/>
                <w:lang w:eastAsia="ru-RU"/>
              </w:rPr>
            </w:pPr>
          </w:p>
        </w:tc>
        <w:tc>
          <w:tcPr>
            <w:tcW w:w="7000" w:type="dxa"/>
            <w:gridSpan w:val="3"/>
            <w:tcBorders>
              <w:top w:val="nil"/>
              <w:left w:val="nil"/>
              <w:bottom w:val="nil"/>
              <w:right w:val="nil"/>
            </w:tcBorders>
            <w:shd w:val="clear" w:color="auto" w:fill="auto"/>
            <w:noWrap/>
            <w:vAlign w:val="bottom"/>
            <w:hideMark/>
          </w:tcPr>
          <w:p w:rsidR="005E5C8C" w:rsidRPr="00EE6380" w:rsidRDefault="005E5C8C" w:rsidP="00E0468E">
            <w:pPr>
              <w:suppressAutoHyphens w:val="0"/>
              <w:rPr>
                <w:color w:val="000000"/>
                <w:sz w:val="20"/>
                <w:szCs w:val="20"/>
                <w:lang w:eastAsia="ru-RU"/>
              </w:rPr>
            </w:pPr>
          </w:p>
        </w:tc>
        <w:tc>
          <w:tcPr>
            <w:tcW w:w="236" w:type="dxa"/>
            <w:tcBorders>
              <w:top w:val="nil"/>
              <w:left w:val="nil"/>
              <w:bottom w:val="nil"/>
              <w:right w:val="nil"/>
            </w:tcBorders>
            <w:shd w:val="clear" w:color="auto" w:fill="auto"/>
            <w:noWrap/>
            <w:vAlign w:val="bottom"/>
            <w:hideMark/>
          </w:tcPr>
          <w:p w:rsidR="005E5C8C" w:rsidRPr="00EE6380" w:rsidRDefault="005E5C8C" w:rsidP="00E0468E">
            <w:pPr>
              <w:suppressAutoHyphens w:val="0"/>
              <w:rPr>
                <w:color w:val="000000"/>
                <w:sz w:val="20"/>
                <w:szCs w:val="20"/>
                <w:lang w:eastAsia="ru-RU"/>
              </w:rPr>
            </w:pPr>
          </w:p>
        </w:tc>
        <w:tc>
          <w:tcPr>
            <w:tcW w:w="5428" w:type="dxa"/>
            <w:gridSpan w:val="8"/>
            <w:tcBorders>
              <w:top w:val="single" w:sz="4" w:space="0" w:color="auto"/>
              <w:left w:val="nil"/>
              <w:bottom w:val="nil"/>
              <w:right w:val="nil"/>
            </w:tcBorders>
            <w:shd w:val="clear" w:color="auto" w:fill="auto"/>
            <w:noWrap/>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vertAlign w:val="superscript"/>
                <w:lang w:eastAsia="ru-RU"/>
              </w:rPr>
              <w:t>подпись</w:t>
            </w:r>
          </w:p>
        </w:tc>
        <w:tc>
          <w:tcPr>
            <w:tcW w:w="2140" w:type="dxa"/>
            <w:tcBorders>
              <w:top w:val="nil"/>
              <w:left w:val="nil"/>
              <w:bottom w:val="nil"/>
              <w:right w:val="nil"/>
            </w:tcBorders>
            <w:shd w:val="clear" w:color="auto" w:fill="auto"/>
            <w:noWrap/>
            <w:vAlign w:val="center"/>
            <w:hideMark/>
          </w:tcPr>
          <w:p w:rsidR="005E5C8C" w:rsidRPr="00EE6380" w:rsidRDefault="005E5C8C" w:rsidP="00E0468E">
            <w:pPr>
              <w:suppressAutoHyphens w:val="0"/>
              <w:rPr>
                <w:color w:val="000000"/>
                <w:sz w:val="20"/>
                <w:szCs w:val="20"/>
                <w:lang w:eastAsia="ru-RU"/>
              </w:rPr>
            </w:pPr>
          </w:p>
        </w:tc>
        <w:tc>
          <w:tcPr>
            <w:tcW w:w="674" w:type="dxa"/>
            <w:gridSpan w:val="3"/>
            <w:tcBorders>
              <w:top w:val="single" w:sz="4" w:space="0" w:color="auto"/>
              <w:left w:val="nil"/>
              <w:bottom w:val="nil"/>
              <w:right w:val="nil"/>
            </w:tcBorders>
            <w:shd w:val="clear" w:color="auto" w:fill="auto"/>
            <w:noWrap/>
            <w:vAlign w:val="center"/>
            <w:hideMark/>
          </w:tcPr>
          <w:p w:rsidR="005E5C8C" w:rsidRPr="00EE6380" w:rsidRDefault="005E5C8C" w:rsidP="00E0468E">
            <w:pPr>
              <w:suppressAutoHyphens w:val="0"/>
              <w:jc w:val="center"/>
              <w:rPr>
                <w:color w:val="000000"/>
                <w:sz w:val="20"/>
                <w:szCs w:val="20"/>
                <w:lang w:eastAsia="ru-RU"/>
              </w:rPr>
            </w:pPr>
            <w:r w:rsidRPr="00EE6380">
              <w:rPr>
                <w:color w:val="000000"/>
                <w:sz w:val="20"/>
                <w:szCs w:val="20"/>
                <w:vertAlign w:val="superscript"/>
                <w:lang w:eastAsia="ru-RU"/>
              </w:rPr>
              <w:t>Ф.И.О.</w:t>
            </w:r>
          </w:p>
        </w:tc>
      </w:tr>
      <w:tr w:rsidR="005E5C8C" w:rsidRPr="00EE6380" w:rsidTr="00E0468E">
        <w:trPr>
          <w:trHeight w:val="375"/>
        </w:trPr>
        <w:tc>
          <w:tcPr>
            <w:tcW w:w="540" w:type="dxa"/>
            <w:vMerge w:val="restart"/>
            <w:tcBorders>
              <w:top w:val="nil"/>
              <w:left w:val="nil"/>
              <w:bottom w:val="nil"/>
              <w:right w:val="nil"/>
            </w:tcBorders>
            <w:shd w:val="clear" w:color="auto" w:fill="auto"/>
            <w:noWrap/>
            <w:vAlign w:val="bottom"/>
            <w:hideMark/>
          </w:tcPr>
          <w:p w:rsidR="005E5C8C" w:rsidRPr="00EE6380" w:rsidRDefault="005E5C8C" w:rsidP="00E0468E">
            <w:pPr>
              <w:suppressAutoHyphens w:val="0"/>
              <w:jc w:val="center"/>
              <w:rPr>
                <w:color w:val="000000"/>
                <w:sz w:val="20"/>
                <w:szCs w:val="20"/>
                <w:lang w:eastAsia="ru-RU"/>
              </w:rPr>
            </w:pPr>
          </w:p>
        </w:tc>
        <w:tc>
          <w:tcPr>
            <w:tcW w:w="7000" w:type="dxa"/>
            <w:gridSpan w:val="3"/>
            <w:tcBorders>
              <w:top w:val="nil"/>
              <w:left w:val="nil"/>
              <w:bottom w:val="nil"/>
              <w:right w:val="nil"/>
            </w:tcBorders>
            <w:shd w:val="clear" w:color="auto" w:fill="auto"/>
            <w:noWrap/>
            <w:vAlign w:val="bottom"/>
            <w:hideMark/>
          </w:tcPr>
          <w:p w:rsidR="005E5C8C" w:rsidRPr="00EE6380" w:rsidRDefault="005E5C8C" w:rsidP="00E0468E">
            <w:pPr>
              <w:suppressAutoHyphens w:val="0"/>
              <w:rPr>
                <w:color w:val="000000"/>
                <w:sz w:val="20"/>
                <w:szCs w:val="20"/>
                <w:lang w:eastAsia="ru-RU"/>
              </w:rPr>
            </w:pPr>
          </w:p>
        </w:tc>
        <w:tc>
          <w:tcPr>
            <w:tcW w:w="236" w:type="dxa"/>
            <w:tcBorders>
              <w:top w:val="nil"/>
              <w:left w:val="nil"/>
              <w:bottom w:val="nil"/>
              <w:right w:val="nil"/>
            </w:tcBorders>
            <w:shd w:val="clear" w:color="auto" w:fill="auto"/>
            <w:noWrap/>
            <w:vAlign w:val="bottom"/>
            <w:hideMark/>
          </w:tcPr>
          <w:p w:rsidR="005E5C8C" w:rsidRPr="00EE6380" w:rsidRDefault="005E5C8C" w:rsidP="00E0468E">
            <w:pPr>
              <w:suppressAutoHyphens w:val="0"/>
              <w:rPr>
                <w:color w:val="000000"/>
                <w:sz w:val="20"/>
                <w:szCs w:val="20"/>
                <w:lang w:eastAsia="ru-RU"/>
              </w:rPr>
            </w:pPr>
          </w:p>
        </w:tc>
        <w:tc>
          <w:tcPr>
            <w:tcW w:w="4828" w:type="dxa"/>
            <w:gridSpan w:val="5"/>
            <w:tcBorders>
              <w:top w:val="nil"/>
              <w:left w:val="nil"/>
              <w:bottom w:val="nil"/>
              <w:right w:val="nil"/>
            </w:tcBorders>
            <w:shd w:val="clear" w:color="auto" w:fill="auto"/>
            <w:noWrap/>
            <w:vAlign w:val="bottom"/>
            <w:hideMark/>
          </w:tcPr>
          <w:p w:rsidR="005E5C8C" w:rsidRPr="00EE6380" w:rsidRDefault="005E5C8C" w:rsidP="00E0468E">
            <w:pPr>
              <w:suppressAutoHyphens w:val="0"/>
              <w:rPr>
                <w:color w:val="000000"/>
                <w:sz w:val="20"/>
                <w:szCs w:val="20"/>
                <w:lang w:eastAsia="ru-RU"/>
              </w:rPr>
            </w:pPr>
          </w:p>
        </w:tc>
        <w:tc>
          <w:tcPr>
            <w:tcW w:w="600" w:type="dxa"/>
            <w:gridSpan w:val="3"/>
            <w:tcBorders>
              <w:top w:val="nil"/>
              <w:left w:val="nil"/>
              <w:bottom w:val="nil"/>
              <w:right w:val="nil"/>
            </w:tcBorders>
            <w:shd w:val="clear" w:color="auto" w:fill="auto"/>
            <w:noWrap/>
            <w:vAlign w:val="center"/>
            <w:hideMark/>
          </w:tcPr>
          <w:p w:rsidR="005E5C8C" w:rsidRPr="00EE6380" w:rsidRDefault="005E5C8C" w:rsidP="00E0468E">
            <w:pPr>
              <w:suppressAutoHyphens w:val="0"/>
              <w:jc w:val="right"/>
              <w:rPr>
                <w:color w:val="000000"/>
                <w:sz w:val="20"/>
                <w:szCs w:val="20"/>
                <w:lang w:eastAsia="ru-RU"/>
              </w:rPr>
            </w:pPr>
            <w:r w:rsidRPr="00EE6380">
              <w:rPr>
                <w:color w:val="000000"/>
                <w:sz w:val="20"/>
                <w:szCs w:val="20"/>
                <w:vertAlign w:val="superscript"/>
                <w:lang w:eastAsia="ru-RU"/>
              </w:rPr>
              <w:t>М.П.</w:t>
            </w:r>
          </w:p>
        </w:tc>
        <w:tc>
          <w:tcPr>
            <w:tcW w:w="2140" w:type="dxa"/>
            <w:tcBorders>
              <w:top w:val="nil"/>
              <w:left w:val="nil"/>
              <w:bottom w:val="nil"/>
              <w:right w:val="nil"/>
            </w:tcBorders>
            <w:shd w:val="clear" w:color="auto" w:fill="auto"/>
            <w:noWrap/>
            <w:vAlign w:val="bottom"/>
            <w:hideMark/>
          </w:tcPr>
          <w:p w:rsidR="005E5C8C" w:rsidRPr="00EE6380" w:rsidRDefault="005E5C8C" w:rsidP="00E0468E">
            <w:pPr>
              <w:suppressAutoHyphens w:val="0"/>
              <w:rPr>
                <w:color w:val="000000"/>
                <w:sz w:val="20"/>
                <w:szCs w:val="20"/>
                <w:lang w:eastAsia="ru-RU"/>
              </w:rPr>
            </w:pPr>
          </w:p>
        </w:tc>
        <w:tc>
          <w:tcPr>
            <w:tcW w:w="590" w:type="dxa"/>
            <w:gridSpan w:val="2"/>
            <w:tcBorders>
              <w:top w:val="nil"/>
              <w:left w:val="nil"/>
              <w:bottom w:val="nil"/>
              <w:right w:val="nil"/>
            </w:tcBorders>
            <w:shd w:val="clear" w:color="auto" w:fill="auto"/>
            <w:noWrap/>
            <w:vAlign w:val="bottom"/>
            <w:hideMark/>
          </w:tcPr>
          <w:p w:rsidR="005E5C8C" w:rsidRPr="00EE6380" w:rsidRDefault="005E5C8C" w:rsidP="00E0468E">
            <w:pPr>
              <w:suppressAutoHyphens w:val="0"/>
              <w:rPr>
                <w:color w:val="000000"/>
                <w:sz w:val="20"/>
                <w:szCs w:val="20"/>
                <w:lang w:eastAsia="ru-RU"/>
              </w:rPr>
            </w:pPr>
          </w:p>
        </w:tc>
        <w:tc>
          <w:tcPr>
            <w:tcW w:w="236" w:type="dxa"/>
            <w:gridSpan w:val="2"/>
            <w:tcBorders>
              <w:top w:val="nil"/>
              <w:left w:val="nil"/>
              <w:bottom w:val="nil"/>
              <w:right w:val="nil"/>
            </w:tcBorders>
            <w:shd w:val="clear" w:color="auto" w:fill="auto"/>
            <w:noWrap/>
            <w:vAlign w:val="bottom"/>
            <w:hideMark/>
          </w:tcPr>
          <w:p w:rsidR="005E5C8C" w:rsidRPr="00EE6380" w:rsidRDefault="005E5C8C" w:rsidP="00E0468E">
            <w:pPr>
              <w:suppressAutoHyphens w:val="0"/>
              <w:rPr>
                <w:color w:val="000000"/>
                <w:sz w:val="20"/>
                <w:szCs w:val="20"/>
                <w:lang w:eastAsia="ru-RU"/>
              </w:rPr>
            </w:pPr>
          </w:p>
        </w:tc>
      </w:tr>
      <w:tr w:rsidR="005E5C8C" w:rsidRPr="00EE6380" w:rsidTr="00E0468E">
        <w:trPr>
          <w:trHeight w:val="315"/>
        </w:trPr>
        <w:tc>
          <w:tcPr>
            <w:tcW w:w="540" w:type="dxa"/>
            <w:vMerge/>
            <w:tcBorders>
              <w:top w:val="nil"/>
              <w:left w:val="nil"/>
              <w:bottom w:val="nil"/>
              <w:right w:val="nil"/>
            </w:tcBorders>
            <w:vAlign w:val="center"/>
            <w:hideMark/>
          </w:tcPr>
          <w:p w:rsidR="005E5C8C" w:rsidRPr="00EE6380" w:rsidRDefault="005E5C8C" w:rsidP="00E0468E">
            <w:pPr>
              <w:suppressAutoHyphens w:val="0"/>
              <w:rPr>
                <w:color w:val="000000"/>
                <w:sz w:val="20"/>
                <w:szCs w:val="20"/>
                <w:lang w:eastAsia="ru-RU"/>
              </w:rPr>
            </w:pPr>
          </w:p>
        </w:tc>
        <w:tc>
          <w:tcPr>
            <w:tcW w:w="7000" w:type="dxa"/>
            <w:gridSpan w:val="3"/>
            <w:tcBorders>
              <w:top w:val="nil"/>
              <w:left w:val="nil"/>
              <w:bottom w:val="nil"/>
              <w:right w:val="nil"/>
            </w:tcBorders>
            <w:shd w:val="clear" w:color="auto" w:fill="auto"/>
            <w:noWrap/>
            <w:vAlign w:val="bottom"/>
          </w:tcPr>
          <w:p w:rsidR="005E5C8C" w:rsidRPr="00EE6380" w:rsidRDefault="005E5C8C" w:rsidP="00E0468E">
            <w:pPr>
              <w:suppressAutoHyphens w:val="0"/>
              <w:rPr>
                <w:color w:val="000000"/>
                <w:sz w:val="20"/>
                <w:szCs w:val="20"/>
                <w:lang w:eastAsia="ru-RU"/>
              </w:rPr>
            </w:pPr>
          </w:p>
        </w:tc>
        <w:tc>
          <w:tcPr>
            <w:tcW w:w="236" w:type="dxa"/>
            <w:tcBorders>
              <w:top w:val="nil"/>
              <w:left w:val="nil"/>
              <w:bottom w:val="nil"/>
              <w:right w:val="nil"/>
            </w:tcBorders>
            <w:shd w:val="clear" w:color="auto" w:fill="auto"/>
            <w:noWrap/>
            <w:vAlign w:val="bottom"/>
          </w:tcPr>
          <w:p w:rsidR="005E5C8C" w:rsidRPr="00EE6380" w:rsidRDefault="005E5C8C" w:rsidP="00E0468E">
            <w:pPr>
              <w:suppressAutoHyphens w:val="0"/>
              <w:rPr>
                <w:color w:val="000000"/>
                <w:sz w:val="20"/>
                <w:szCs w:val="20"/>
                <w:lang w:eastAsia="ru-RU"/>
              </w:rPr>
            </w:pPr>
          </w:p>
        </w:tc>
        <w:tc>
          <w:tcPr>
            <w:tcW w:w="4828" w:type="dxa"/>
            <w:gridSpan w:val="5"/>
            <w:tcBorders>
              <w:top w:val="nil"/>
              <w:left w:val="nil"/>
              <w:bottom w:val="nil"/>
              <w:right w:val="nil"/>
            </w:tcBorders>
            <w:shd w:val="clear" w:color="auto" w:fill="auto"/>
            <w:noWrap/>
            <w:vAlign w:val="bottom"/>
          </w:tcPr>
          <w:p w:rsidR="005E5C8C" w:rsidRPr="00EE6380" w:rsidRDefault="005E5C8C" w:rsidP="00E0468E">
            <w:pPr>
              <w:suppressAutoHyphens w:val="0"/>
              <w:rPr>
                <w:color w:val="000000"/>
                <w:sz w:val="20"/>
                <w:szCs w:val="20"/>
                <w:lang w:eastAsia="ru-RU"/>
              </w:rPr>
            </w:pPr>
          </w:p>
        </w:tc>
        <w:tc>
          <w:tcPr>
            <w:tcW w:w="600" w:type="dxa"/>
            <w:gridSpan w:val="3"/>
            <w:tcBorders>
              <w:top w:val="nil"/>
              <w:left w:val="nil"/>
              <w:bottom w:val="nil"/>
              <w:right w:val="nil"/>
            </w:tcBorders>
            <w:shd w:val="clear" w:color="auto" w:fill="auto"/>
            <w:noWrap/>
            <w:vAlign w:val="bottom"/>
          </w:tcPr>
          <w:p w:rsidR="005E5C8C" w:rsidRPr="00EE6380" w:rsidRDefault="005E5C8C" w:rsidP="00E0468E">
            <w:pPr>
              <w:suppressAutoHyphens w:val="0"/>
              <w:rPr>
                <w:color w:val="000000"/>
                <w:sz w:val="20"/>
                <w:szCs w:val="20"/>
                <w:lang w:eastAsia="ru-RU"/>
              </w:rPr>
            </w:pPr>
          </w:p>
        </w:tc>
        <w:tc>
          <w:tcPr>
            <w:tcW w:w="2140" w:type="dxa"/>
            <w:tcBorders>
              <w:top w:val="nil"/>
              <w:left w:val="nil"/>
              <w:bottom w:val="nil"/>
              <w:right w:val="nil"/>
            </w:tcBorders>
            <w:shd w:val="clear" w:color="auto" w:fill="auto"/>
            <w:noWrap/>
            <w:vAlign w:val="bottom"/>
          </w:tcPr>
          <w:p w:rsidR="005E5C8C" w:rsidRPr="00EE6380" w:rsidRDefault="005E5C8C" w:rsidP="00E0468E">
            <w:pPr>
              <w:suppressAutoHyphens w:val="0"/>
              <w:rPr>
                <w:color w:val="000000"/>
                <w:sz w:val="20"/>
                <w:szCs w:val="20"/>
                <w:lang w:eastAsia="ru-RU"/>
              </w:rPr>
            </w:pPr>
          </w:p>
        </w:tc>
        <w:tc>
          <w:tcPr>
            <w:tcW w:w="590" w:type="dxa"/>
            <w:gridSpan w:val="2"/>
            <w:tcBorders>
              <w:top w:val="nil"/>
              <w:left w:val="nil"/>
              <w:bottom w:val="nil"/>
              <w:right w:val="nil"/>
            </w:tcBorders>
            <w:shd w:val="clear" w:color="auto" w:fill="auto"/>
            <w:noWrap/>
            <w:vAlign w:val="bottom"/>
          </w:tcPr>
          <w:p w:rsidR="005E5C8C" w:rsidRPr="00EE6380" w:rsidRDefault="005E5C8C" w:rsidP="00E0468E">
            <w:pPr>
              <w:suppressAutoHyphens w:val="0"/>
              <w:rPr>
                <w:color w:val="000000"/>
                <w:sz w:val="20"/>
                <w:szCs w:val="20"/>
                <w:lang w:eastAsia="ru-RU"/>
              </w:rPr>
            </w:pPr>
          </w:p>
        </w:tc>
        <w:tc>
          <w:tcPr>
            <w:tcW w:w="236" w:type="dxa"/>
            <w:gridSpan w:val="2"/>
            <w:tcBorders>
              <w:top w:val="nil"/>
              <w:left w:val="nil"/>
              <w:bottom w:val="nil"/>
              <w:right w:val="nil"/>
            </w:tcBorders>
            <w:shd w:val="clear" w:color="auto" w:fill="auto"/>
            <w:noWrap/>
            <w:vAlign w:val="bottom"/>
            <w:hideMark/>
          </w:tcPr>
          <w:p w:rsidR="005E5C8C" w:rsidRPr="00EE6380" w:rsidRDefault="005E5C8C" w:rsidP="00E0468E">
            <w:pPr>
              <w:suppressAutoHyphens w:val="0"/>
              <w:rPr>
                <w:color w:val="000000"/>
                <w:sz w:val="20"/>
                <w:szCs w:val="20"/>
                <w:lang w:eastAsia="ru-RU"/>
              </w:rPr>
            </w:pPr>
          </w:p>
        </w:tc>
      </w:tr>
    </w:tbl>
    <w:p w:rsidR="005E5C8C" w:rsidRPr="00EE6380" w:rsidRDefault="005E5C8C" w:rsidP="005E5C8C">
      <w:pPr>
        <w:jc w:val="right"/>
        <w:rPr>
          <w:b/>
          <w:sz w:val="20"/>
          <w:szCs w:val="20"/>
        </w:rPr>
        <w:sectPr w:rsidR="005E5C8C" w:rsidRPr="00EE6380" w:rsidSect="009359A6">
          <w:pgSz w:w="16838" w:h="11906" w:orient="landscape"/>
          <w:pgMar w:top="992" w:right="567" w:bottom="567" w:left="567" w:header="709" w:footer="295" w:gutter="0"/>
          <w:cols w:space="708"/>
          <w:docGrid w:linePitch="360"/>
        </w:sectPr>
      </w:pPr>
    </w:p>
    <w:p w:rsidR="005E5C8C" w:rsidRPr="005116F6" w:rsidRDefault="005E5C8C" w:rsidP="005E5C8C">
      <w:pPr>
        <w:jc w:val="right"/>
        <w:rPr>
          <w:b/>
          <w:sz w:val="22"/>
          <w:szCs w:val="22"/>
        </w:rPr>
      </w:pPr>
      <w:r w:rsidRPr="005116F6">
        <w:rPr>
          <w:b/>
          <w:sz w:val="22"/>
          <w:szCs w:val="22"/>
        </w:rPr>
        <w:lastRenderedPageBreak/>
        <w:t>Приложение № 5</w:t>
      </w:r>
    </w:p>
    <w:p w:rsidR="005E5C8C" w:rsidRPr="005116F6" w:rsidRDefault="005E5C8C" w:rsidP="005E5C8C">
      <w:pPr>
        <w:jc w:val="right"/>
        <w:rPr>
          <w:sz w:val="22"/>
          <w:szCs w:val="22"/>
        </w:rPr>
      </w:pPr>
      <w:r w:rsidRPr="005116F6">
        <w:rPr>
          <w:sz w:val="22"/>
          <w:szCs w:val="22"/>
        </w:rPr>
        <w:t>к  договору аренды нежилого помещения</w:t>
      </w:r>
    </w:p>
    <w:p w:rsidR="005E5C8C" w:rsidRPr="005116F6" w:rsidRDefault="005E5C8C" w:rsidP="005E5C8C">
      <w:pPr>
        <w:jc w:val="right"/>
        <w:rPr>
          <w:sz w:val="22"/>
          <w:szCs w:val="22"/>
        </w:rPr>
      </w:pPr>
      <w:r w:rsidRPr="005116F6">
        <w:rPr>
          <w:sz w:val="22"/>
          <w:szCs w:val="22"/>
        </w:rPr>
        <w:t xml:space="preserve">№ </w:t>
      </w:r>
      <w:r>
        <w:rPr>
          <w:sz w:val="22"/>
          <w:szCs w:val="22"/>
          <w:lang w:val="en-US"/>
        </w:rPr>
        <w:t>___</w:t>
      </w:r>
      <w:r>
        <w:rPr>
          <w:sz w:val="22"/>
          <w:szCs w:val="22"/>
        </w:rPr>
        <w:t>/2</w:t>
      </w:r>
      <w:r>
        <w:rPr>
          <w:sz w:val="22"/>
          <w:szCs w:val="22"/>
          <w:lang w:val="en-US"/>
        </w:rPr>
        <w:t>3</w:t>
      </w:r>
      <w:r w:rsidRPr="005116F6">
        <w:rPr>
          <w:sz w:val="22"/>
          <w:szCs w:val="22"/>
        </w:rPr>
        <w:t xml:space="preserve"> от «</w:t>
      </w:r>
      <w:r>
        <w:rPr>
          <w:sz w:val="22"/>
          <w:szCs w:val="22"/>
          <w:lang w:val="en-US"/>
        </w:rPr>
        <w:t>___</w:t>
      </w:r>
      <w:r w:rsidRPr="005116F6">
        <w:rPr>
          <w:sz w:val="22"/>
          <w:szCs w:val="22"/>
        </w:rPr>
        <w:t xml:space="preserve">» </w:t>
      </w:r>
      <w:r>
        <w:rPr>
          <w:sz w:val="22"/>
          <w:szCs w:val="22"/>
          <w:lang w:val="en-US"/>
        </w:rPr>
        <w:t>__________</w:t>
      </w:r>
      <w:r w:rsidRPr="005116F6">
        <w:rPr>
          <w:sz w:val="22"/>
          <w:szCs w:val="22"/>
        </w:rPr>
        <w:t xml:space="preserve"> 202</w:t>
      </w:r>
      <w:r>
        <w:rPr>
          <w:sz w:val="22"/>
          <w:szCs w:val="22"/>
          <w:lang w:val="en-US"/>
        </w:rPr>
        <w:t>3</w:t>
      </w:r>
      <w:r w:rsidRPr="005116F6">
        <w:rPr>
          <w:sz w:val="22"/>
          <w:szCs w:val="22"/>
        </w:rPr>
        <w:t>г.</w:t>
      </w:r>
    </w:p>
    <w:p w:rsidR="005E5C8C" w:rsidRPr="005116F6" w:rsidRDefault="005E5C8C" w:rsidP="005E5C8C">
      <w:pPr>
        <w:jc w:val="right"/>
        <w:rPr>
          <w:sz w:val="22"/>
          <w:szCs w:val="22"/>
        </w:rPr>
      </w:pPr>
    </w:p>
    <w:p w:rsidR="005E5C8C" w:rsidRPr="005116F6" w:rsidRDefault="005E5C8C" w:rsidP="005E5C8C">
      <w:pPr>
        <w:jc w:val="center"/>
        <w:rPr>
          <w:b/>
          <w:sz w:val="22"/>
          <w:szCs w:val="22"/>
        </w:rPr>
      </w:pPr>
    </w:p>
    <w:p w:rsidR="005E5C8C" w:rsidRPr="005116F6" w:rsidRDefault="005E5C8C" w:rsidP="005E5C8C">
      <w:pPr>
        <w:jc w:val="center"/>
        <w:rPr>
          <w:b/>
          <w:sz w:val="22"/>
          <w:szCs w:val="22"/>
        </w:rPr>
      </w:pPr>
      <w:r w:rsidRPr="005116F6">
        <w:rPr>
          <w:b/>
          <w:sz w:val="22"/>
          <w:szCs w:val="22"/>
        </w:rPr>
        <w:t>Расчет арендной платы к договору</w:t>
      </w:r>
    </w:p>
    <w:p w:rsidR="005E5C8C" w:rsidRPr="005116F6" w:rsidRDefault="005E5C8C" w:rsidP="005E5C8C">
      <w:pPr>
        <w:jc w:val="right"/>
        <w:rPr>
          <w:sz w:val="22"/>
          <w:szCs w:val="22"/>
        </w:rPr>
      </w:pPr>
    </w:p>
    <w:p w:rsidR="005E5C8C" w:rsidRPr="005116F6" w:rsidRDefault="005E5C8C" w:rsidP="005E5C8C">
      <w:pPr>
        <w:ind w:firstLine="284"/>
        <w:jc w:val="both"/>
        <w:rPr>
          <w:sz w:val="22"/>
          <w:szCs w:val="22"/>
        </w:rPr>
      </w:pPr>
      <w:r w:rsidRPr="005116F6">
        <w:rPr>
          <w:sz w:val="22"/>
          <w:szCs w:val="22"/>
        </w:rPr>
        <w:t xml:space="preserve">В соответствии с Положением о порядке передачи в безвозмездное пользование, аренду и субаренду имущества, являющегося муниципальной собственностью городского округа Тольятти, утвержденным Решением Думы городского округа Тольятти от 29.01.2020г. № 468 и Отчетом об оценке рыночной стоимости ежемесячной арендной платы за 1 </w:t>
      </w:r>
      <w:proofErr w:type="spellStart"/>
      <w:r w:rsidRPr="005116F6">
        <w:rPr>
          <w:sz w:val="22"/>
          <w:szCs w:val="22"/>
        </w:rPr>
        <w:t>кв.м</w:t>
      </w:r>
      <w:proofErr w:type="spellEnd"/>
      <w:r w:rsidRPr="005116F6">
        <w:rPr>
          <w:sz w:val="22"/>
          <w:szCs w:val="22"/>
        </w:rPr>
        <w:t xml:space="preserve">. нежилых помещений </w:t>
      </w:r>
      <w:r w:rsidR="00CC492D">
        <w:rPr>
          <w:sz w:val="22"/>
          <w:szCs w:val="22"/>
        </w:rPr>
        <w:t>(</w:t>
      </w:r>
      <w:r w:rsidRPr="009B4C2F">
        <w:rPr>
          <w:sz w:val="22"/>
          <w:szCs w:val="22"/>
        </w:rPr>
        <w:t>№ 3.23/1),</w:t>
      </w:r>
      <w:r w:rsidRPr="005116F6">
        <w:rPr>
          <w:sz w:val="22"/>
          <w:szCs w:val="22"/>
        </w:rPr>
        <w:t xml:space="preserve"> расположенных по адресу: </w:t>
      </w:r>
      <w:proofErr w:type="gramStart"/>
      <w:r w:rsidRPr="005116F6">
        <w:rPr>
          <w:sz w:val="22"/>
          <w:szCs w:val="22"/>
        </w:rPr>
        <w:t>Самарская область, Автозаводский район, бульвар Королева, д. 13</w:t>
      </w:r>
      <w:r w:rsidRPr="005116F6">
        <w:t xml:space="preserve"> </w:t>
      </w:r>
      <w:r w:rsidRPr="005116F6">
        <w:rPr>
          <w:sz w:val="22"/>
          <w:szCs w:val="22"/>
        </w:rPr>
        <w:t>на __ этаже, комнаты __</w:t>
      </w:r>
      <w:r>
        <w:rPr>
          <w:sz w:val="22"/>
          <w:szCs w:val="22"/>
        </w:rPr>
        <w:t xml:space="preserve"> (кабинет __),</w:t>
      </w:r>
      <w:r w:rsidRPr="005116F6">
        <w:rPr>
          <w:sz w:val="22"/>
          <w:szCs w:val="22"/>
        </w:rPr>
        <w:t xml:space="preserve"> общей площадью __ </w:t>
      </w:r>
      <w:proofErr w:type="spellStart"/>
      <w:r w:rsidRPr="005116F6">
        <w:rPr>
          <w:sz w:val="22"/>
          <w:szCs w:val="22"/>
        </w:rPr>
        <w:t>кв.м</w:t>
      </w:r>
      <w:proofErr w:type="spellEnd"/>
      <w:r w:rsidRPr="005116F6">
        <w:rPr>
          <w:sz w:val="22"/>
          <w:szCs w:val="22"/>
        </w:rPr>
        <w:t>.  стоимость арендной платы составляет:</w:t>
      </w:r>
      <w:proofErr w:type="gramEnd"/>
    </w:p>
    <w:p w:rsidR="005E5C8C" w:rsidRPr="005116F6" w:rsidRDefault="005E5C8C" w:rsidP="005E5C8C">
      <w:pPr>
        <w:jc w:val="both"/>
        <w:rPr>
          <w:sz w:val="22"/>
          <w:szCs w:val="22"/>
        </w:rPr>
      </w:pPr>
    </w:p>
    <w:p w:rsidR="005E5C8C" w:rsidRPr="005116F6" w:rsidRDefault="005E5C8C" w:rsidP="005E5C8C">
      <w:pPr>
        <w:shd w:val="clear" w:color="auto" w:fill="FFFFFF"/>
        <w:suppressAutoHyphens w:val="0"/>
        <w:jc w:val="both"/>
        <w:rPr>
          <w:sz w:val="22"/>
          <w:szCs w:val="22"/>
          <w:lang w:eastAsia="ru-RU"/>
        </w:rPr>
      </w:pPr>
    </w:p>
    <w:p w:rsidR="005E5C8C" w:rsidRPr="005116F6" w:rsidRDefault="005E5C8C" w:rsidP="005E5C8C">
      <w:pPr>
        <w:ind w:firstLine="284"/>
        <w:jc w:val="both"/>
        <w:rPr>
          <w:sz w:val="22"/>
          <w:szCs w:val="22"/>
        </w:rPr>
      </w:pPr>
      <w:r w:rsidRPr="005116F6">
        <w:rPr>
          <w:sz w:val="22"/>
          <w:szCs w:val="22"/>
        </w:rPr>
        <w:t xml:space="preserve">Размер ежемесячной арендной платы исчисляется по формуле: </w:t>
      </w:r>
      <w:proofErr w:type="spellStart"/>
      <w:r w:rsidRPr="005116F6">
        <w:rPr>
          <w:b/>
          <w:sz w:val="22"/>
          <w:szCs w:val="22"/>
        </w:rPr>
        <w:t>Апл</w:t>
      </w:r>
      <w:proofErr w:type="spellEnd"/>
      <w:r w:rsidRPr="005116F6">
        <w:rPr>
          <w:b/>
          <w:sz w:val="22"/>
          <w:szCs w:val="22"/>
        </w:rPr>
        <w:t xml:space="preserve"> = </w:t>
      </w:r>
      <w:r w:rsidRPr="005116F6">
        <w:rPr>
          <w:b/>
          <w:sz w:val="22"/>
          <w:szCs w:val="22"/>
          <w:lang w:val="en-US"/>
        </w:rPr>
        <w:t>S</w:t>
      </w:r>
      <w:r w:rsidRPr="005116F6">
        <w:rPr>
          <w:b/>
          <w:sz w:val="22"/>
          <w:szCs w:val="22"/>
        </w:rPr>
        <w:t xml:space="preserve"> </w:t>
      </w:r>
      <w:r w:rsidRPr="005116F6">
        <w:rPr>
          <w:b/>
          <w:sz w:val="22"/>
          <w:szCs w:val="22"/>
          <w:lang w:val="en-US"/>
        </w:rPr>
        <w:t>x</w:t>
      </w:r>
      <w:r w:rsidRPr="005116F6">
        <w:rPr>
          <w:b/>
          <w:sz w:val="22"/>
          <w:szCs w:val="22"/>
        </w:rPr>
        <w:t xml:space="preserve">1 </w:t>
      </w:r>
      <w:proofErr w:type="spellStart"/>
      <w:r w:rsidRPr="005116F6">
        <w:rPr>
          <w:b/>
          <w:sz w:val="22"/>
          <w:szCs w:val="22"/>
        </w:rPr>
        <w:t>кв.м</w:t>
      </w:r>
      <w:proofErr w:type="spellEnd"/>
      <w:r w:rsidRPr="005116F6">
        <w:rPr>
          <w:b/>
          <w:sz w:val="22"/>
          <w:szCs w:val="22"/>
        </w:rPr>
        <w:t>.</w:t>
      </w:r>
      <w:r w:rsidRPr="005116F6">
        <w:rPr>
          <w:b/>
          <w:sz w:val="22"/>
          <w:szCs w:val="22"/>
          <w:lang w:val="en-US"/>
        </w:rPr>
        <w:t>x</w:t>
      </w:r>
      <w:r w:rsidRPr="005116F6">
        <w:rPr>
          <w:b/>
          <w:sz w:val="22"/>
          <w:szCs w:val="22"/>
        </w:rPr>
        <w:t xml:space="preserve"> 40%</w:t>
      </w:r>
      <w:r w:rsidRPr="005116F6">
        <w:rPr>
          <w:sz w:val="22"/>
          <w:szCs w:val="22"/>
        </w:rPr>
        <w:t xml:space="preserve"> (60%, 80%), где:</w:t>
      </w:r>
    </w:p>
    <w:p w:rsidR="005E5C8C" w:rsidRPr="005116F6" w:rsidRDefault="005E5C8C" w:rsidP="005E5C8C">
      <w:pPr>
        <w:jc w:val="both"/>
        <w:rPr>
          <w:sz w:val="22"/>
          <w:szCs w:val="22"/>
        </w:rPr>
      </w:pPr>
      <w:proofErr w:type="spellStart"/>
      <w:r w:rsidRPr="005116F6">
        <w:rPr>
          <w:sz w:val="22"/>
          <w:szCs w:val="22"/>
        </w:rPr>
        <w:t>Апл</w:t>
      </w:r>
      <w:proofErr w:type="spellEnd"/>
      <w:r w:rsidRPr="005116F6">
        <w:rPr>
          <w:sz w:val="22"/>
          <w:szCs w:val="22"/>
        </w:rPr>
        <w:t xml:space="preserve"> – арендная плата в месяц,</w:t>
      </w:r>
    </w:p>
    <w:p w:rsidR="005E5C8C" w:rsidRDefault="005E5C8C" w:rsidP="005E5C8C">
      <w:pPr>
        <w:jc w:val="both"/>
        <w:rPr>
          <w:sz w:val="22"/>
          <w:szCs w:val="22"/>
        </w:rPr>
      </w:pPr>
      <w:r w:rsidRPr="005116F6">
        <w:rPr>
          <w:sz w:val="22"/>
          <w:szCs w:val="22"/>
          <w:lang w:val="en-US"/>
        </w:rPr>
        <w:t xml:space="preserve">S - </w:t>
      </w:r>
      <w:proofErr w:type="gramStart"/>
      <w:r w:rsidRPr="005116F6">
        <w:rPr>
          <w:sz w:val="22"/>
          <w:szCs w:val="22"/>
        </w:rPr>
        <w:t>площадь</w:t>
      </w:r>
      <w:proofErr w:type="gramEnd"/>
      <w:r w:rsidRPr="005116F6">
        <w:rPr>
          <w:sz w:val="22"/>
          <w:szCs w:val="22"/>
        </w:rPr>
        <w:t xml:space="preserve"> помещения</w:t>
      </w:r>
    </w:p>
    <w:p w:rsidR="005E5C8C" w:rsidRDefault="005E5C8C" w:rsidP="005E5C8C">
      <w:pPr>
        <w:jc w:val="both"/>
        <w:rPr>
          <w:sz w:val="22"/>
          <w:szCs w:val="22"/>
        </w:rPr>
      </w:pPr>
    </w:p>
    <w:p w:rsidR="005E5C8C" w:rsidRPr="005116F6" w:rsidRDefault="005E5C8C" w:rsidP="005E5C8C">
      <w:pPr>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6804"/>
        <w:gridCol w:w="2233"/>
      </w:tblGrid>
      <w:tr w:rsidR="005E5C8C" w:rsidRPr="005116F6" w:rsidTr="00E0468E">
        <w:tc>
          <w:tcPr>
            <w:tcW w:w="1526" w:type="dxa"/>
            <w:shd w:val="clear" w:color="auto" w:fill="auto"/>
          </w:tcPr>
          <w:p w:rsidR="005E5C8C" w:rsidRPr="005116F6" w:rsidRDefault="005E5C8C" w:rsidP="00E0468E">
            <w:pPr>
              <w:jc w:val="both"/>
              <w:rPr>
                <w:sz w:val="22"/>
                <w:szCs w:val="22"/>
              </w:rPr>
            </w:pPr>
            <w:r w:rsidRPr="005116F6">
              <w:rPr>
                <w:sz w:val="22"/>
                <w:szCs w:val="22"/>
              </w:rPr>
              <w:t>Первый год</w:t>
            </w:r>
          </w:p>
        </w:tc>
        <w:tc>
          <w:tcPr>
            <w:tcW w:w="6804" w:type="dxa"/>
            <w:shd w:val="clear" w:color="auto" w:fill="auto"/>
          </w:tcPr>
          <w:p w:rsidR="005E5C8C" w:rsidRPr="005116F6" w:rsidRDefault="005E5C8C" w:rsidP="00E0468E">
            <w:pPr>
              <w:jc w:val="both"/>
              <w:rPr>
                <w:sz w:val="22"/>
                <w:szCs w:val="22"/>
              </w:rPr>
            </w:pPr>
            <w:r w:rsidRPr="005116F6">
              <w:rPr>
                <w:sz w:val="22"/>
                <w:szCs w:val="22"/>
              </w:rPr>
              <w:t xml:space="preserve">40% от размера арендной платы, рассчитанной в соответствии с Решением Думы городского округа Тольятти № 468 от 29.01.2020г.  «О </w:t>
            </w:r>
            <w:proofErr w:type="gramStart"/>
            <w:r w:rsidRPr="005116F6">
              <w:rPr>
                <w:sz w:val="22"/>
                <w:szCs w:val="22"/>
              </w:rPr>
              <w:t>Положении</w:t>
            </w:r>
            <w:proofErr w:type="gramEnd"/>
            <w:r w:rsidRPr="005116F6">
              <w:rPr>
                <w:sz w:val="22"/>
                <w:szCs w:val="22"/>
              </w:rPr>
              <w:t xml:space="preserve"> о порядке передачи в безвозмездное пользование, аренду и субаренду имущества, являющегося муниципальной собственностью городского округа Тольятти» и оценкой рыночной стоимости ежемесячной арендной платы за 1 </w:t>
            </w:r>
            <w:proofErr w:type="spellStart"/>
            <w:r w:rsidRPr="005116F6">
              <w:rPr>
                <w:sz w:val="22"/>
                <w:szCs w:val="22"/>
              </w:rPr>
              <w:t>кв.м</w:t>
            </w:r>
            <w:proofErr w:type="spellEnd"/>
            <w:r w:rsidRPr="005116F6">
              <w:rPr>
                <w:sz w:val="22"/>
                <w:szCs w:val="22"/>
              </w:rPr>
              <w:t>. нежилых помещений</w:t>
            </w:r>
          </w:p>
        </w:tc>
        <w:tc>
          <w:tcPr>
            <w:tcW w:w="2233" w:type="dxa"/>
            <w:shd w:val="clear" w:color="auto" w:fill="auto"/>
          </w:tcPr>
          <w:p w:rsidR="005E5C8C" w:rsidRPr="005116F6" w:rsidRDefault="005E5C8C" w:rsidP="00E0468E">
            <w:pPr>
              <w:jc w:val="both"/>
              <w:rPr>
                <w:sz w:val="22"/>
                <w:szCs w:val="22"/>
              </w:rPr>
            </w:pPr>
          </w:p>
        </w:tc>
      </w:tr>
      <w:tr w:rsidR="005E5C8C" w:rsidRPr="005116F6" w:rsidTr="00E0468E">
        <w:tc>
          <w:tcPr>
            <w:tcW w:w="1526" w:type="dxa"/>
            <w:shd w:val="clear" w:color="auto" w:fill="auto"/>
          </w:tcPr>
          <w:p w:rsidR="005E5C8C" w:rsidRPr="005116F6" w:rsidRDefault="005E5C8C" w:rsidP="00E0468E">
            <w:pPr>
              <w:jc w:val="both"/>
              <w:rPr>
                <w:sz w:val="22"/>
                <w:szCs w:val="22"/>
              </w:rPr>
            </w:pPr>
            <w:r w:rsidRPr="005116F6">
              <w:rPr>
                <w:sz w:val="22"/>
                <w:szCs w:val="22"/>
              </w:rPr>
              <w:t>Второй год</w:t>
            </w:r>
          </w:p>
        </w:tc>
        <w:tc>
          <w:tcPr>
            <w:tcW w:w="6804" w:type="dxa"/>
            <w:shd w:val="clear" w:color="auto" w:fill="auto"/>
          </w:tcPr>
          <w:p w:rsidR="005E5C8C" w:rsidRPr="005116F6" w:rsidRDefault="005E5C8C" w:rsidP="00E0468E">
            <w:pPr>
              <w:jc w:val="both"/>
              <w:rPr>
                <w:sz w:val="22"/>
                <w:szCs w:val="22"/>
              </w:rPr>
            </w:pPr>
            <w:r w:rsidRPr="005116F6">
              <w:rPr>
                <w:sz w:val="22"/>
                <w:szCs w:val="22"/>
              </w:rPr>
              <w:t xml:space="preserve">60% от размера арендной платы, рассчитанной в соответствии с Решением Думы городского округа Тольятти № 468 от 29.01.2020г.  «О </w:t>
            </w:r>
            <w:proofErr w:type="gramStart"/>
            <w:r w:rsidRPr="005116F6">
              <w:rPr>
                <w:sz w:val="22"/>
                <w:szCs w:val="22"/>
              </w:rPr>
              <w:t>Положении</w:t>
            </w:r>
            <w:proofErr w:type="gramEnd"/>
            <w:r w:rsidRPr="005116F6">
              <w:rPr>
                <w:sz w:val="22"/>
                <w:szCs w:val="22"/>
              </w:rPr>
              <w:t xml:space="preserve"> о порядке передачи в безвозмездное пользование, аренду и субаренду имущества, являющегося муниципальной собственностью городского округа Тольятти» и оценкой рыночной стоимости ежемесячной арендной платы за 1 </w:t>
            </w:r>
            <w:proofErr w:type="spellStart"/>
            <w:r w:rsidRPr="005116F6">
              <w:rPr>
                <w:sz w:val="22"/>
                <w:szCs w:val="22"/>
              </w:rPr>
              <w:t>кв.м</w:t>
            </w:r>
            <w:proofErr w:type="spellEnd"/>
            <w:r w:rsidRPr="005116F6">
              <w:rPr>
                <w:sz w:val="22"/>
                <w:szCs w:val="22"/>
              </w:rPr>
              <w:t>. нежилых помещений</w:t>
            </w:r>
          </w:p>
        </w:tc>
        <w:tc>
          <w:tcPr>
            <w:tcW w:w="2233" w:type="dxa"/>
            <w:shd w:val="clear" w:color="auto" w:fill="auto"/>
          </w:tcPr>
          <w:p w:rsidR="005E5C8C" w:rsidRPr="005116F6" w:rsidRDefault="005E5C8C" w:rsidP="00E0468E">
            <w:pPr>
              <w:jc w:val="both"/>
              <w:rPr>
                <w:b/>
                <w:sz w:val="22"/>
                <w:szCs w:val="22"/>
              </w:rPr>
            </w:pPr>
            <w:r w:rsidRPr="005116F6">
              <w:rPr>
                <w:b/>
                <w:sz w:val="22"/>
                <w:szCs w:val="22"/>
              </w:rPr>
              <w:t>-</w:t>
            </w:r>
          </w:p>
        </w:tc>
      </w:tr>
      <w:tr w:rsidR="005E5C8C" w:rsidRPr="005116F6" w:rsidTr="00E0468E">
        <w:tc>
          <w:tcPr>
            <w:tcW w:w="1526" w:type="dxa"/>
            <w:shd w:val="clear" w:color="auto" w:fill="auto"/>
          </w:tcPr>
          <w:p w:rsidR="005E5C8C" w:rsidRPr="005116F6" w:rsidRDefault="005E5C8C" w:rsidP="00E0468E">
            <w:pPr>
              <w:jc w:val="both"/>
              <w:rPr>
                <w:sz w:val="22"/>
                <w:szCs w:val="22"/>
              </w:rPr>
            </w:pPr>
            <w:r w:rsidRPr="005116F6">
              <w:rPr>
                <w:sz w:val="22"/>
                <w:szCs w:val="22"/>
              </w:rPr>
              <w:t>Третий год</w:t>
            </w:r>
          </w:p>
        </w:tc>
        <w:tc>
          <w:tcPr>
            <w:tcW w:w="6804" w:type="dxa"/>
            <w:shd w:val="clear" w:color="auto" w:fill="auto"/>
          </w:tcPr>
          <w:p w:rsidR="005E5C8C" w:rsidRPr="005116F6" w:rsidRDefault="005E5C8C" w:rsidP="00E0468E">
            <w:pPr>
              <w:jc w:val="both"/>
              <w:rPr>
                <w:sz w:val="22"/>
                <w:szCs w:val="22"/>
              </w:rPr>
            </w:pPr>
            <w:r w:rsidRPr="005116F6">
              <w:rPr>
                <w:sz w:val="22"/>
                <w:szCs w:val="22"/>
              </w:rPr>
              <w:t xml:space="preserve">80% от размера арендной платы, рассчитанной в соответствии с Решением Думы городского округа Тольятти № 468 от 29.01.2020г.  «О </w:t>
            </w:r>
            <w:proofErr w:type="gramStart"/>
            <w:r w:rsidRPr="005116F6">
              <w:rPr>
                <w:sz w:val="22"/>
                <w:szCs w:val="22"/>
              </w:rPr>
              <w:t>Положении</w:t>
            </w:r>
            <w:proofErr w:type="gramEnd"/>
            <w:r w:rsidRPr="005116F6">
              <w:rPr>
                <w:sz w:val="22"/>
                <w:szCs w:val="22"/>
              </w:rPr>
              <w:t xml:space="preserve"> о порядке передачи в безвозмездное пользование, аренду и субаренду имущества, являющегося муниципальной собственностью городского округа Тольятти» и оценкой рыночной стоимости ежемесячной арендной платы за 1 </w:t>
            </w:r>
            <w:proofErr w:type="spellStart"/>
            <w:r w:rsidRPr="005116F6">
              <w:rPr>
                <w:sz w:val="22"/>
                <w:szCs w:val="22"/>
              </w:rPr>
              <w:t>кв.м</w:t>
            </w:r>
            <w:proofErr w:type="spellEnd"/>
            <w:r w:rsidRPr="005116F6">
              <w:rPr>
                <w:sz w:val="22"/>
                <w:szCs w:val="22"/>
              </w:rPr>
              <w:t>. нежилых помещений</w:t>
            </w:r>
          </w:p>
        </w:tc>
        <w:tc>
          <w:tcPr>
            <w:tcW w:w="2233" w:type="dxa"/>
            <w:shd w:val="clear" w:color="auto" w:fill="auto"/>
          </w:tcPr>
          <w:p w:rsidR="005E5C8C" w:rsidRPr="005116F6" w:rsidRDefault="005E5C8C" w:rsidP="00E0468E">
            <w:pPr>
              <w:jc w:val="both"/>
              <w:rPr>
                <w:b/>
                <w:sz w:val="22"/>
                <w:szCs w:val="22"/>
              </w:rPr>
            </w:pPr>
            <w:r w:rsidRPr="005116F6">
              <w:rPr>
                <w:b/>
                <w:sz w:val="22"/>
                <w:szCs w:val="22"/>
              </w:rPr>
              <w:t>-</w:t>
            </w:r>
          </w:p>
        </w:tc>
      </w:tr>
      <w:tr w:rsidR="005E5C8C" w:rsidRPr="005116F6" w:rsidTr="00E0468E">
        <w:tc>
          <w:tcPr>
            <w:tcW w:w="8330" w:type="dxa"/>
            <w:gridSpan w:val="2"/>
            <w:shd w:val="clear" w:color="auto" w:fill="auto"/>
          </w:tcPr>
          <w:p w:rsidR="005E5C8C" w:rsidRPr="005116F6" w:rsidRDefault="005E5C8C" w:rsidP="00E0468E">
            <w:pPr>
              <w:jc w:val="both"/>
              <w:rPr>
                <w:sz w:val="22"/>
                <w:szCs w:val="22"/>
              </w:rPr>
            </w:pPr>
            <w:r w:rsidRPr="005116F6">
              <w:rPr>
                <w:sz w:val="22"/>
                <w:szCs w:val="22"/>
              </w:rPr>
              <w:t>Итого:</w:t>
            </w:r>
          </w:p>
        </w:tc>
        <w:tc>
          <w:tcPr>
            <w:tcW w:w="2233" w:type="dxa"/>
            <w:shd w:val="clear" w:color="auto" w:fill="auto"/>
          </w:tcPr>
          <w:p w:rsidR="005E5C8C" w:rsidRPr="005116F6" w:rsidRDefault="005E5C8C" w:rsidP="00E0468E">
            <w:pPr>
              <w:jc w:val="both"/>
              <w:rPr>
                <w:sz w:val="22"/>
                <w:szCs w:val="22"/>
              </w:rPr>
            </w:pPr>
          </w:p>
        </w:tc>
      </w:tr>
    </w:tbl>
    <w:p w:rsidR="005E5C8C" w:rsidRPr="005116F6" w:rsidRDefault="005E5C8C" w:rsidP="005E5C8C">
      <w:pPr>
        <w:jc w:val="both"/>
        <w:rPr>
          <w:sz w:val="22"/>
          <w:szCs w:val="22"/>
        </w:rPr>
      </w:pPr>
    </w:p>
    <w:p w:rsidR="005E5C8C" w:rsidRPr="005116F6" w:rsidRDefault="005E5C8C" w:rsidP="005E5C8C">
      <w:pPr>
        <w:ind w:left="-142"/>
        <w:contextualSpacing/>
        <w:jc w:val="center"/>
        <w:rPr>
          <w:b/>
          <w:sz w:val="22"/>
          <w:szCs w:val="22"/>
        </w:rPr>
      </w:pPr>
    </w:p>
    <w:p w:rsidR="005E5C8C" w:rsidRPr="005116F6" w:rsidRDefault="005E5C8C" w:rsidP="005E5C8C">
      <w:pPr>
        <w:ind w:left="-142"/>
        <w:contextualSpacing/>
        <w:jc w:val="center"/>
        <w:rPr>
          <w:b/>
          <w:sz w:val="22"/>
          <w:szCs w:val="22"/>
        </w:rPr>
      </w:pPr>
    </w:p>
    <w:p w:rsidR="005E5C8C" w:rsidRPr="005116F6" w:rsidRDefault="005E5C8C" w:rsidP="005E5C8C">
      <w:pPr>
        <w:ind w:left="-142"/>
        <w:contextualSpacing/>
        <w:jc w:val="center"/>
        <w:rPr>
          <w:b/>
          <w:sz w:val="22"/>
          <w:szCs w:val="22"/>
        </w:rPr>
      </w:pPr>
    </w:p>
    <w:p w:rsidR="005E5C8C" w:rsidRPr="005116F6" w:rsidRDefault="005E5C8C" w:rsidP="005E5C8C">
      <w:pPr>
        <w:ind w:left="-142"/>
        <w:contextualSpacing/>
        <w:jc w:val="center"/>
        <w:rPr>
          <w:b/>
          <w:sz w:val="22"/>
          <w:szCs w:val="22"/>
        </w:rPr>
      </w:pPr>
    </w:p>
    <w:p w:rsidR="005E5C8C" w:rsidRPr="005116F6" w:rsidRDefault="005E5C8C" w:rsidP="005E5C8C">
      <w:pPr>
        <w:ind w:left="-142"/>
        <w:contextualSpacing/>
        <w:jc w:val="center"/>
        <w:rPr>
          <w:b/>
          <w:sz w:val="22"/>
          <w:szCs w:val="22"/>
        </w:rPr>
      </w:pPr>
    </w:p>
    <w:p w:rsidR="005E5C8C" w:rsidRPr="005116F6" w:rsidRDefault="005E5C8C" w:rsidP="005E5C8C">
      <w:pPr>
        <w:ind w:left="-142"/>
        <w:contextualSpacing/>
        <w:jc w:val="center"/>
        <w:rPr>
          <w:b/>
          <w:sz w:val="22"/>
          <w:szCs w:val="22"/>
        </w:rPr>
      </w:pPr>
    </w:p>
    <w:p w:rsidR="005E5C8C" w:rsidRPr="005116F6" w:rsidRDefault="005E5C8C" w:rsidP="005E5C8C">
      <w:pPr>
        <w:ind w:left="-142"/>
        <w:contextualSpacing/>
        <w:jc w:val="center"/>
        <w:rPr>
          <w:b/>
          <w:sz w:val="22"/>
          <w:szCs w:val="22"/>
        </w:rPr>
      </w:pPr>
    </w:p>
    <w:p w:rsidR="00EE6380" w:rsidRPr="00C84D45" w:rsidRDefault="00EE6380" w:rsidP="00FA4D75">
      <w:pPr>
        <w:tabs>
          <w:tab w:val="left" w:pos="851"/>
          <w:tab w:val="left" w:pos="993"/>
        </w:tabs>
        <w:ind w:firstLine="284"/>
        <w:jc w:val="both"/>
      </w:pPr>
    </w:p>
    <w:p w:rsidR="00EE6380" w:rsidRPr="00C84D45" w:rsidRDefault="00EE6380" w:rsidP="00FA4D75">
      <w:pPr>
        <w:tabs>
          <w:tab w:val="left" w:pos="851"/>
          <w:tab w:val="left" w:pos="993"/>
        </w:tabs>
        <w:ind w:firstLine="284"/>
        <w:contextualSpacing/>
        <w:jc w:val="center"/>
        <w:rPr>
          <w:b/>
        </w:rPr>
      </w:pPr>
    </w:p>
    <w:p w:rsidR="00EE6380" w:rsidRDefault="00EE6380" w:rsidP="00FA4D75">
      <w:pPr>
        <w:tabs>
          <w:tab w:val="left" w:pos="851"/>
          <w:tab w:val="left" w:pos="993"/>
        </w:tabs>
        <w:ind w:firstLine="284"/>
        <w:contextualSpacing/>
        <w:jc w:val="center"/>
        <w:rPr>
          <w:b/>
        </w:rPr>
      </w:pPr>
    </w:p>
    <w:p w:rsidR="00BE5FCF" w:rsidRPr="00C84D45" w:rsidRDefault="00BE5FCF" w:rsidP="00FA4D75">
      <w:pPr>
        <w:tabs>
          <w:tab w:val="left" w:pos="851"/>
          <w:tab w:val="left" w:pos="993"/>
        </w:tabs>
        <w:ind w:firstLine="284"/>
        <w:contextualSpacing/>
        <w:jc w:val="center"/>
        <w:rPr>
          <w:b/>
        </w:rPr>
      </w:pPr>
    </w:p>
    <w:p w:rsidR="00EE6380" w:rsidRPr="00C84D45" w:rsidRDefault="00EE6380" w:rsidP="00FA4D75">
      <w:pPr>
        <w:tabs>
          <w:tab w:val="left" w:pos="851"/>
          <w:tab w:val="left" w:pos="993"/>
        </w:tabs>
        <w:ind w:firstLine="284"/>
        <w:contextualSpacing/>
        <w:jc w:val="center"/>
        <w:rPr>
          <w:b/>
        </w:rPr>
      </w:pPr>
    </w:p>
    <w:p w:rsidR="00EE6380" w:rsidRPr="00C84D45" w:rsidRDefault="00EE6380" w:rsidP="00FA4D75">
      <w:pPr>
        <w:tabs>
          <w:tab w:val="left" w:pos="851"/>
          <w:tab w:val="left" w:pos="993"/>
        </w:tabs>
        <w:ind w:firstLine="284"/>
        <w:contextualSpacing/>
        <w:jc w:val="center"/>
        <w:rPr>
          <w:b/>
        </w:rPr>
      </w:pPr>
    </w:p>
    <w:p w:rsidR="00EE6380" w:rsidRPr="00C84D45" w:rsidRDefault="00EE6380" w:rsidP="00FA4D75">
      <w:pPr>
        <w:tabs>
          <w:tab w:val="left" w:pos="851"/>
          <w:tab w:val="left" w:pos="993"/>
        </w:tabs>
        <w:ind w:firstLine="284"/>
        <w:contextualSpacing/>
        <w:jc w:val="center"/>
        <w:rPr>
          <w:b/>
        </w:rPr>
      </w:pPr>
    </w:p>
    <w:p w:rsidR="00EE6380" w:rsidRPr="00C84D45" w:rsidRDefault="00EE6380" w:rsidP="00FA4D75">
      <w:pPr>
        <w:tabs>
          <w:tab w:val="left" w:pos="851"/>
          <w:tab w:val="left" w:pos="993"/>
        </w:tabs>
        <w:ind w:firstLine="284"/>
        <w:contextualSpacing/>
        <w:jc w:val="center"/>
        <w:rPr>
          <w:b/>
        </w:rPr>
      </w:pPr>
    </w:p>
    <w:p w:rsidR="00F95797" w:rsidRPr="00C84D45" w:rsidRDefault="00D92AE6" w:rsidP="00FA4D75">
      <w:pPr>
        <w:tabs>
          <w:tab w:val="left" w:pos="851"/>
          <w:tab w:val="left" w:pos="993"/>
        </w:tabs>
        <w:ind w:firstLine="284"/>
        <w:jc w:val="right"/>
        <w:rPr>
          <w:b/>
        </w:rPr>
      </w:pPr>
      <w:r w:rsidRPr="00C84D45">
        <w:rPr>
          <w:b/>
        </w:rPr>
        <w:lastRenderedPageBreak/>
        <w:t>П</w:t>
      </w:r>
      <w:r w:rsidR="00F95797" w:rsidRPr="00C84D45">
        <w:rPr>
          <w:b/>
        </w:rPr>
        <w:t xml:space="preserve">риложение № </w:t>
      </w:r>
      <w:r w:rsidR="00EC70C5" w:rsidRPr="00C84D45">
        <w:rPr>
          <w:b/>
        </w:rPr>
        <w:t>5</w:t>
      </w:r>
    </w:p>
    <w:p w:rsidR="00F95797" w:rsidRPr="00C84D45" w:rsidRDefault="00F95797" w:rsidP="00FA4D75">
      <w:pPr>
        <w:tabs>
          <w:tab w:val="left" w:pos="851"/>
          <w:tab w:val="left" w:pos="993"/>
        </w:tabs>
        <w:ind w:firstLine="284"/>
        <w:jc w:val="right"/>
      </w:pPr>
      <w:r w:rsidRPr="00C84D45">
        <w:t xml:space="preserve">к  </w:t>
      </w:r>
      <w:r w:rsidR="00EC70C5" w:rsidRPr="00C84D45">
        <w:t>Положению о проведении Конкурса</w:t>
      </w:r>
    </w:p>
    <w:p w:rsidR="00F95797" w:rsidRPr="00C84D45" w:rsidRDefault="00F95797" w:rsidP="00FA4D75">
      <w:pPr>
        <w:tabs>
          <w:tab w:val="left" w:pos="851"/>
          <w:tab w:val="left" w:pos="993"/>
        </w:tabs>
        <w:ind w:firstLine="284"/>
      </w:pPr>
    </w:p>
    <w:tbl>
      <w:tblPr>
        <w:tblStyle w:val="afc"/>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678"/>
      </w:tblGrid>
      <w:tr w:rsidR="00F95797" w:rsidRPr="00C84D45" w:rsidTr="00FC73BE">
        <w:tc>
          <w:tcPr>
            <w:tcW w:w="5495" w:type="dxa"/>
          </w:tcPr>
          <w:p w:rsidR="00F95797" w:rsidRPr="00C84D45" w:rsidRDefault="00F95797" w:rsidP="00FA4D75">
            <w:pPr>
              <w:tabs>
                <w:tab w:val="left" w:pos="851"/>
                <w:tab w:val="left" w:pos="993"/>
              </w:tabs>
              <w:ind w:firstLine="284"/>
              <w:contextualSpacing/>
            </w:pPr>
          </w:p>
          <w:p w:rsidR="00F95797" w:rsidRPr="00C84D45" w:rsidRDefault="00F95797" w:rsidP="00FA4D75">
            <w:pPr>
              <w:tabs>
                <w:tab w:val="left" w:pos="851"/>
                <w:tab w:val="left" w:pos="993"/>
              </w:tabs>
              <w:ind w:firstLine="284"/>
              <w:contextualSpacing/>
            </w:pPr>
            <w:r w:rsidRPr="00C84D45">
              <w:t>Мнение первичной профсоюзной организации  МАУ городского округа Тольятти «АЭР» в письменной форме учтено</w:t>
            </w:r>
          </w:p>
          <w:p w:rsidR="00F95797" w:rsidRPr="00C84D45" w:rsidRDefault="00F95797" w:rsidP="00FA4D75">
            <w:pPr>
              <w:tabs>
                <w:tab w:val="left" w:pos="851"/>
                <w:tab w:val="left" w:pos="993"/>
              </w:tabs>
              <w:ind w:firstLine="284"/>
              <w:contextualSpacing/>
            </w:pPr>
            <w:r w:rsidRPr="00C84D45">
              <w:t>Выписка из протокола от 01.11.2013г. № 9</w:t>
            </w:r>
          </w:p>
          <w:p w:rsidR="00F95797" w:rsidRPr="00C84D45" w:rsidRDefault="00F95797" w:rsidP="00FA4D75">
            <w:pPr>
              <w:tabs>
                <w:tab w:val="left" w:pos="851"/>
                <w:tab w:val="left" w:pos="993"/>
              </w:tabs>
              <w:ind w:firstLine="284"/>
              <w:contextualSpacing/>
            </w:pPr>
          </w:p>
          <w:p w:rsidR="00F95797" w:rsidRPr="00C84D45" w:rsidRDefault="00F95797" w:rsidP="00FA4D75">
            <w:pPr>
              <w:tabs>
                <w:tab w:val="left" w:pos="851"/>
                <w:tab w:val="left" w:pos="993"/>
              </w:tabs>
              <w:ind w:firstLine="284"/>
              <w:contextualSpacing/>
            </w:pPr>
          </w:p>
          <w:p w:rsidR="00F95797" w:rsidRPr="00C84D45" w:rsidRDefault="00F95797" w:rsidP="00FA4D75">
            <w:pPr>
              <w:tabs>
                <w:tab w:val="left" w:pos="851"/>
                <w:tab w:val="left" w:pos="993"/>
              </w:tabs>
              <w:ind w:firstLine="284"/>
              <w:contextualSpacing/>
            </w:pPr>
          </w:p>
          <w:p w:rsidR="00F95797" w:rsidRPr="00C84D45" w:rsidRDefault="00F95797" w:rsidP="00FA4D75">
            <w:pPr>
              <w:tabs>
                <w:tab w:val="left" w:pos="851"/>
                <w:tab w:val="left" w:pos="993"/>
              </w:tabs>
              <w:ind w:firstLine="284"/>
              <w:contextualSpacing/>
            </w:pPr>
          </w:p>
        </w:tc>
        <w:tc>
          <w:tcPr>
            <w:tcW w:w="4678" w:type="dxa"/>
          </w:tcPr>
          <w:p w:rsidR="00F95797" w:rsidRPr="00C84D45" w:rsidRDefault="00F95797" w:rsidP="00FA4D75">
            <w:pPr>
              <w:tabs>
                <w:tab w:val="left" w:pos="851"/>
                <w:tab w:val="left" w:pos="993"/>
              </w:tabs>
              <w:ind w:firstLine="284"/>
              <w:contextualSpacing/>
              <w:jc w:val="right"/>
            </w:pPr>
          </w:p>
          <w:p w:rsidR="00F95797" w:rsidRPr="00C84D45" w:rsidRDefault="00F95797" w:rsidP="00FA4D75">
            <w:pPr>
              <w:tabs>
                <w:tab w:val="left" w:pos="851"/>
                <w:tab w:val="left" w:pos="993"/>
              </w:tabs>
              <w:ind w:firstLine="284"/>
              <w:contextualSpacing/>
              <w:jc w:val="right"/>
            </w:pPr>
            <w:r w:rsidRPr="00C84D45">
              <w:t>УТВЕРЖДЕНО</w:t>
            </w:r>
          </w:p>
          <w:p w:rsidR="00F95797" w:rsidRPr="00C84D45" w:rsidRDefault="00F95797" w:rsidP="00FA4D75">
            <w:pPr>
              <w:tabs>
                <w:tab w:val="left" w:pos="851"/>
                <w:tab w:val="left" w:pos="993"/>
              </w:tabs>
              <w:ind w:firstLine="284"/>
              <w:contextualSpacing/>
              <w:jc w:val="right"/>
            </w:pPr>
            <w:r w:rsidRPr="00C84D45">
              <w:t xml:space="preserve">Приказом директора </w:t>
            </w:r>
          </w:p>
          <w:p w:rsidR="00F95797" w:rsidRPr="00C84D45" w:rsidRDefault="00F95797" w:rsidP="00FA4D75">
            <w:pPr>
              <w:tabs>
                <w:tab w:val="left" w:pos="851"/>
                <w:tab w:val="left" w:pos="993"/>
              </w:tabs>
              <w:ind w:firstLine="284"/>
              <w:contextualSpacing/>
              <w:jc w:val="right"/>
            </w:pPr>
            <w:r w:rsidRPr="00C84D45">
              <w:t>МАУ городского округа Тольятти «АЭР»</w:t>
            </w:r>
          </w:p>
          <w:p w:rsidR="00F95797" w:rsidRPr="00C84D45" w:rsidRDefault="00F95797" w:rsidP="00FA4D75">
            <w:pPr>
              <w:tabs>
                <w:tab w:val="left" w:pos="851"/>
                <w:tab w:val="left" w:pos="993"/>
                <w:tab w:val="left" w:pos="4810"/>
              </w:tabs>
              <w:ind w:firstLine="284"/>
              <w:contextualSpacing/>
              <w:jc w:val="right"/>
            </w:pPr>
            <w:r w:rsidRPr="00C84D45">
              <w:t>№  25/13 от 01.11.2013г.</w:t>
            </w:r>
          </w:p>
        </w:tc>
      </w:tr>
    </w:tbl>
    <w:p w:rsidR="00F95797" w:rsidRPr="00C84D45" w:rsidRDefault="00F95797" w:rsidP="00FA4D75">
      <w:pPr>
        <w:pStyle w:val="ConsPlusNormal"/>
        <w:tabs>
          <w:tab w:val="left" w:pos="851"/>
          <w:tab w:val="left" w:pos="993"/>
        </w:tabs>
        <w:ind w:firstLine="284"/>
        <w:jc w:val="center"/>
        <w:rPr>
          <w:rFonts w:ascii="Times New Roman" w:hAnsi="Times New Roman" w:cs="Times New Roman"/>
          <w:sz w:val="24"/>
          <w:szCs w:val="24"/>
        </w:rPr>
      </w:pPr>
    </w:p>
    <w:p w:rsidR="00F95797" w:rsidRPr="00C84D45" w:rsidRDefault="00F95797" w:rsidP="00FA4D75">
      <w:pPr>
        <w:pStyle w:val="ConsPlusNormal"/>
        <w:tabs>
          <w:tab w:val="left" w:pos="851"/>
          <w:tab w:val="left" w:pos="993"/>
        </w:tabs>
        <w:ind w:firstLine="284"/>
        <w:jc w:val="center"/>
        <w:rPr>
          <w:rFonts w:ascii="Times New Roman" w:hAnsi="Times New Roman" w:cs="Times New Roman"/>
          <w:sz w:val="24"/>
          <w:szCs w:val="24"/>
        </w:rPr>
      </w:pPr>
    </w:p>
    <w:p w:rsidR="00F95797" w:rsidRPr="00C84D45" w:rsidRDefault="00F95797" w:rsidP="00FA4D75">
      <w:pPr>
        <w:pStyle w:val="ConsPlusNormal"/>
        <w:tabs>
          <w:tab w:val="left" w:pos="851"/>
          <w:tab w:val="left" w:pos="993"/>
        </w:tabs>
        <w:ind w:firstLine="284"/>
        <w:jc w:val="center"/>
        <w:rPr>
          <w:rFonts w:ascii="Times New Roman" w:hAnsi="Times New Roman" w:cs="Times New Roman"/>
          <w:sz w:val="24"/>
          <w:szCs w:val="24"/>
        </w:rPr>
      </w:pPr>
    </w:p>
    <w:p w:rsidR="00F95797" w:rsidRPr="00C84D45" w:rsidRDefault="00F95797" w:rsidP="00FA4D75">
      <w:pPr>
        <w:pStyle w:val="ConsPlusNormal"/>
        <w:tabs>
          <w:tab w:val="left" w:pos="851"/>
          <w:tab w:val="left" w:pos="993"/>
        </w:tabs>
        <w:ind w:firstLine="284"/>
        <w:jc w:val="center"/>
        <w:rPr>
          <w:rFonts w:ascii="Times New Roman" w:hAnsi="Times New Roman" w:cs="Times New Roman"/>
          <w:sz w:val="24"/>
          <w:szCs w:val="24"/>
        </w:rPr>
      </w:pPr>
    </w:p>
    <w:p w:rsidR="00F95797" w:rsidRPr="00C84D45" w:rsidRDefault="00F95797" w:rsidP="00FA4D75">
      <w:pPr>
        <w:pStyle w:val="ConsPlusNormal"/>
        <w:tabs>
          <w:tab w:val="left" w:pos="851"/>
          <w:tab w:val="left" w:pos="993"/>
        </w:tabs>
        <w:ind w:firstLine="284"/>
        <w:jc w:val="center"/>
        <w:rPr>
          <w:rFonts w:ascii="Times New Roman" w:hAnsi="Times New Roman" w:cs="Times New Roman"/>
          <w:sz w:val="24"/>
          <w:szCs w:val="24"/>
        </w:rPr>
      </w:pPr>
    </w:p>
    <w:p w:rsidR="00F95797" w:rsidRPr="00C84D45" w:rsidRDefault="00F95797" w:rsidP="00FA4D75">
      <w:pPr>
        <w:pStyle w:val="ConsPlusNormal"/>
        <w:tabs>
          <w:tab w:val="left" w:pos="851"/>
          <w:tab w:val="left" w:pos="993"/>
        </w:tabs>
        <w:ind w:firstLine="284"/>
        <w:jc w:val="center"/>
        <w:rPr>
          <w:rFonts w:ascii="Times New Roman" w:hAnsi="Times New Roman" w:cs="Times New Roman"/>
          <w:sz w:val="24"/>
          <w:szCs w:val="24"/>
        </w:rPr>
      </w:pPr>
    </w:p>
    <w:p w:rsidR="00F95797" w:rsidRPr="00C84D45" w:rsidRDefault="00F95797" w:rsidP="00FA4D75">
      <w:pPr>
        <w:pStyle w:val="ConsPlusNormal"/>
        <w:tabs>
          <w:tab w:val="left" w:pos="851"/>
          <w:tab w:val="left" w:pos="993"/>
        </w:tabs>
        <w:ind w:firstLine="284"/>
        <w:jc w:val="center"/>
        <w:rPr>
          <w:rFonts w:ascii="Times New Roman" w:hAnsi="Times New Roman" w:cs="Times New Roman"/>
          <w:sz w:val="24"/>
          <w:szCs w:val="24"/>
        </w:rPr>
      </w:pPr>
    </w:p>
    <w:p w:rsidR="00F95797" w:rsidRPr="00C84D45" w:rsidRDefault="00F95797" w:rsidP="00FA4D75">
      <w:pPr>
        <w:pStyle w:val="ConsPlusNormal"/>
        <w:tabs>
          <w:tab w:val="left" w:pos="851"/>
          <w:tab w:val="left" w:pos="993"/>
        </w:tabs>
        <w:ind w:firstLine="284"/>
        <w:jc w:val="center"/>
        <w:rPr>
          <w:rFonts w:ascii="Times New Roman" w:hAnsi="Times New Roman" w:cs="Times New Roman"/>
          <w:sz w:val="24"/>
          <w:szCs w:val="24"/>
        </w:rPr>
      </w:pPr>
    </w:p>
    <w:p w:rsidR="00F95797" w:rsidRPr="00C84D45" w:rsidRDefault="00F95797" w:rsidP="00FA4D75">
      <w:pPr>
        <w:pStyle w:val="ConsPlusNormal"/>
        <w:tabs>
          <w:tab w:val="left" w:pos="851"/>
          <w:tab w:val="left" w:pos="993"/>
        </w:tabs>
        <w:ind w:firstLine="284"/>
        <w:jc w:val="center"/>
        <w:rPr>
          <w:rFonts w:ascii="Times New Roman" w:hAnsi="Times New Roman" w:cs="Times New Roman"/>
          <w:b/>
          <w:sz w:val="24"/>
          <w:szCs w:val="24"/>
        </w:rPr>
      </w:pPr>
      <w:r w:rsidRPr="00C84D45">
        <w:rPr>
          <w:rFonts w:ascii="Times New Roman" w:hAnsi="Times New Roman" w:cs="Times New Roman"/>
          <w:b/>
          <w:sz w:val="24"/>
          <w:szCs w:val="24"/>
        </w:rPr>
        <w:t>ПОЛОЖЕНИЕ</w:t>
      </w:r>
    </w:p>
    <w:p w:rsidR="00F95797" w:rsidRPr="00C84D45" w:rsidRDefault="00F95797" w:rsidP="00FA4D75">
      <w:pPr>
        <w:pStyle w:val="ConsPlusNormal"/>
        <w:tabs>
          <w:tab w:val="left" w:pos="851"/>
          <w:tab w:val="left" w:pos="993"/>
        </w:tabs>
        <w:ind w:firstLine="284"/>
        <w:jc w:val="center"/>
        <w:rPr>
          <w:rFonts w:ascii="Times New Roman" w:hAnsi="Times New Roman" w:cs="Times New Roman"/>
          <w:sz w:val="24"/>
          <w:szCs w:val="24"/>
        </w:rPr>
      </w:pPr>
      <w:r w:rsidRPr="00C84D45">
        <w:rPr>
          <w:rFonts w:ascii="Times New Roman" w:hAnsi="Times New Roman" w:cs="Times New Roman"/>
          <w:b/>
          <w:sz w:val="24"/>
          <w:szCs w:val="24"/>
        </w:rPr>
        <w:t>О ПРОПУСКНОМ (ВНУТРИОБЪЕКТОВОМ) РЕЖИМЕ В БИЗНЕС - ИНКУБАТОРЕ</w:t>
      </w:r>
    </w:p>
    <w:p w:rsidR="00F95797" w:rsidRPr="00C84D45" w:rsidRDefault="00047407" w:rsidP="00FA4D75">
      <w:pPr>
        <w:pStyle w:val="ConsPlusNormal"/>
        <w:tabs>
          <w:tab w:val="left" w:pos="851"/>
          <w:tab w:val="left" w:pos="993"/>
        </w:tabs>
        <w:ind w:firstLine="284"/>
        <w:jc w:val="center"/>
        <w:rPr>
          <w:rFonts w:ascii="Times New Roman" w:hAnsi="Times New Roman" w:cs="Times New Roman"/>
          <w:sz w:val="24"/>
          <w:szCs w:val="24"/>
        </w:rPr>
      </w:pPr>
      <w:r w:rsidRPr="00C84D45">
        <w:rPr>
          <w:rFonts w:ascii="Times New Roman" w:hAnsi="Times New Roman" w:cs="Times New Roman"/>
          <w:sz w:val="24"/>
          <w:szCs w:val="24"/>
        </w:rPr>
        <w:t>(с изм. от 15.02.2021г.)</w:t>
      </w:r>
    </w:p>
    <w:p w:rsidR="00F95797" w:rsidRPr="00C84D45" w:rsidRDefault="00F95797" w:rsidP="00FA4D75">
      <w:pPr>
        <w:pStyle w:val="ConsPlusNormal"/>
        <w:tabs>
          <w:tab w:val="left" w:pos="851"/>
          <w:tab w:val="left" w:pos="993"/>
        </w:tabs>
        <w:ind w:firstLine="284"/>
        <w:jc w:val="center"/>
        <w:rPr>
          <w:rFonts w:ascii="Times New Roman" w:hAnsi="Times New Roman" w:cs="Times New Roman"/>
          <w:sz w:val="24"/>
          <w:szCs w:val="24"/>
        </w:rPr>
      </w:pPr>
    </w:p>
    <w:p w:rsidR="00F95797" w:rsidRPr="00C84D45" w:rsidRDefault="00F95797" w:rsidP="00FA4D75">
      <w:pPr>
        <w:pStyle w:val="ConsPlusNormal"/>
        <w:tabs>
          <w:tab w:val="left" w:pos="851"/>
          <w:tab w:val="left" w:pos="993"/>
        </w:tabs>
        <w:ind w:firstLine="284"/>
        <w:jc w:val="center"/>
        <w:rPr>
          <w:rFonts w:ascii="Times New Roman" w:hAnsi="Times New Roman" w:cs="Times New Roman"/>
          <w:sz w:val="24"/>
          <w:szCs w:val="24"/>
        </w:rPr>
      </w:pPr>
    </w:p>
    <w:p w:rsidR="00F95797" w:rsidRPr="00C84D45" w:rsidRDefault="00F95797" w:rsidP="00FA4D75">
      <w:pPr>
        <w:pStyle w:val="ConsPlusNormal"/>
        <w:tabs>
          <w:tab w:val="left" w:pos="851"/>
          <w:tab w:val="left" w:pos="993"/>
        </w:tabs>
        <w:ind w:firstLine="284"/>
        <w:jc w:val="center"/>
        <w:rPr>
          <w:rFonts w:ascii="Times New Roman" w:hAnsi="Times New Roman" w:cs="Times New Roman"/>
          <w:sz w:val="24"/>
          <w:szCs w:val="24"/>
        </w:rPr>
      </w:pPr>
    </w:p>
    <w:p w:rsidR="00F95797" w:rsidRPr="00C84D45" w:rsidRDefault="00F95797" w:rsidP="00FA4D75">
      <w:pPr>
        <w:pStyle w:val="ConsPlusNormal"/>
        <w:tabs>
          <w:tab w:val="left" w:pos="851"/>
          <w:tab w:val="left" w:pos="993"/>
        </w:tabs>
        <w:ind w:firstLine="284"/>
        <w:jc w:val="center"/>
        <w:rPr>
          <w:rFonts w:ascii="Times New Roman" w:hAnsi="Times New Roman" w:cs="Times New Roman"/>
          <w:sz w:val="24"/>
          <w:szCs w:val="24"/>
        </w:rPr>
      </w:pPr>
    </w:p>
    <w:p w:rsidR="00F95797" w:rsidRPr="00C84D45" w:rsidRDefault="00F95797" w:rsidP="00FA4D75">
      <w:pPr>
        <w:pStyle w:val="ConsPlusNormal"/>
        <w:tabs>
          <w:tab w:val="left" w:pos="851"/>
          <w:tab w:val="left" w:pos="993"/>
        </w:tabs>
        <w:ind w:firstLine="284"/>
        <w:jc w:val="center"/>
        <w:rPr>
          <w:rFonts w:ascii="Times New Roman" w:hAnsi="Times New Roman" w:cs="Times New Roman"/>
          <w:sz w:val="24"/>
          <w:szCs w:val="24"/>
        </w:rPr>
      </w:pPr>
    </w:p>
    <w:p w:rsidR="00F95797" w:rsidRPr="00C84D45" w:rsidRDefault="00F95797" w:rsidP="00FA4D75">
      <w:pPr>
        <w:pStyle w:val="ConsPlusNormal"/>
        <w:tabs>
          <w:tab w:val="left" w:pos="851"/>
          <w:tab w:val="left" w:pos="993"/>
        </w:tabs>
        <w:ind w:firstLine="284"/>
        <w:jc w:val="center"/>
        <w:rPr>
          <w:rFonts w:ascii="Times New Roman" w:hAnsi="Times New Roman" w:cs="Times New Roman"/>
          <w:sz w:val="24"/>
          <w:szCs w:val="24"/>
        </w:rPr>
      </w:pPr>
    </w:p>
    <w:p w:rsidR="00F95797" w:rsidRPr="00C84D45" w:rsidRDefault="00F95797" w:rsidP="00FA4D75">
      <w:pPr>
        <w:pStyle w:val="ConsPlusNormal"/>
        <w:tabs>
          <w:tab w:val="left" w:pos="851"/>
          <w:tab w:val="left" w:pos="993"/>
        </w:tabs>
        <w:ind w:firstLine="284"/>
        <w:jc w:val="center"/>
        <w:rPr>
          <w:rFonts w:ascii="Times New Roman" w:hAnsi="Times New Roman" w:cs="Times New Roman"/>
          <w:sz w:val="24"/>
          <w:szCs w:val="24"/>
        </w:rPr>
      </w:pPr>
    </w:p>
    <w:p w:rsidR="00F95797" w:rsidRPr="00C84D45" w:rsidRDefault="00F95797" w:rsidP="00FA4D75">
      <w:pPr>
        <w:pStyle w:val="ConsPlusNormal"/>
        <w:tabs>
          <w:tab w:val="left" w:pos="851"/>
          <w:tab w:val="left" w:pos="993"/>
        </w:tabs>
        <w:ind w:firstLine="284"/>
        <w:jc w:val="center"/>
        <w:rPr>
          <w:rFonts w:ascii="Times New Roman" w:hAnsi="Times New Roman" w:cs="Times New Roman"/>
          <w:sz w:val="24"/>
          <w:szCs w:val="24"/>
        </w:rPr>
      </w:pPr>
    </w:p>
    <w:p w:rsidR="00F95797" w:rsidRPr="00C84D45" w:rsidRDefault="00F95797" w:rsidP="00FA4D75">
      <w:pPr>
        <w:pStyle w:val="ConsPlusNormal"/>
        <w:tabs>
          <w:tab w:val="left" w:pos="851"/>
          <w:tab w:val="left" w:pos="993"/>
        </w:tabs>
        <w:ind w:firstLine="284"/>
        <w:jc w:val="center"/>
        <w:rPr>
          <w:rFonts w:ascii="Times New Roman" w:hAnsi="Times New Roman" w:cs="Times New Roman"/>
          <w:sz w:val="24"/>
          <w:szCs w:val="24"/>
        </w:rPr>
      </w:pPr>
    </w:p>
    <w:p w:rsidR="00F95797" w:rsidRPr="00C84D45" w:rsidRDefault="00F95797" w:rsidP="00FA4D75">
      <w:pPr>
        <w:pStyle w:val="ConsPlusNormal"/>
        <w:tabs>
          <w:tab w:val="left" w:pos="851"/>
          <w:tab w:val="left" w:pos="993"/>
        </w:tabs>
        <w:ind w:firstLine="284"/>
        <w:jc w:val="center"/>
        <w:rPr>
          <w:rFonts w:ascii="Times New Roman" w:hAnsi="Times New Roman" w:cs="Times New Roman"/>
          <w:sz w:val="24"/>
          <w:szCs w:val="24"/>
        </w:rPr>
      </w:pPr>
    </w:p>
    <w:p w:rsidR="00F95797" w:rsidRPr="00C84D45" w:rsidRDefault="00F95797" w:rsidP="00FA4D75">
      <w:pPr>
        <w:pStyle w:val="ConsPlusNormal"/>
        <w:tabs>
          <w:tab w:val="left" w:pos="851"/>
          <w:tab w:val="left" w:pos="993"/>
        </w:tabs>
        <w:ind w:firstLine="284"/>
        <w:jc w:val="center"/>
        <w:rPr>
          <w:rFonts w:ascii="Times New Roman" w:hAnsi="Times New Roman" w:cs="Times New Roman"/>
          <w:sz w:val="24"/>
          <w:szCs w:val="24"/>
        </w:rPr>
      </w:pPr>
    </w:p>
    <w:p w:rsidR="00F95797" w:rsidRPr="00C84D45" w:rsidRDefault="00F95797" w:rsidP="00FA4D75">
      <w:pPr>
        <w:pStyle w:val="ConsPlusNormal"/>
        <w:tabs>
          <w:tab w:val="left" w:pos="851"/>
          <w:tab w:val="left" w:pos="993"/>
        </w:tabs>
        <w:ind w:firstLine="284"/>
        <w:jc w:val="center"/>
        <w:rPr>
          <w:rFonts w:ascii="Times New Roman" w:hAnsi="Times New Roman" w:cs="Times New Roman"/>
          <w:sz w:val="24"/>
          <w:szCs w:val="24"/>
        </w:rPr>
      </w:pPr>
    </w:p>
    <w:p w:rsidR="00F95797" w:rsidRPr="00C84D45" w:rsidRDefault="00F95797" w:rsidP="00FA4D75">
      <w:pPr>
        <w:pStyle w:val="ConsPlusNormal"/>
        <w:tabs>
          <w:tab w:val="left" w:pos="851"/>
          <w:tab w:val="left" w:pos="993"/>
        </w:tabs>
        <w:ind w:firstLine="284"/>
        <w:jc w:val="center"/>
        <w:rPr>
          <w:rFonts w:ascii="Times New Roman" w:hAnsi="Times New Roman" w:cs="Times New Roman"/>
          <w:sz w:val="24"/>
          <w:szCs w:val="24"/>
        </w:rPr>
      </w:pPr>
    </w:p>
    <w:p w:rsidR="00F95797" w:rsidRPr="00C84D45" w:rsidRDefault="00F95797" w:rsidP="00FA4D75">
      <w:pPr>
        <w:pStyle w:val="ConsPlusNormal"/>
        <w:tabs>
          <w:tab w:val="left" w:pos="851"/>
          <w:tab w:val="left" w:pos="993"/>
        </w:tabs>
        <w:ind w:firstLine="284"/>
        <w:jc w:val="center"/>
        <w:rPr>
          <w:rFonts w:ascii="Times New Roman" w:hAnsi="Times New Roman" w:cs="Times New Roman"/>
          <w:sz w:val="24"/>
          <w:szCs w:val="24"/>
        </w:rPr>
      </w:pPr>
    </w:p>
    <w:p w:rsidR="00F95797" w:rsidRPr="00C84D45" w:rsidRDefault="00F95797" w:rsidP="00FA4D75">
      <w:pPr>
        <w:pStyle w:val="ConsPlusNormal"/>
        <w:tabs>
          <w:tab w:val="left" w:pos="851"/>
          <w:tab w:val="left" w:pos="993"/>
        </w:tabs>
        <w:ind w:firstLine="284"/>
        <w:jc w:val="center"/>
        <w:rPr>
          <w:rFonts w:ascii="Times New Roman" w:hAnsi="Times New Roman" w:cs="Times New Roman"/>
          <w:sz w:val="24"/>
          <w:szCs w:val="24"/>
        </w:rPr>
      </w:pPr>
    </w:p>
    <w:p w:rsidR="00F95797" w:rsidRPr="00C84D45" w:rsidRDefault="00F95797" w:rsidP="00FA4D75">
      <w:pPr>
        <w:pStyle w:val="ConsPlusNormal"/>
        <w:tabs>
          <w:tab w:val="left" w:pos="851"/>
          <w:tab w:val="left" w:pos="993"/>
        </w:tabs>
        <w:ind w:firstLine="284"/>
        <w:jc w:val="center"/>
        <w:rPr>
          <w:rFonts w:ascii="Times New Roman" w:hAnsi="Times New Roman" w:cs="Times New Roman"/>
          <w:sz w:val="24"/>
          <w:szCs w:val="24"/>
        </w:rPr>
      </w:pPr>
    </w:p>
    <w:p w:rsidR="00F95797" w:rsidRPr="00C84D45" w:rsidRDefault="00F95797" w:rsidP="00FA4D75">
      <w:pPr>
        <w:pStyle w:val="ConsPlusNormal"/>
        <w:tabs>
          <w:tab w:val="left" w:pos="851"/>
          <w:tab w:val="left" w:pos="993"/>
        </w:tabs>
        <w:ind w:firstLine="284"/>
        <w:jc w:val="center"/>
        <w:rPr>
          <w:rFonts w:ascii="Times New Roman" w:hAnsi="Times New Roman" w:cs="Times New Roman"/>
          <w:sz w:val="24"/>
          <w:szCs w:val="24"/>
        </w:rPr>
      </w:pPr>
    </w:p>
    <w:p w:rsidR="00F95797" w:rsidRPr="00C84D45" w:rsidRDefault="00F95797" w:rsidP="00FA4D75">
      <w:pPr>
        <w:pStyle w:val="ConsPlusNormal"/>
        <w:tabs>
          <w:tab w:val="left" w:pos="851"/>
          <w:tab w:val="left" w:pos="993"/>
        </w:tabs>
        <w:ind w:firstLine="284"/>
        <w:jc w:val="center"/>
        <w:rPr>
          <w:rFonts w:ascii="Times New Roman" w:hAnsi="Times New Roman" w:cs="Times New Roman"/>
          <w:sz w:val="24"/>
          <w:szCs w:val="24"/>
        </w:rPr>
      </w:pPr>
    </w:p>
    <w:p w:rsidR="00F95797" w:rsidRPr="00C84D45" w:rsidRDefault="00F95797" w:rsidP="00FA4D75">
      <w:pPr>
        <w:pStyle w:val="ConsPlusNormal"/>
        <w:tabs>
          <w:tab w:val="left" w:pos="851"/>
          <w:tab w:val="left" w:pos="993"/>
        </w:tabs>
        <w:ind w:firstLine="284"/>
        <w:jc w:val="center"/>
        <w:rPr>
          <w:rFonts w:ascii="Times New Roman" w:hAnsi="Times New Roman" w:cs="Times New Roman"/>
          <w:sz w:val="24"/>
          <w:szCs w:val="24"/>
        </w:rPr>
      </w:pPr>
    </w:p>
    <w:p w:rsidR="00F95797" w:rsidRPr="00C84D45" w:rsidRDefault="00F95797" w:rsidP="00FA4D75">
      <w:pPr>
        <w:pStyle w:val="ConsPlusNormal"/>
        <w:tabs>
          <w:tab w:val="left" w:pos="851"/>
          <w:tab w:val="left" w:pos="993"/>
        </w:tabs>
        <w:ind w:firstLine="284"/>
        <w:jc w:val="center"/>
        <w:rPr>
          <w:rFonts w:ascii="Times New Roman" w:hAnsi="Times New Roman" w:cs="Times New Roman"/>
          <w:sz w:val="24"/>
          <w:szCs w:val="24"/>
        </w:rPr>
      </w:pPr>
    </w:p>
    <w:p w:rsidR="00F95797" w:rsidRPr="00C84D45" w:rsidRDefault="00F95797" w:rsidP="00FA4D75">
      <w:pPr>
        <w:pStyle w:val="ConsPlusNormal"/>
        <w:tabs>
          <w:tab w:val="left" w:pos="851"/>
          <w:tab w:val="left" w:pos="993"/>
        </w:tabs>
        <w:ind w:firstLine="284"/>
        <w:rPr>
          <w:rFonts w:ascii="Times New Roman" w:hAnsi="Times New Roman" w:cs="Times New Roman"/>
          <w:sz w:val="24"/>
          <w:szCs w:val="24"/>
        </w:rPr>
      </w:pPr>
    </w:p>
    <w:p w:rsidR="00F95797" w:rsidRPr="00C84D45" w:rsidRDefault="00F95797" w:rsidP="00FA4D75">
      <w:pPr>
        <w:pStyle w:val="ConsPlusNormal"/>
        <w:tabs>
          <w:tab w:val="left" w:pos="851"/>
          <w:tab w:val="left" w:pos="993"/>
        </w:tabs>
        <w:ind w:firstLine="284"/>
        <w:jc w:val="center"/>
        <w:rPr>
          <w:rFonts w:ascii="Times New Roman" w:hAnsi="Times New Roman" w:cs="Times New Roman"/>
          <w:sz w:val="24"/>
          <w:szCs w:val="24"/>
        </w:rPr>
      </w:pPr>
    </w:p>
    <w:p w:rsidR="000C39FB" w:rsidRPr="00C84D45" w:rsidRDefault="000C39FB" w:rsidP="00FA4D75">
      <w:pPr>
        <w:pStyle w:val="ConsPlusNormal"/>
        <w:tabs>
          <w:tab w:val="left" w:pos="851"/>
          <w:tab w:val="left" w:pos="993"/>
        </w:tabs>
        <w:ind w:firstLine="284"/>
        <w:jc w:val="center"/>
        <w:rPr>
          <w:rFonts w:ascii="Times New Roman" w:hAnsi="Times New Roman" w:cs="Times New Roman"/>
          <w:sz w:val="24"/>
          <w:szCs w:val="24"/>
        </w:rPr>
      </w:pPr>
    </w:p>
    <w:p w:rsidR="000C39FB" w:rsidRPr="00C84D45" w:rsidRDefault="000C39FB" w:rsidP="00FA4D75">
      <w:pPr>
        <w:pStyle w:val="ConsPlusNormal"/>
        <w:tabs>
          <w:tab w:val="left" w:pos="851"/>
          <w:tab w:val="left" w:pos="993"/>
        </w:tabs>
        <w:ind w:firstLine="284"/>
        <w:jc w:val="center"/>
        <w:rPr>
          <w:rFonts w:ascii="Times New Roman" w:hAnsi="Times New Roman" w:cs="Times New Roman"/>
          <w:sz w:val="24"/>
          <w:szCs w:val="24"/>
        </w:rPr>
      </w:pPr>
    </w:p>
    <w:p w:rsidR="000C39FB" w:rsidRPr="00C84D45" w:rsidRDefault="000C39FB" w:rsidP="00FA4D75">
      <w:pPr>
        <w:pStyle w:val="ConsPlusNormal"/>
        <w:tabs>
          <w:tab w:val="left" w:pos="851"/>
          <w:tab w:val="left" w:pos="993"/>
        </w:tabs>
        <w:ind w:firstLine="284"/>
        <w:jc w:val="center"/>
        <w:rPr>
          <w:rFonts w:ascii="Times New Roman" w:hAnsi="Times New Roman" w:cs="Times New Roman"/>
          <w:sz w:val="24"/>
          <w:szCs w:val="24"/>
        </w:rPr>
      </w:pPr>
    </w:p>
    <w:p w:rsidR="000C39FB" w:rsidRPr="00C84D45" w:rsidRDefault="000C39FB" w:rsidP="00FA4D75">
      <w:pPr>
        <w:pStyle w:val="ConsPlusNormal"/>
        <w:tabs>
          <w:tab w:val="left" w:pos="851"/>
          <w:tab w:val="left" w:pos="993"/>
        </w:tabs>
        <w:ind w:firstLine="284"/>
        <w:jc w:val="center"/>
        <w:rPr>
          <w:rFonts w:ascii="Times New Roman" w:hAnsi="Times New Roman" w:cs="Times New Roman"/>
          <w:sz w:val="24"/>
          <w:szCs w:val="24"/>
        </w:rPr>
      </w:pPr>
    </w:p>
    <w:p w:rsidR="00F95797" w:rsidRPr="00C84D45" w:rsidRDefault="00F95797" w:rsidP="00FA4D75">
      <w:pPr>
        <w:pStyle w:val="ConsPlusNormal"/>
        <w:tabs>
          <w:tab w:val="left" w:pos="851"/>
          <w:tab w:val="left" w:pos="993"/>
        </w:tabs>
        <w:ind w:firstLine="284"/>
        <w:jc w:val="center"/>
        <w:rPr>
          <w:rFonts w:ascii="Times New Roman" w:hAnsi="Times New Roman" w:cs="Times New Roman"/>
          <w:sz w:val="24"/>
          <w:szCs w:val="24"/>
        </w:rPr>
      </w:pPr>
      <w:r w:rsidRPr="00C84D45">
        <w:rPr>
          <w:rFonts w:ascii="Times New Roman" w:hAnsi="Times New Roman" w:cs="Times New Roman"/>
          <w:sz w:val="24"/>
          <w:szCs w:val="24"/>
        </w:rPr>
        <w:t>г. Тольятти</w:t>
      </w:r>
    </w:p>
    <w:p w:rsidR="00F95797" w:rsidRPr="00C84D45" w:rsidRDefault="00F95797" w:rsidP="00FA4D75">
      <w:pPr>
        <w:pStyle w:val="ConsPlusNormal"/>
        <w:tabs>
          <w:tab w:val="left" w:pos="851"/>
          <w:tab w:val="left" w:pos="993"/>
        </w:tabs>
        <w:ind w:firstLine="284"/>
        <w:jc w:val="center"/>
        <w:rPr>
          <w:rFonts w:ascii="Times New Roman" w:hAnsi="Times New Roman" w:cs="Times New Roman"/>
          <w:sz w:val="24"/>
          <w:szCs w:val="24"/>
        </w:rPr>
      </w:pPr>
      <w:r w:rsidRPr="00C84D45">
        <w:rPr>
          <w:rFonts w:ascii="Times New Roman" w:hAnsi="Times New Roman" w:cs="Times New Roman"/>
          <w:sz w:val="24"/>
          <w:szCs w:val="24"/>
        </w:rPr>
        <w:t>2013</w:t>
      </w:r>
    </w:p>
    <w:p w:rsidR="00F95797" w:rsidRPr="00C84D45" w:rsidRDefault="00F95797" w:rsidP="00FA4D75">
      <w:pPr>
        <w:tabs>
          <w:tab w:val="left" w:pos="851"/>
          <w:tab w:val="left" w:pos="993"/>
        </w:tabs>
        <w:ind w:firstLine="284"/>
      </w:pPr>
    </w:p>
    <w:p w:rsidR="00F95797" w:rsidRPr="00C84D45" w:rsidRDefault="00F95797" w:rsidP="00FA4D75">
      <w:pPr>
        <w:tabs>
          <w:tab w:val="left" w:pos="851"/>
          <w:tab w:val="left" w:pos="993"/>
        </w:tabs>
        <w:ind w:firstLine="284"/>
      </w:pPr>
    </w:p>
    <w:tbl>
      <w:tblPr>
        <w:tblW w:w="0" w:type="auto"/>
        <w:tblLook w:val="04A0" w:firstRow="1" w:lastRow="0" w:firstColumn="1" w:lastColumn="0" w:noHBand="0" w:noVBand="1"/>
      </w:tblPr>
      <w:tblGrid>
        <w:gridCol w:w="1668"/>
        <w:gridCol w:w="8520"/>
      </w:tblGrid>
      <w:tr w:rsidR="00F95797" w:rsidRPr="00C84D45" w:rsidTr="00FC73BE">
        <w:tc>
          <w:tcPr>
            <w:tcW w:w="10188" w:type="dxa"/>
            <w:gridSpan w:val="2"/>
          </w:tcPr>
          <w:p w:rsidR="00F95797" w:rsidRPr="00C84D45" w:rsidRDefault="00F95797" w:rsidP="00FA4D75">
            <w:pPr>
              <w:tabs>
                <w:tab w:val="left" w:pos="851"/>
                <w:tab w:val="left" w:pos="993"/>
              </w:tabs>
              <w:ind w:firstLine="284"/>
              <w:jc w:val="right"/>
            </w:pPr>
          </w:p>
        </w:tc>
      </w:tr>
      <w:tr w:rsidR="00F95797" w:rsidRPr="00C84D45" w:rsidTr="00FC73BE">
        <w:tc>
          <w:tcPr>
            <w:tcW w:w="10188" w:type="dxa"/>
            <w:gridSpan w:val="2"/>
          </w:tcPr>
          <w:p w:rsidR="00F95797" w:rsidRPr="00C84D45" w:rsidRDefault="00F95797" w:rsidP="00FA4D75">
            <w:pPr>
              <w:tabs>
                <w:tab w:val="left" w:pos="851"/>
                <w:tab w:val="left" w:pos="993"/>
              </w:tabs>
              <w:ind w:firstLine="284"/>
            </w:pPr>
          </w:p>
        </w:tc>
      </w:tr>
      <w:tr w:rsidR="00F95797" w:rsidRPr="00C84D45" w:rsidTr="00FC73BE">
        <w:tc>
          <w:tcPr>
            <w:tcW w:w="10188" w:type="dxa"/>
            <w:gridSpan w:val="2"/>
          </w:tcPr>
          <w:p w:rsidR="00F95797" w:rsidRPr="00C84D45" w:rsidRDefault="00F95797" w:rsidP="00FA4D75">
            <w:pPr>
              <w:pStyle w:val="5"/>
              <w:numPr>
                <w:ilvl w:val="0"/>
                <w:numId w:val="0"/>
              </w:numPr>
              <w:tabs>
                <w:tab w:val="left" w:pos="851"/>
                <w:tab w:val="left" w:pos="993"/>
              </w:tabs>
              <w:ind w:firstLine="284"/>
              <w:rPr>
                <w:rFonts w:ascii="Times New Roman" w:hAnsi="Times New Roman"/>
              </w:rPr>
            </w:pPr>
          </w:p>
        </w:tc>
      </w:tr>
      <w:tr w:rsidR="00F95797" w:rsidRPr="00C84D45" w:rsidTr="00FC73BE">
        <w:tc>
          <w:tcPr>
            <w:tcW w:w="10188" w:type="dxa"/>
            <w:gridSpan w:val="2"/>
          </w:tcPr>
          <w:p w:rsidR="00F95797" w:rsidRPr="00C84D45" w:rsidRDefault="00F95797" w:rsidP="00FA4D75">
            <w:pPr>
              <w:tabs>
                <w:tab w:val="left" w:pos="851"/>
                <w:tab w:val="left" w:pos="993"/>
              </w:tabs>
              <w:ind w:firstLine="284"/>
            </w:pPr>
          </w:p>
        </w:tc>
      </w:tr>
      <w:tr w:rsidR="00F95797" w:rsidRPr="00C84D45" w:rsidTr="00FC73BE">
        <w:tc>
          <w:tcPr>
            <w:tcW w:w="10188" w:type="dxa"/>
            <w:gridSpan w:val="2"/>
          </w:tcPr>
          <w:p w:rsidR="00F95797" w:rsidRPr="00C84D45" w:rsidRDefault="00F95797" w:rsidP="00FA4D75">
            <w:pPr>
              <w:tabs>
                <w:tab w:val="left" w:pos="851"/>
                <w:tab w:val="left" w:pos="993"/>
              </w:tabs>
              <w:ind w:firstLine="284"/>
            </w:pPr>
          </w:p>
        </w:tc>
      </w:tr>
      <w:tr w:rsidR="00F95797" w:rsidRPr="00C84D45" w:rsidTr="00FC73BE">
        <w:tc>
          <w:tcPr>
            <w:tcW w:w="10188" w:type="dxa"/>
            <w:gridSpan w:val="2"/>
          </w:tcPr>
          <w:p w:rsidR="00F95797" w:rsidRPr="00C84D45" w:rsidRDefault="00F95797" w:rsidP="00FA4D75">
            <w:pPr>
              <w:tabs>
                <w:tab w:val="left" w:pos="851"/>
                <w:tab w:val="left" w:pos="993"/>
              </w:tabs>
              <w:ind w:firstLine="284"/>
            </w:pPr>
          </w:p>
        </w:tc>
      </w:tr>
      <w:tr w:rsidR="00F95797" w:rsidRPr="00C84D45" w:rsidTr="00FC73BE">
        <w:trPr>
          <w:trHeight w:val="3864"/>
        </w:trPr>
        <w:tc>
          <w:tcPr>
            <w:tcW w:w="10188" w:type="dxa"/>
            <w:gridSpan w:val="2"/>
          </w:tcPr>
          <w:p w:rsidR="00F95797" w:rsidRPr="00C84D45" w:rsidRDefault="00F95797" w:rsidP="00FA4D75">
            <w:pPr>
              <w:tabs>
                <w:tab w:val="left" w:pos="851"/>
                <w:tab w:val="left" w:pos="993"/>
              </w:tabs>
              <w:ind w:right="-179" w:firstLine="284"/>
              <w:jc w:val="center"/>
              <w:rPr>
                <w:b/>
              </w:rPr>
            </w:pPr>
            <w:r w:rsidRPr="00C84D45">
              <w:rPr>
                <w:b/>
              </w:rPr>
              <w:t>Содержание:</w:t>
            </w:r>
          </w:p>
          <w:p w:rsidR="00F95797" w:rsidRPr="00C84D45" w:rsidRDefault="00F95797" w:rsidP="00FA4D75">
            <w:pPr>
              <w:tabs>
                <w:tab w:val="left" w:pos="851"/>
                <w:tab w:val="left" w:pos="993"/>
              </w:tabs>
              <w:ind w:right="-179" w:firstLine="284"/>
            </w:pPr>
            <w:r w:rsidRPr="00C84D45">
              <w:t>Статья 1. Общие положения</w:t>
            </w:r>
          </w:p>
          <w:p w:rsidR="00F95797" w:rsidRPr="00C84D45" w:rsidRDefault="00F95797" w:rsidP="00FA4D75">
            <w:pPr>
              <w:tabs>
                <w:tab w:val="left" w:pos="851"/>
                <w:tab w:val="left" w:pos="993"/>
              </w:tabs>
              <w:ind w:right="-179" w:firstLine="284"/>
            </w:pPr>
            <w:r w:rsidRPr="00C84D45">
              <w:t>Статья 2. Правила внутреннего распорядка, общие принципы организации работы бизнес - инкубатора.  Режим работы.</w:t>
            </w:r>
          </w:p>
          <w:p w:rsidR="00F95797" w:rsidRPr="00C84D45" w:rsidRDefault="00F95797" w:rsidP="00FA4D75">
            <w:pPr>
              <w:tabs>
                <w:tab w:val="left" w:pos="851"/>
                <w:tab w:val="left" w:pos="993"/>
              </w:tabs>
              <w:ind w:right="-179" w:firstLine="284"/>
            </w:pPr>
            <w:r w:rsidRPr="00C84D45">
              <w:t>Статья 3. Правила обеспечения общественной безопасности и пропускного режима.</w:t>
            </w:r>
          </w:p>
          <w:p w:rsidR="00F95797" w:rsidRPr="00C84D45" w:rsidRDefault="00F95797" w:rsidP="00FA4D75">
            <w:pPr>
              <w:tabs>
                <w:tab w:val="left" w:pos="851"/>
                <w:tab w:val="left" w:pos="993"/>
              </w:tabs>
              <w:ind w:right="-179" w:firstLine="284"/>
            </w:pPr>
            <w:r w:rsidRPr="00C84D45">
              <w:t>Статья 4. Правила поведения в местах общего пользования.</w:t>
            </w:r>
          </w:p>
          <w:p w:rsidR="00F95797" w:rsidRPr="00C84D45" w:rsidRDefault="00F95797" w:rsidP="00FA4D75">
            <w:pPr>
              <w:tabs>
                <w:tab w:val="left" w:pos="851"/>
                <w:tab w:val="left" w:pos="993"/>
              </w:tabs>
              <w:ind w:right="-179" w:firstLine="284"/>
            </w:pPr>
            <w:r w:rsidRPr="00C84D45">
              <w:t>Статья 5. Коммерческая деятельность.</w:t>
            </w:r>
          </w:p>
          <w:p w:rsidR="00F95797" w:rsidRPr="00C84D45" w:rsidRDefault="00F95797" w:rsidP="00FA4D75">
            <w:pPr>
              <w:tabs>
                <w:tab w:val="left" w:pos="851"/>
                <w:tab w:val="left" w:pos="993"/>
              </w:tabs>
              <w:ind w:right="-179" w:firstLine="284"/>
            </w:pPr>
            <w:r w:rsidRPr="00C84D45">
              <w:t>Статья 6.Порядок привлечения к ответственности за нарушение настоящих Правил.</w:t>
            </w:r>
          </w:p>
          <w:p w:rsidR="00F95797" w:rsidRPr="00C84D45" w:rsidRDefault="00F95797" w:rsidP="00FA4D75">
            <w:pPr>
              <w:tabs>
                <w:tab w:val="left" w:pos="851"/>
                <w:tab w:val="left" w:pos="993"/>
              </w:tabs>
              <w:ind w:right="-179" w:firstLine="284"/>
            </w:pPr>
            <w:r w:rsidRPr="00C84D45">
              <w:t>Статья 7. Порядок совершения платежей.</w:t>
            </w:r>
          </w:p>
          <w:p w:rsidR="00F95797" w:rsidRPr="00C84D45" w:rsidRDefault="00F95797" w:rsidP="00FA4D75">
            <w:pPr>
              <w:tabs>
                <w:tab w:val="left" w:pos="851"/>
                <w:tab w:val="left" w:pos="993"/>
              </w:tabs>
              <w:ind w:right="-179" w:firstLine="284"/>
            </w:pPr>
            <w:r w:rsidRPr="00C84D45">
              <w:t>Статья 8. Порядок внесения изменений в Положение.</w:t>
            </w:r>
          </w:p>
          <w:p w:rsidR="00F95797" w:rsidRPr="00C84D45" w:rsidRDefault="00F95797" w:rsidP="00FA4D75">
            <w:pPr>
              <w:tabs>
                <w:tab w:val="left" w:pos="851"/>
                <w:tab w:val="left" w:pos="993"/>
              </w:tabs>
              <w:ind w:right="-179" w:firstLine="284"/>
            </w:pPr>
            <w:r w:rsidRPr="00C84D45">
              <w:t>Статья 9. Заключительные положения.</w:t>
            </w:r>
          </w:p>
        </w:tc>
      </w:tr>
      <w:tr w:rsidR="00F95797" w:rsidRPr="00C84D45" w:rsidTr="00FC73BE">
        <w:tc>
          <w:tcPr>
            <w:tcW w:w="1668" w:type="dxa"/>
          </w:tcPr>
          <w:p w:rsidR="00F95797" w:rsidRPr="00C84D45" w:rsidRDefault="00F95797" w:rsidP="00FA4D75">
            <w:pPr>
              <w:tabs>
                <w:tab w:val="left" w:pos="851"/>
                <w:tab w:val="left" w:pos="993"/>
              </w:tabs>
              <w:ind w:right="-179" w:firstLine="284"/>
              <w:rPr>
                <w:i/>
              </w:rPr>
            </w:pPr>
          </w:p>
        </w:tc>
        <w:tc>
          <w:tcPr>
            <w:tcW w:w="8520" w:type="dxa"/>
          </w:tcPr>
          <w:p w:rsidR="00F95797" w:rsidRPr="00C84D45" w:rsidRDefault="00F95797" w:rsidP="00FA4D75">
            <w:pPr>
              <w:tabs>
                <w:tab w:val="left" w:pos="851"/>
                <w:tab w:val="left" w:pos="993"/>
              </w:tabs>
              <w:ind w:firstLine="284"/>
              <w:rPr>
                <w:i/>
              </w:rPr>
            </w:pPr>
          </w:p>
        </w:tc>
      </w:tr>
      <w:tr w:rsidR="00F95797" w:rsidRPr="00C84D45" w:rsidTr="00FC73BE">
        <w:tc>
          <w:tcPr>
            <w:tcW w:w="10188" w:type="dxa"/>
            <w:gridSpan w:val="2"/>
          </w:tcPr>
          <w:p w:rsidR="00F95797" w:rsidRPr="00C84D45" w:rsidRDefault="00F95797" w:rsidP="00FA4D75">
            <w:pPr>
              <w:tabs>
                <w:tab w:val="left" w:pos="851"/>
                <w:tab w:val="left" w:pos="993"/>
              </w:tabs>
              <w:ind w:firstLine="284"/>
            </w:pPr>
          </w:p>
          <w:p w:rsidR="00F95797" w:rsidRPr="00C84D45" w:rsidRDefault="00F95797" w:rsidP="00FA4D75">
            <w:pPr>
              <w:tabs>
                <w:tab w:val="left" w:pos="851"/>
                <w:tab w:val="left" w:pos="993"/>
              </w:tabs>
              <w:ind w:firstLine="284"/>
            </w:pPr>
          </w:p>
          <w:p w:rsidR="00F95797" w:rsidRPr="00C84D45" w:rsidRDefault="00F95797" w:rsidP="00FA4D75">
            <w:pPr>
              <w:tabs>
                <w:tab w:val="left" w:pos="851"/>
                <w:tab w:val="left" w:pos="993"/>
              </w:tabs>
              <w:ind w:firstLine="284"/>
            </w:pPr>
          </w:p>
          <w:p w:rsidR="00F95797" w:rsidRPr="00C84D45" w:rsidRDefault="00F95797" w:rsidP="00FA4D75">
            <w:pPr>
              <w:tabs>
                <w:tab w:val="left" w:pos="851"/>
                <w:tab w:val="left" w:pos="993"/>
              </w:tabs>
              <w:ind w:firstLine="284"/>
            </w:pPr>
          </w:p>
          <w:p w:rsidR="00F95797" w:rsidRPr="00C84D45" w:rsidRDefault="00F95797" w:rsidP="00FA4D75">
            <w:pPr>
              <w:tabs>
                <w:tab w:val="left" w:pos="851"/>
                <w:tab w:val="left" w:pos="993"/>
              </w:tabs>
              <w:ind w:firstLine="284"/>
            </w:pPr>
          </w:p>
          <w:p w:rsidR="00F95797" w:rsidRPr="00C84D45" w:rsidRDefault="00F95797" w:rsidP="00FA4D75">
            <w:pPr>
              <w:tabs>
                <w:tab w:val="left" w:pos="851"/>
                <w:tab w:val="left" w:pos="993"/>
              </w:tabs>
              <w:ind w:firstLine="284"/>
            </w:pPr>
          </w:p>
          <w:p w:rsidR="00F95797" w:rsidRPr="00C84D45" w:rsidRDefault="00F95797" w:rsidP="00FA4D75">
            <w:pPr>
              <w:tabs>
                <w:tab w:val="left" w:pos="851"/>
                <w:tab w:val="left" w:pos="993"/>
              </w:tabs>
              <w:ind w:firstLine="284"/>
            </w:pPr>
          </w:p>
          <w:p w:rsidR="00F95797" w:rsidRPr="00C84D45" w:rsidRDefault="00F95797" w:rsidP="00FA4D75">
            <w:pPr>
              <w:tabs>
                <w:tab w:val="left" w:pos="851"/>
                <w:tab w:val="left" w:pos="993"/>
              </w:tabs>
              <w:ind w:firstLine="284"/>
            </w:pPr>
          </w:p>
          <w:p w:rsidR="00F95797" w:rsidRPr="00C84D45" w:rsidRDefault="00F95797" w:rsidP="00FA4D75">
            <w:pPr>
              <w:tabs>
                <w:tab w:val="left" w:pos="851"/>
                <w:tab w:val="left" w:pos="993"/>
              </w:tabs>
              <w:ind w:firstLine="284"/>
            </w:pPr>
          </w:p>
          <w:p w:rsidR="00F95797" w:rsidRPr="00C84D45" w:rsidRDefault="00F95797" w:rsidP="00FA4D75">
            <w:pPr>
              <w:tabs>
                <w:tab w:val="left" w:pos="851"/>
                <w:tab w:val="left" w:pos="993"/>
              </w:tabs>
              <w:ind w:firstLine="284"/>
            </w:pPr>
          </w:p>
          <w:p w:rsidR="00F95797" w:rsidRPr="00C84D45" w:rsidRDefault="00F95797" w:rsidP="00FA4D75">
            <w:pPr>
              <w:tabs>
                <w:tab w:val="left" w:pos="851"/>
                <w:tab w:val="left" w:pos="993"/>
              </w:tabs>
              <w:ind w:firstLine="284"/>
            </w:pPr>
          </w:p>
          <w:p w:rsidR="00F95797" w:rsidRPr="00C84D45" w:rsidRDefault="00F95797" w:rsidP="00FA4D75">
            <w:pPr>
              <w:tabs>
                <w:tab w:val="left" w:pos="851"/>
                <w:tab w:val="left" w:pos="993"/>
              </w:tabs>
              <w:ind w:firstLine="284"/>
            </w:pPr>
          </w:p>
          <w:p w:rsidR="00F95797" w:rsidRPr="00C84D45" w:rsidRDefault="00F95797" w:rsidP="00FA4D75">
            <w:pPr>
              <w:tabs>
                <w:tab w:val="left" w:pos="851"/>
                <w:tab w:val="left" w:pos="993"/>
              </w:tabs>
              <w:ind w:firstLine="284"/>
            </w:pPr>
          </w:p>
          <w:p w:rsidR="00F95797" w:rsidRPr="00C84D45" w:rsidRDefault="00F95797" w:rsidP="00FA4D75">
            <w:pPr>
              <w:tabs>
                <w:tab w:val="left" w:pos="851"/>
                <w:tab w:val="left" w:pos="993"/>
              </w:tabs>
              <w:ind w:firstLine="284"/>
            </w:pPr>
          </w:p>
          <w:p w:rsidR="00F95797" w:rsidRPr="00C84D45" w:rsidRDefault="00F95797" w:rsidP="00FA4D75">
            <w:pPr>
              <w:tabs>
                <w:tab w:val="left" w:pos="851"/>
                <w:tab w:val="left" w:pos="993"/>
              </w:tabs>
              <w:ind w:firstLine="284"/>
            </w:pPr>
          </w:p>
          <w:p w:rsidR="00F95797" w:rsidRPr="00C84D45" w:rsidRDefault="00F95797" w:rsidP="00FA4D75">
            <w:pPr>
              <w:tabs>
                <w:tab w:val="left" w:pos="851"/>
                <w:tab w:val="left" w:pos="993"/>
              </w:tabs>
              <w:ind w:firstLine="284"/>
            </w:pPr>
          </w:p>
          <w:p w:rsidR="00F95797" w:rsidRPr="00C84D45" w:rsidRDefault="00F95797" w:rsidP="00FA4D75">
            <w:pPr>
              <w:tabs>
                <w:tab w:val="left" w:pos="851"/>
                <w:tab w:val="left" w:pos="993"/>
              </w:tabs>
              <w:ind w:firstLine="284"/>
            </w:pPr>
          </w:p>
          <w:p w:rsidR="00F95797" w:rsidRPr="00C84D45" w:rsidRDefault="00F95797" w:rsidP="00FA4D75">
            <w:pPr>
              <w:tabs>
                <w:tab w:val="left" w:pos="851"/>
                <w:tab w:val="left" w:pos="993"/>
              </w:tabs>
              <w:ind w:firstLine="284"/>
            </w:pPr>
          </w:p>
          <w:p w:rsidR="00F95797" w:rsidRPr="00C84D45" w:rsidRDefault="00F95797" w:rsidP="00FA4D75">
            <w:pPr>
              <w:tabs>
                <w:tab w:val="left" w:pos="851"/>
                <w:tab w:val="left" w:pos="993"/>
              </w:tabs>
              <w:ind w:firstLine="284"/>
            </w:pPr>
          </w:p>
          <w:p w:rsidR="00F95797" w:rsidRPr="00C84D45" w:rsidRDefault="00F95797" w:rsidP="00FA4D75">
            <w:pPr>
              <w:tabs>
                <w:tab w:val="left" w:pos="851"/>
                <w:tab w:val="left" w:pos="993"/>
              </w:tabs>
              <w:ind w:firstLine="284"/>
            </w:pPr>
          </w:p>
          <w:p w:rsidR="00F95797" w:rsidRPr="00C84D45" w:rsidRDefault="00F95797" w:rsidP="00FA4D75">
            <w:pPr>
              <w:tabs>
                <w:tab w:val="left" w:pos="851"/>
                <w:tab w:val="left" w:pos="993"/>
              </w:tabs>
              <w:ind w:firstLine="284"/>
            </w:pPr>
          </w:p>
          <w:p w:rsidR="00F95797" w:rsidRPr="00C84D45" w:rsidRDefault="00F95797" w:rsidP="00FA4D75">
            <w:pPr>
              <w:tabs>
                <w:tab w:val="left" w:pos="851"/>
                <w:tab w:val="left" w:pos="993"/>
              </w:tabs>
              <w:ind w:firstLine="284"/>
            </w:pPr>
          </w:p>
          <w:p w:rsidR="00F95797" w:rsidRPr="00C84D45" w:rsidRDefault="00F95797" w:rsidP="00FA4D75">
            <w:pPr>
              <w:tabs>
                <w:tab w:val="left" w:pos="851"/>
                <w:tab w:val="left" w:pos="993"/>
              </w:tabs>
              <w:ind w:firstLine="284"/>
            </w:pPr>
          </w:p>
          <w:p w:rsidR="00F95797" w:rsidRPr="00C84D45" w:rsidRDefault="00F95797" w:rsidP="00FA4D75">
            <w:pPr>
              <w:tabs>
                <w:tab w:val="left" w:pos="851"/>
                <w:tab w:val="left" w:pos="993"/>
              </w:tabs>
              <w:ind w:firstLine="284"/>
            </w:pPr>
          </w:p>
        </w:tc>
      </w:tr>
      <w:tr w:rsidR="00F95797" w:rsidRPr="00C84D45" w:rsidTr="00FC73BE">
        <w:tc>
          <w:tcPr>
            <w:tcW w:w="10188" w:type="dxa"/>
            <w:gridSpan w:val="2"/>
          </w:tcPr>
          <w:p w:rsidR="00F95797" w:rsidRPr="00C84D45" w:rsidRDefault="00F95797" w:rsidP="00FA4D75">
            <w:pPr>
              <w:tabs>
                <w:tab w:val="left" w:pos="851"/>
                <w:tab w:val="left" w:pos="993"/>
              </w:tabs>
              <w:ind w:firstLine="284"/>
            </w:pPr>
          </w:p>
        </w:tc>
      </w:tr>
    </w:tbl>
    <w:p w:rsidR="00DE5922" w:rsidRPr="00C84D45" w:rsidRDefault="00DE5922" w:rsidP="00FA4D75">
      <w:pPr>
        <w:tabs>
          <w:tab w:val="left" w:pos="851"/>
          <w:tab w:val="left" w:pos="993"/>
        </w:tabs>
        <w:ind w:firstLine="284"/>
      </w:pPr>
      <w:r w:rsidRPr="00C84D45">
        <w:br w:type="page"/>
      </w:r>
    </w:p>
    <w:p w:rsidR="00F95797" w:rsidRPr="00C84D45" w:rsidRDefault="00F95797" w:rsidP="00FA4D75">
      <w:pPr>
        <w:tabs>
          <w:tab w:val="left" w:pos="851"/>
          <w:tab w:val="left" w:pos="993"/>
        </w:tabs>
        <w:ind w:firstLine="284"/>
        <w:jc w:val="center"/>
        <w:rPr>
          <w:b/>
        </w:rPr>
      </w:pPr>
      <w:r w:rsidRPr="00C84D45">
        <w:rPr>
          <w:b/>
        </w:rPr>
        <w:lastRenderedPageBreak/>
        <w:t xml:space="preserve">Статья 1. </w:t>
      </w:r>
      <w:r w:rsidRPr="00C84D45">
        <w:rPr>
          <w:b/>
          <w:caps/>
        </w:rPr>
        <w:t>Общие положения</w:t>
      </w:r>
    </w:p>
    <w:p w:rsidR="00F95797" w:rsidRPr="00C84D45" w:rsidRDefault="00F95797" w:rsidP="00FA4D75">
      <w:pPr>
        <w:tabs>
          <w:tab w:val="left" w:pos="851"/>
          <w:tab w:val="left" w:pos="993"/>
        </w:tabs>
        <w:ind w:firstLine="284"/>
        <w:rPr>
          <w:b/>
        </w:rPr>
      </w:pPr>
    </w:p>
    <w:p w:rsidR="00F95797" w:rsidRPr="00C84D45" w:rsidRDefault="00F95797" w:rsidP="00FA4D75">
      <w:pPr>
        <w:numPr>
          <w:ilvl w:val="1"/>
          <w:numId w:val="13"/>
        </w:numPr>
        <w:tabs>
          <w:tab w:val="left" w:pos="851"/>
          <w:tab w:val="left" w:pos="993"/>
        </w:tabs>
        <w:suppressAutoHyphens w:val="0"/>
        <w:ind w:left="0" w:firstLine="284"/>
        <w:jc w:val="both"/>
      </w:pPr>
      <w:proofErr w:type="gramStart"/>
      <w:r w:rsidRPr="00C84D45">
        <w:t>Настоящее Положение о пропускном (</w:t>
      </w:r>
      <w:proofErr w:type="spellStart"/>
      <w:r w:rsidRPr="00C84D45">
        <w:t>внутриобъектовом</w:t>
      </w:r>
      <w:proofErr w:type="spellEnd"/>
      <w:r w:rsidRPr="00C84D45">
        <w:t>) режиме в бизнес - инкубаторе (далее – Положение) разработано в целях обеспечения и поддержания эффективного функционирования и разумного использования нежилых помещений бизнес - инкубатора (Помещений), мест общего пользования, обеспечения сохранности оборудования и предметов интерьера, а также  обеспечения безопасности и соблюдения общественного порядка в бизнес - инкубаторе, по адресу: г. Тольятти, б-р Королева, 13 (далее – Объект).</w:t>
      </w:r>
      <w:proofErr w:type="gramEnd"/>
    </w:p>
    <w:p w:rsidR="00F95797" w:rsidRPr="00C84D45" w:rsidRDefault="00F95797" w:rsidP="00FA4D75">
      <w:pPr>
        <w:numPr>
          <w:ilvl w:val="2"/>
          <w:numId w:val="13"/>
        </w:numPr>
        <w:tabs>
          <w:tab w:val="left" w:pos="851"/>
          <w:tab w:val="left" w:pos="993"/>
        </w:tabs>
        <w:suppressAutoHyphens w:val="0"/>
        <w:ind w:left="0" w:firstLine="284"/>
        <w:jc w:val="both"/>
      </w:pPr>
      <w:r w:rsidRPr="00C84D45">
        <w:t>Положение является обязательным для применения и исполнения  Резидентами бизнес – инкубатора и Арендаторами,  их сотрудниками, сторонними организациями  и посетителями.</w:t>
      </w:r>
    </w:p>
    <w:p w:rsidR="00F95797" w:rsidRPr="00C84D45" w:rsidRDefault="00F95797" w:rsidP="00FA4D75">
      <w:pPr>
        <w:numPr>
          <w:ilvl w:val="2"/>
          <w:numId w:val="13"/>
        </w:numPr>
        <w:tabs>
          <w:tab w:val="left" w:pos="851"/>
          <w:tab w:val="left" w:pos="993"/>
        </w:tabs>
        <w:suppressAutoHyphens w:val="0"/>
        <w:ind w:left="0" w:firstLine="284"/>
        <w:jc w:val="both"/>
      </w:pPr>
      <w:r w:rsidRPr="00C84D45">
        <w:t>Организация работы по соблюдению требований и правил настоящего Положения осуществляется МАУ городского округа Тольятти «АЭР» (далее – Учреждение).</w:t>
      </w:r>
    </w:p>
    <w:p w:rsidR="00F95797" w:rsidRPr="00C84D45" w:rsidRDefault="00F95797" w:rsidP="00FA4D75">
      <w:pPr>
        <w:numPr>
          <w:ilvl w:val="2"/>
          <w:numId w:val="13"/>
        </w:numPr>
        <w:tabs>
          <w:tab w:val="left" w:pos="851"/>
          <w:tab w:val="left" w:pos="993"/>
        </w:tabs>
        <w:suppressAutoHyphens w:val="0"/>
        <w:ind w:left="0" w:firstLine="284"/>
        <w:jc w:val="both"/>
      </w:pPr>
      <w:proofErr w:type="gramStart"/>
      <w:r w:rsidRPr="00C84D45">
        <w:t>Места общего пользования – лестничные площадки, туалеты, лестницы, холлы,  коридоры, подвалы, крыши, ограждающие, несущие и ненесущие конструкции Объекта, прилегающая территория Объекта.</w:t>
      </w:r>
      <w:proofErr w:type="gramEnd"/>
    </w:p>
    <w:p w:rsidR="00F95797" w:rsidRPr="00C84D45" w:rsidRDefault="00F95797" w:rsidP="00FA4D75">
      <w:pPr>
        <w:numPr>
          <w:ilvl w:val="1"/>
          <w:numId w:val="13"/>
        </w:numPr>
        <w:tabs>
          <w:tab w:val="left" w:pos="851"/>
          <w:tab w:val="left" w:pos="993"/>
        </w:tabs>
        <w:suppressAutoHyphens w:val="0"/>
        <w:ind w:left="0" w:firstLine="284"/>
        <w:jc w:val="both"/>
      </w:pPr>
      <w:r w:rsidRPr="00C84D45">
        <w:t>Функции Арендодателя на Объекте выполняет Учреждение.</w:t>
      </w:r>
    </w:p>
    <w:p w:rsidR="00F95797" w:rsidRPr="00C84D45" w:rsidRDefault="00F95797" w:rsidP="00FA4D75">
      <w:pPr>
        <w:numPr>
          <w:ilvl w:val="1"/>
          <w:numId w:val="13"/>
        </w:numPr>
        <w:tabs>
          <w:tab w:val="left" w:pos="851"/>
          <w:tab w:val="left" w:pos="993"/>
        </w:tabs>
        <w:suppressAutoHyphens w:val="0"/>
        <w:ind w:left="0" w:firstLine="284"/>
        <w:jc w:val="both"/>
      </w:pPr>
      <w:r w:rsidRPr="00C84D45">
        <w:t xml:space="preserve">Резидент бизнес - инкубатора – субъект </w:t>
      </w:r>
      <w:r w:rsidR="00AF2F92" w:rsidRPr="00C84D45">
        <w:t>малого и среднего предпринимательства</w:t>
      </w:r>
      <w:r w:rsidRPr="00C84D45">
        <w:t xml:space="preserve">, заключивший договор аренды с Учреждением по итогам проведения «Конкурса на право заключения договора аренды муниципального имущества (нежилое помещение бизнес-инкубатор), расположенного по адресу: г. Тольятти, Автозаводский район, бульвар Королева, 13» в установленном законном порядке. </w:t>
      </w:r>
    </w:p>
    <w:p w:rsidR="00F95797" w:rsidRPr="00C84D45" w:rsidRDefault="00F95797" w:rsidP="00FA4D75">
      <w:pPr>
        <w:numPr>
          <w:ilvl w:val="1"/>
          <w:numId w:val="13"/>
        </w:numPr>
        <w:tabs>
          <w:tab w:val="left" w:pos="851"/>
          <w:tab w:val="left" w:pos="993"/>
        </w:tabs>
        <w:suppressAutoHyphens w:val="0"/>
        <w:ind w:left="0" w:firstLine="284"/>
        <w:jc w:val="both"/>
      </w:pPr>
      <w:r w:rsidRPr="00C84D45">
        <w:t>Арендатор – индивидуальный предприниматель или юридическое лицо, заключившие в соответствии с действующим законодательством РФ договор аренды с Учреждением.</w:t>
      </w:r>
    </w:p>
    <w:p w:rsidR="00F95797" w:rsidRPr="00C84D45" w:rsidRDefault="00F95797" w:rsidP="00FA4D75">
      <w:pPr>
        <w:numPr>
          <w:ilvl w:val="1"/>
          <w:numId w:val="13"/>
        </w:numPr>
        <w:tabs>
          <w:tab w:val="left" w:pos="851"/>
          <w:tab w:val="left" w:pos="993"/>
        </w:tabs>
        <w:suppressAutoHyphens w:val="0"/>
        <w:ind w:left="0" w:firstLine="284"/>
        <w:jc w:val="both"/>
      </w:pPr>
      <w:r w:rsidRPr="00C84D45">
        <w:t>Сторонние лица – физические лица, индивидуальные предприниматели, юридические лица, являющиеся участниками и/или организаторами мероприятий, проводимых на территории Объекта и/или заключившие гражданско-правовой договор с Учреждением.</w:t>
      </w:r>
    </w:p>
    <w:p w:rsidR="00F95797" w:rsidRPr="00C84D45" w:rsidRDefault="00F95797" w:rsidP="00FA4D75">
      <w:pPr>
        <w:numPr>
          <w:ilvl w:val="1"/>
          <w:numId w:val="13"/>
        </w:numPr>
        <w:tabs>
          <w:tab w:val="left" w:pos="851"/>
          <w:tab w:val="left" w:pos="993"/>
        </w:tabs>
        <w:suppressAutoHyphens w:val="0"/>
        <w:ind w:left="0" w:firstLine="284"/>
        <w:jc w:val="both"/>
      </w:pPr>
      <w:proofErr w:type="gramStart"/>
      <w:r w:rsidRPr="00C84D45">
        <w:t>Посетители – физические лица, индивидуальные предприниматели, юридические лица, являющиеся клиентами, деловыми партнерами Учреждения, Резидентов, Арендаторов, Сторонних лиц.</w:t>
      </w:r>
      <w:proofErr w:type="gramEnd"/>
    </w:p>
    <w:p w:rsidR="00F95797" w:rsidRPr="00C84D45" w:rsidRDefault="00F95797" w:rsidP="00FA4D75">
      <w:pPr>
        <w:numPr>
          <w:ilvl w:val="1"/>
          <w:numId w:val="13"/>
        </w:numPr>
        <w:tabs>
          <w:tab w:val="left" w:pos="851"/>
          <w:tab w:val="left" w:pos="993"/>
        </w:tabs>
        <w:suppressAutoHyphens w:val="0"/>
        <w:ind w:left="0" w:firstLine="284"/>
        <w:jc w:val="both"/>
      </w:pPr>
      <w:r w:rsidRPr="00C84D45">
        <w:t>Сотрудник – физическое лицо, заключившее трудовой договор, гражданско-правовой договор с Учреждением, Резидентом, Арендатором, Сторонним лицом, Охранной организацией.</w:t>
      </w:r>
    </w:p>
    <w:p w:rsidR="00F95797" w:rsidRPr="00C84D45" w:rsidRDefault="00F95797" w:rsidP="00FA4D75">
      <w:pPr>
        <w:numPr>
          <w:ilvl w:val="1"/>
          <w:numId w:val="13"/>
        </w:numPr>
        <w:tabs>
          <w:tab w:val="left" w:pos="851"/>
          <w:tab w:val="left" w:pos="993"/>
        </w:tabs>
        <w:suppressAutoHyphens w:val="0"/>
        <w:ind w:left="0" w:firstLine="284"/>
        <w:jc w:val="both"/>
      </w:pPr>
      <w:r w:rsidRPr="00C84D45">
        <w:t>Охранная организация – юридическое лицо, заключившее договор с Учреждением на охрану Объекта (далее – Охрана).</w:t>
      </w:r>
    </w:p>
    <w:p w:rsidR="00F95797" w:rsidRPr="00C84D45" w:rsidRDefault="00F95797" w:rsidP="00FA4D75">
      <w:pPr>
        <w:numPr>
          <w:ilvl w:val="1"/>
          <w:numId w:val="13"/>
        </w:numPr>
        <w:tabs>
          <w:tab w:val="left" w:pos="851"/>
          <w:tab w:val="left" w:pos="993"/>
        </w:tabs>
        <w:suppressAutoHyphens w:val="0"/>
        <w:ind w:left="0" w:firstLine="284"/>
        <w:jc w:val="both"/>
      </w:pPr>
      <w:r w:rsidRPr="00C84D45">
        <w:t>Уполномоченно</w:t>
      </w:r>
      <w:proofErr w:type="gramStart"/>
      <w:r w:rsidRPr="00C84D45">
        <w:t>е(</w:t>
      </w:r>
      <w:proofErr w:type="spellStart"/>
      <w:proofErr w:type="gramEnd"/>
      <w:r w:rsidRPr="00C84D45">
        <w:t>ые</w:t>
      </w:r>
      <w:proofErr w:type="spellEnd"/>
      <w:r w:rsidRPr="00C84D45">
        <w:t>) лицо(а) Учреждения – сотрудник(и) Учреждения, ответственный(</w:t>
      </w:r>
      <w:proofErr w:type="spellStart"/>
      <w:r w:rsidRPr="00C84D45">
        <w:t>ые</w:t>
      </w:r>
      <w:proofErr w:type="spellEnd"/>
      <w:r w:rsidRPr="00C84D45">
        <w:t>) за осуществление контроля за соблюдением требований настоящего Положения.</w:t>
      </w:r>
    </w:p>
    <w:p w:rsidR="00F95797" w:rsidRPr="00C84D45" w:rsidRDefault="00F95797" w:rsidP="00FA4D75">
      <w:pPr>
        <w:numPr>
          <w:ilvl w:val="1"/>
          <w:numId w:val="13"/>
        </w:numPr>
        <w:tabs>
          <w:tab w:val="left" w:pos="851"/>
          <w:tab w:val="left" w:pos="993"/>
        </w:tabs>
        <w:suppressAutoHyphens w:val="0"/>
        <w:ind w:left="0" w:firstLine="284"/>
        <w:jc w:val="both"/>
      </w:pPr>
      <w:r w:rsidRPr="00C84D45">
        <w:t xml:space="preserve">Пост охранной организации – нежилое помещение, расположенное напротив центрального входа на 1-ом этаже Объекта (далее – Пост). </w:t>
      </w:r>
    </w:p>
    <w:p w:rsidR="00F95797" w:rsidRPr="00C84D45" w:rsidRDefault="00F95797" w:rsidP="00FA4D75">
      <w:pPr>
        <w:numPr>
          <w:ilvl w:val="1"/>
          <w:numId w:val="13"/>
        </w:numPr>
        <w:tabs>
          <w:tab w:val="left" w:pos="851"/>
          <w:tab w:val="left" w:pos="993"/>
        </w:tabs>
        <w:suppressAutoHyphens w:val="0"/>
        <w:ind w:left="0" w:firstLine="284"/>
        <w:jc w:val="both"/>
      </w:pPr>
      <w:r w:rsidRPr="00C84D45">
        <w:t>Помещение – нежилое помещение, расположенное на территории Объекта, занимаемое и используемое Резидентом, Арендатором, Сторонним лицом в соответствии с заключенным с Учреждением Договором.</w:t>
      </w:r>
    </w:p>
    <w:p w:rsidR="00F95797" w:rsidRPr="00C84D45" w:rsidRDefault="00F95797" w:rsidP="00FA4D75">
      <w:pPr>
        <w:numPr>
          <w:ilvl w:val="1"/>
          <w:numId w:val="13"/>
        </w:numPr>
        <w:tabs>
          <w:tab w:val="left" w:pos="851"/>
          <w:tab w:val="left" w:pos="993"/>
        </w:tabs>
        <w:suppressAutoHyphens w:val="0"/>
        <w:ind w:left="0" w:firstLine="284"/>
        <w:jc w:val="both"/>
      </w:pPr>
      <w:r w:rsidRPr="00C84D45">
        <w:t>Кабине</w:t>
      </w:r>
      <w:proofErr w:type="gramStart"/>
      <w:r w:rsidRPr="00C84D45">
        <w:t>т(</w:t>
      </w:r>
      <w:proofErr w:type="gramEnd"/>
      <w:r w:rsidRPr="00C84D45">
        <w:t>ы) – нежилое(</w:t>
      </w:r>
      <w:proofErr w:type="spellStart"/>
      <w:r w:rsidRPr="00C84D45">
        <w:t>ые</w:t>
      </w:r>
      <w:proofErr w:type="spellEnd"/>
      <w:r w:rsidRPr="00C84D45">
        <w:t>) помещение(я) (№№ 104, 105, 115, 116), расположенное(</w:t>
      </w:r>
      <w:proofErr w:type="spellStart"/>
      <w:r w:rsidRPr="00C84D45">
        <w:t>ые</w:t>
      </w:r>
      <w:proofErr w:type="spellEnd"/>
      <w:r w:rsidRPr="00C84D45">
        <w:t>) на территории Объекта, предназначенное(</w:t>
      </w:r>
      <w:proofErr w:type="spellStart"/>
      <w:r w:rsidRPr="00C84D45">
        <w:t>ые</w:t>
      </w:r>
      <w:proofErr w:type="spellEnd"/>
      <w:r w:rsidRPr="00C84D45">
        <w:t>) для проведения мероприятий.</w:t>
      </w:r>
    </w:p>
    <w:p w:rsidR="00F95797" w:rsidRPr="00C84D45" w:rsidRDefault="00F95797" w:rsidP="00FA4D75">
      <w:pPr>
        <w:numPr>
          <w:ilvl w:val="1"/>
          <w:numId w:val="13"/>
        </w:numPr>
        <w:tabs>
          <w:tab w:val="left" w:pos="851"/>
          <w:tab w:val="left" w:pos="993"/>
        </w:tabs>
        <w:suppressAutoHyphens w:val="0"/>
        <w:ind w:left="0" w:firstLine="284"/>
        <w:jc w:val="both"/>
      </w:pPr>
      <w:r w:rsidRPr="00C84D45">
        <w:t>Договор – гражданско-правовые договора (аренды, оказания услуг и т.д.), заключенные с Учреждением.</w:t>
      </w:r>
    </w:p>
    <w:p w:rsidR="00F95797" w:rsidRPr="00C84D45" w:rsidRDefault="00F95797" w:rsidP="00FA4D75">
      <w:pPr>
        <w:numPr>
          <w:ilvl w:val="1"/>
          <w:numId w:val="13"/>
        </w:numPr>
        <w:tabs>
          <w:tab w:val="left" w:pos="851"/>
          <w:tab w:val="left" w:pos="993"/>
        </w:tabs>
        <w:suppressAutoHyphens w:val="0"/>
        <w:ind w:left="0" w:firstLine="284"/>
        <w:jc w:val="both"/>
      </w:pPr>
      <w:r w:rsidRPr="00C84D45">
        <w:t xml:space="preserve">Прайс – </w:t>
      </w:r>
      <w:proofErr w:type="spellStart"/>
      <w:r w:rsidRPr="00C84D45">
        <w:t>Прейсурант</w:t>
      </w:r>
      <w:proofErr w:type="spellEnd"/>
      <w:r w:rsidRPr="00C84D45">
        <w:t xml:space="preserve"> цен на услуги оказываемые Учреждением.</w:t>
      </w:r>
    </w:p>
    <w:p w:rsidR="00F95797" w:rsidRPr="00C84D45" w:rsidRDefault="00F95797" w:rsidP="00FA4D75">
      <w:pPr>
        <w:numPr>
          <w:ilvl w:val="1"/>
          <w:numId w:val="13"/>
        </w:numPr>
        <w:tabs>
          <w:tab w:val="left" w:pos="851"/>
          <w:tab w:val="left" w:pos="993"/>
        </w:tabs>
        <w:suppressAutoHyphens w:val="0"/>
        <w:ind w:left="0" w:firstLine="284"/>
        <w:jc w:val="both"/>
      </w:pPr>
      <w:r w:rsidRPr="00C84D45">
        <w:t xml:space="preserve">Распорядительные документы и указания Учреждения, направленные на выполнение требований настоящего Положения, а также указания уполномоченного лица Учреждения, доведённые до лиц, перечисленных в </w:t>
      </w:r>
      <w:proofErr w:type="spellStart"/>
      <w:r w:rsidRPr="00C84D45">
        <w:t>пп</w:t>
      </w:r>
      <w:proofErr w:type="spellEnd"/>
      <w:r w:rsidRPr="00C84D45">
        <w:t>. 1.3.-1.8., являются обязательными для исполнения данными лицами.</w:t>
      </w:r>
    </w:p>
    <w:p w:rsidR="00F95797" w:rsidRPr="00C84D45" w:rsidRDefault="00F95797" w:rsidP="00FA4D75">
      <w:pPr>
        <w:numPr>
          <w:ilvl w:val="1"/>
          <w:numId w:val="13"/>
        </w:numPr>
        <w:tabs>
          <w:tab w:val="left" w:pos="851"/>
          <w:tab w:val="left" w:pos="993"/>
        </w:tabs>
        <w:suppressAutoHyphens w:val="0"/>
        <w:ind w:left="0" w:firstLine="284"/>
        <w:jc w:val="both"/>
      </w:pPr>
      <w:r w:rsidRPr="00C84D45">
        <w:t>Резиденты, Арендаторы, Сторонние лица, Посетители, Сотрудники, нарушающие требования настоящего Положения, несут ответственность в соответствии с настоящим Положением и действующим законодательством Российской Федерации.</w:t>
      </w:r>
    </w:p>
    <w:p w:rsidR="00F95797" w:rsidRPr="00C84D45" w:rsidRDefault="00F95797" w:rsidP="00FA4D75">
      <w:pPr>
        <w:tabs>
          <w:tab w:val="left" w:pos="851"/>
          <w:tab w:val="left" w:pos="993"/>
        </w:tabs>
        <w:ind w:firstLine="284"/>
        <w:jc w:val="both"/>
      </w:pPr>
    </w:p>
    <w:p w:rsidR="00F95797" w:rsidRPr="00C84D45" w:rsidRDefault="00F95797" w:rsidP="00FA4D75">
      <w:pPr>
        <w:tabs>
          <w:tab w:val="left" w:pos="851"/>
          <w:tab w:val="left" w:pos="993"/>
        </w:tabs>
        <w:ind w:firstLine="284"/>
        <w:jc w:val="both"/>
      </w:pPr>
    </w:p>
    <w:p w:rsidR="00F95797" w:rsidRPr="00C84D45" w:rsidRDefault="00F95797" w:rsidP="00FA4D75">
      <w:pPr>
        <w:tabs>
          <w:tab w:val="left" w:pos="851"/>
          <w:tab w:val="left" w:pos="993"/>
        </w:tabs>
        <w:ind w:firstLine="284"/>
        <w:jc w:val="center"/>
        <w:rPr>
          <w:b/>
        </w:rPr>
      </w:pPr>
      <w:r w:rsidRPr="00C84D45">
        <w:rPr>
          <w:b/>
        </w:rPr>
        <w:lastRenderedPageBreak/>
        <w:t xml:space="preserve">Статья 2. </w:t>
      </w:r>
      <w:r w:rsidRPr="00C84D45">
        <w:rPr>
          <w:b/>
          <w:caps/>
        </w:rPr>
        <w:t>Правила внутреннего распорядка, общие принципы организации работы БИЗНЕС - ИНКУБАТОРА. Режим работы.</w:t>
      </w:r>
    </w:p>
    <w:p w:rsidR="00F95797" w:rsidRPr="00C84D45" w:rsidRDefault="00F95797" w:rsidP="00FA4D75">
      <w:pPr>
        <w:tabs>
          <w:tab w:val="left" w:pos="851"/>
          <w:tab w:val="left" w:pos="993"/>
        </w:tabs>
        <w:ind w:firstLine="284"/>
        <w:jc w:val="center"/>
        <w:rPr>
          <w:b/>
        </w:rPr>
      </w:pPr>
    </w:p>
    <w:p w:rsidR="00F95797" w:rsidRPr="00C84D45" w:rsidRDefault="00F95797" w:rsidP="00FA4D75">
      <w:pPr>
        <w:numPr>
          <w:ilvl w:val="1"/>
          <w:numId w:val="14"/>
        </w:numPr>
        <w:tabs>
          <w:tab w:val="left" w:pos="851"/>
          <w:tab w:val="left" w:pos="993"/>
        </w:tabs>
        <w:suppressAutoHyphens w:val="0"/>
        <w:ind w:left="0" w:firstLine="284"/>
        <w:jc w:val="both"/>
      </w:pPr>
      <w:r w:rsidRPr="00C84D45">
        <w:t>Порядок доступа Резидентов, Арендаторов, Сторонних лиц, Посетителей, Сотрудников, определен настоящими Правилами.</w:t>
      </w:r>
    </w:p>
    <w:p w:rsidR="00F95797" w:rsidRPr="00C84D45" w:rsidRDefault="00F95797" w:rsidP="00FA4D75">
      <w:pPr>
        <w:numPr>
          <w:ilvl w:val="1"/>
          <w:numId w:val="14"/>
        </w:numPr>
        <w:tabs>
          <w:tab w:val="left" w:pos="851"/>
          <w:tab w:val="left" w:pos="993"/>
        </w:tabs>
        <w:suppressAutoHyphens w:val="0"/>
        <w:ind w:left="0" w:firstLine="284"/>
        <w:jc w:val="both"/>
      </w:pPr>
      <w:r w:rsidRPr="00C84D45">
        <w:t>Режим работы Объекта - ежедневно по рабочим дням с 8.00 до 20.00 без перерыва на обед.</w:t>
      </w:r>
    </w:p>
    <w:p w:rsidR="00F95797" w:rsidRPr="00C84D45" w:rsidRDefault="00F95797" w:rsidP="00FA4D75">
      <w:pPr>
        <w:numPr>
          <w:ilvl w:val="1"/>
          <w:numId w:val="14"/>
        </w:numPr>
        <w:tabs>
          <w:tab w:val="left" w:pos="851"/>
          <w:tab w:val="left" w:pos="993"/>
        </w:tabs>
        <w:suppressAutoHyphens w:val="0"/>
        <w:ind w:left="0" w:firstLine="284"/>
        <w:jc w:val="both"/>
      </w:pPr>
      <w:r w:rsidRPr="00C84D45">
        <w:t>В течение одного рабочего дня после заключения Договора, Резиденты, Арендаторы, Сторонние лица обязаны предоставить уполномоченному лицу списки Сотрудников (с указанием ответственных лиц за прием-сдачу ключей от помещения, кабинет</w:t>
      </w:r>
      <w:proofErr w:type="gramStart"/>
      <w:r w:rsidRPr="00C84D45">
        <w:t>а(</w:t>
      </w:r>
      <w:proofErr w:type="spellStart"/>
      <w:proofErr w:type="gramEnd"/>
      <w:r w:rsidRPr="00C84D45">
        <w:t>ов</w:t>
      </w:r>
      <w:proofErr w:type="spellEnd"/>
      <w:r w:rsidRPr="00C84D45">
        <w:t xml:space="preserve">)). </w:t>
      </w:r>
    </w:p>
    <w:p w:rsidR="00F95797" w:rsidRPr="00C84D45" w:rsidRDefault="00F95797" w:rsidP="00FA4D75">
      <w:pPr>
        <w:numPr>
          <w:ilvl w:val="1"/>
          <w:numId w:val="14"/>
        </w:numPr>
        <w:tabs>
          <w:tab w:val="left" w:pos="851"/>
          <w:tab w:val="left" w:pos="993"/>
        </w:tabs>
        <w:suppressAutoHyphens w:val="0"/>
        <w:ind w:left="0" w:firstLine="284"/>
        <w:jc w:val="both"/>
      </w:pPr>
      <w:r w:rsidRPr="00C84D45">
        <w:t>Пребывание Сотрудников и Посетителей Арендаторов, Резидентов, Сторонних лиц на территории Объекта в часы  с 20.00 до 22.00 устанавливается по соглашению с Учреждением и осуществляется путем подачи заявки в свободной форме уполномоченному лицу Учреждения.  Учреждение в обязательном порядке информирует Охрану о согласованной заявке.</w:t>
      </w:r>
    </w:p>
    <w:p w:rsidR="00F95797" w:rsidRPr="00C84D45" w:rsidRDefault="00F95797" w:rsidP="00FA4D75">
      <w:pPr>
        <w:numPr>
          <w:ilvl w:val="1"/>
          <w:numId w:val="14"/>
        </w:numPr>
        <w:tabs>
          <w:tab w:val="left" w:pos="851"/>
          <w:tab w:val="left" w:pos="993"/>
        </w:tabs>
        <w:suppressAutoHyphens w:val="0"/>
        <w:ind w:left="0" w:firstLine="284"/>
        <w:jc w:val="both"/>
      </w:pPr>
      <w:r w:rsidRPr="00C84D45">
        <w:t>Пребывание Сотрудников и Посетителей Резидента, Арендатора, Сторонних лиц на территории Объекта в выходные и праздничные дни осуществляется по спискам, заверенным руководителем и печатью Резидента, Арендатора, Стороннего лица. Списки предоставляются уполномоченному лицу Учреждения в рабочие дни с 9.00 до 16.00</w:t>
      </w:r>
      <w:r w:rsidRPr="00C84D45">
        <w:rPr>
          <w:b/>
          <w:vertAlign w:val="superscript"/>
        </w:rPr>
        <w:t xml:space="preserve"> </w:t>
      </w:r>
      <w:r w:rsidRPr="00C84D45">
        <w:t xml:space="preserve"> и не </w:t>
      </w:r>
      <w:proofErr w:type="gramStart"/>
      <w:r w:rsidRPr="00C84D45">
        <w:t>позднее</w:t>
      </w:r>
      <w:proofErr w:type="gramEnd"/>
      <w:r w:rsidRPr="00C84D45">
        <w:t xml:space="preserve"> чем за один рабочий день до предполагаемой даты визита.   Уполномоченное лицо  в обязательном порядке информирует охрану о согласованных списках.  Сотрудники и Посетители, указанные в списках обязаны иметь при себе документ, удостоверяющий личность.  В случае отсутствия утверждённых списков для работы в выходные и праздничные дни допуск лиц на территорию Объекта запрещается.</w:t>
      </w:r>
    </w:p>
    <w:p w:rsidR="00F95797" w:rsidRPr="00C84D45" w:rsidRDefault="00F95797" w:rsidP="00FA4D75">
      <w:pPr>
        <w:numPr>
          <w:ilvl w:val="1"/>
          <w:numId w:val="14"/>
        </w:numPr>
        <w:tabs>
          <w:tab w:val="left" w:pos="851"/>
          <w:tab w:val="left" w:pos="993"/>
        </w:tabs>
        <w:suppressAutoHyphens w:val="0"/>
        <w:ind w:left="0" w:firstLine="284"/>
        <w:jc w:val="both"/>
      </w:pPr>
      <w:r w:rsidRPr="00C84D45">
        <w:t xml:space="preserve">В отдельных случаях, при наличии к тому объективных оснований, режим работы Объекта или отдельных Помещений может изменяться, о чём в письменном виде Учреждение уведомляет Сотрудников, Посетителей Резидентов, Арендаторов, Сторонних лиц за один рабочий день до введения изменений, путем </w:t>
      </w:r>
      <w:r w:rsidRPr="00C84D45">
        <w:rPr>
          <w:b/>
        </w:rPr>
        <w:t xml:space="preserve"> </w:t>
      </w:r>
      <w:r w:rsidRPr="00C84D45">
        <w:t xml:space="preserve">размещения объявления на посту охраны. </w:t>
      </w:r>
    </w:p>
    <w:p w:rsidR="00F95797" w:rsidRPr="00C84D45" w:rsidRDefault="00F95797" w:rsidP="00FA4D75">
      <w:pPr>
        <w:numPr>
          <w:ilvl w:val="1"/>
          <w:numId w:val="14"/>
        </w:numPr>
        <w:tabs>
          <w:tab w:val="left" w:pos="851"/>
          <w:tab w:val="left" w:pos="993"/>
        </w:tabs>
        <w:suppressAutoHyphens w:val="0"/>
        <w:ind w:left="0" w:firstLine="284"/>
        <w:jc w:val="both"/>
        <w:rPr>
          <w:color w:val="000000"/>
        </w:rPr>
      </w:pPr>
      <w:r w:rsidRPr="00C84D45">
        <w:rPr>
          <w:color w:val="000000"/>
        </w:rPr>
        <w:t>При приеме-сдаче ключей от помещения, кабинет</w:t>
      </w:r>
      <w:proofErr w:type="gramStart"/>
      <w:r w:rsidRPr="00C84D45">
        <w:rPr>
          <w:color w:val="000000"/>
        </w:rPr>
        <w:t>а(</w:t>
      </w:r>
      <w:proofErr w:type="spellStart"/>
      <w:proofErr w:type="gramEnd"/>
      <w:r w:rsidRPr="00C84D45">
        <w:rPr>
          <w:color w:val="000000"/>
        </w:rPr>
        <w:t>ов</w:t>
      </w:r>
      <w:proofErr w:type="spellEnd"/>
      <w:r w:rsidRPr="00C84D45">
        <w:rPr>
          <w:color w:val="000000"/>
        </w:rPr>
        <w:t>) ответственные лица делают отметку о сдаче помещения, кабинета(</w:t>
      </w:r>
      <w:proofErr w:type="spellStart"/>
      <w:r w:rsidRPr="00C84D45">
        <w:rPr>
          <w:color w:val="000000"/>
        </w:rPr>
        <w:t>ов</w:t>
      </w:r>
      <w:proofErr w:type="spellEnd"/>
      <w:r w:rsidRPr="00C84D45">
        <w:rPr>
          <w:color w:val="000000"/>
        </w:rPr>
        <w:t>) в журнале на посту охраны.</w:t>
      </w:r>
    </w:p>
    <w:p w:rsidR="00F95797" w:rsidRPr="00C84D45" w:rsidRDefault="00F95797" w:rsidP="00FA4D75">
      <w:pPr>
        <w:numPr>
          <w:ilvl w:val="1"/>
          <w:numId w:val="14"/>
        </w:numPr>
        <w:tabs>
          <w:tab w:val="left" w:pos="851"/>
          <w:tab w:val="left" w:pos="993"/>
        </w:tabs>
        <w:suppressAutoHyphens w:val="0"/>
        <w:ind w:left="0" w:firstLine="284"/>
        <w:jc w:val="both"/>
      </w:pPr>
      <w:r w:rsidRPr="00C84D45">
        <w:t>При срабатывании охранной сигнализации в нерабочее время сотрудники охраны обязаны осмотреть Объект, убедиться в отсутствии следов несанкционированного проникновения, пребывания посторонних лиц, уведомить ответственных лиц Резидента, Арендатора, Стороннего лица, Учреждения и руководство Охраны. При выявлении следов проникновения охрана принимает меры к установлению и задержанию правонарушителей. Охрана обеспечивает сохранность места происшествия до прибытия представителей Учреждения, Арендаторов, Резидентов, Сторонних лиц, следственно-оперативной группы.</w:t>
      </w:r>
    </w:p>
    <w:p w:rsidR="00F95797" w:rsidRPr="00C84D45" w:rsidRDefault="00F95797" w:rsidP="00FA4D75">
      <w:pPr>
        <w:numPr>
          <w:ilvl w:val="1"/>
          <w:numId w:val="14"/>
        </w:numPr>
        <w:tabs>
          <w:tab w:val="left" w:pos="851"/>
          <w:tab w:val="left" w:pos="993"/>
        </w:tabs>
        <w:suppressAutoHyphens w:val="0"/>
        <w:ind w:left="0" w:firstLine="284"/>
        <w:jc w:val="both"/>
      </w:pPr>
      <w:r w:rsidRPr="00C84D45">
        <w:t>Резиденты, Арендаторы, Сторонние лица  не вправе нанимать, принимать на работу сотрудников Учреждения для выполнения любых работ, без предварительного, письменного согласия Учреждения.</w:t>
      </w:r>
    </w:p>
    <w:p w:rsidR="00F95797" w:rsidRPr="00C84D45" w:rsidRDefault="00F95797" w:rsidP="00FA4D75">
      <w:pPr>
        <w:numPr>
          <w:ilvl w:val="1"/>
          <w:numId w:val="14"/>
        </w:numPr>
        <w:tabs>
          <w:tab w:val="left" w:pos="851"/>
          <w:tab w:val="left" w:pos="993"/>
        </w:tabs>
        <w:suppressAutoHyphens w:val="0"/>
        <w:ind w:left="0" w:firstLine="284"/>
        <w:jc w:val="both"/>
      </w:pPr>
      <w:r w:rsidRPr="00C84D45">
        <w:rPr>
          <w:rFonts w:eastAsia="Kozuka Mincho Pro L"/>
        </w:rPr>
        <w:t>В целях обеспечения постоянных рабочих контактов с Учреждением, руководитель Учреждения обязан в свое отсутствие назначить уполномоченное ответственное лицо из числа своих сотрудников. Для этого необходимо предоставить письменные сведения, содержащие Ф.И.О. и круглосуточные контактные номера телефонов указанного лица, а так же свои круглосуточные контактные телефоны. Ответственное лицо должно обладать возможностью круглосуточной связи с руководителем Учреждения  на случай возникновения чрезвычайных ситуаций.</w:t>
      </w:r>
    </w:p>
    <w:p w:rsidR="00F95797" w:rsidRPr="00C84D45" w:rsidRDefault="00F95797" w:rsidP="00FA4D75">
      <w:pPr>
        <w:numPr>
          <w:ilvl w:val="1"/>
          <w:numId w:val="14"/>
        </w:numPr>
        <w:tabs>
          <w:tab w:val="left" w:pos="851"/>
          <w:tab w:val="left" w:pos="993"/>
        </w:tabs>
        <w:suppressAutoHyphens w:val="0"/>
        <w:ind w:left="0" w:firstLine="284"/>
        <w:jc w:val="both"/>
      </w:pPr>
      <w:r w:rsidRPr="00C84D45">
        <w:rPr>
          <w:rFonts w:eastAsia="Kozuka Mincho Pro L"/>
        </w:rPr>
        <w:t xml:space="preserve">Резиденты, Арендаторы, Сторонние лица обязаны обеспечить уполномоченным сотрудникам </w:t>
      </w:r>
      <w:r w:rsidRPr="00C84D45">
        <w:t xml:space="preserve">Учреждения </w:t>
      </w:r>
      <w:r w:rsidRPr="00C84D45">
        <w:rPr>
          <w:rFonts w:eastAsia="Kozuka Mincho Pro L"/>
        </w:rPr>
        <w:t>возможность беспрепятственного доступа в рабочее время в любую часть занимаемого ими Помещения, кабинет</w:t>
      </w:r>
      <w:proofErr w:type="gramStart"/>
      <w:r w:rsidRPr="00C84D45">
        <w:rPr>
          <w:rFonts w:eastAsia="Kozuka Mincho Pro L"/>
        </w:rPr>
        <w:t>а(</w:t>
      </w:r>
      <w:proofErr w:type="spellStart"/>
      <w:proofErr w:type="gramEnd"/>
      <w:r w:rsidRPr="00C84D45">
        <w:rPr>
          <w:rFonts w:eastAsia="Kozuka Mincho Pro L"/>
        </w:rPr>
        <w:t>ов</w:t>
      </w:r>
      <w:proofErr w:type="spellEnd"/>
      <w:r w:rsidRPr="00C84D45">
        <w:rPr>
          <w:rFonts w:eastAsia="Kozuka Mincho Pro L"/>
        </w:rPr>
        <w:t>) с целью:</w:t>
      </w:r>
    </w:p>
    <w:p w:rsidR="00F95797" w:rsidRPr="00C84D45" w:rsidRDefault="00F95797" w:rsidP="00FA4D75">
      <w:pPr>
        <w:numPr>
          <w:ilvl w:val="2"/>
          <w:numId w:val="14"/>
        </w:numPr>
        <w:tabs>
          <w:tab w:val="left" w:pos="851"/>
          <w:tab w:val="left" w:pos="993"/>
        </w:tabs>
        <w:suppressAutoHyphens w:val="0"/>
        <w:ind w:left="0" w:firstLine="284"/>
        <w:jc w:val="both"/>
      </w:pPr>
      <w:r w:rsidRPr="00C84D45">
        <w:rPr>
          <w:rFonts w:eastAsia="Kozuka Mincho Pro L"/>
        </w:rPr>
        <w:t xml:space="preserve">проверки соблюдения Резидентом, Арендатором условий Договора аренды и настоящих Правил и Положения в целом; </w:t>
      </w:r>
    </w:p>
    <w:p w:rsidR="00F95797" w:rsidRPr="00C84D45" w:rsidRDefault="00F95797" w:rsidP="00FA4D75">
      <w:pPr>
        <w:numPr>
          <w:ilvl w:val="2"/>
          <w:numId w:val="14"/>
        </w:numPr>
        <w:tabs>
          <w:tab w:val="left" w:pos="851"/>
          <w:tab w:val="left" w:pos="993"/>
        </w:tabs>
        <w:suppressAutoHyphens w:val="0"/>
        <w:ind w:left="0" w:firstLine="284"/>
        <w:jc w:val="both"/>
      </w:pPr>
      <w:r w:rsidRPr="00C84D45">
        <w:rPr>
          <w:rFonts w:eastAsia="Kozuka Mincho Pro L"/>
        </w:rPr>
        <w:t>проверки соблюдения Сторонним лицом условий гражданско-правового договора, настоящих Правил и Положения в целом.</w:t>
      </w:r>
    </w:p>
    <w:p w:rsidR="00F95797" w:rsidRPr="00C84D45" w:rsidRDefault="00F95797" w:rsidP="00FA4D75">
      <w:pPr>
        <w:numPr>
          <w:ilvl w:val="2"/>
          <w:numId w:val="14"/>
        </w:numPr>
        <w:tabs>
          <w:tab w:val="left" w:pos="851"/>
          <w:tab w:val="left" w:pos="993"/>
        </w:tabs>
        <w:suppressAutoHyphens w:val="0"/>
        <w:ind w:left="0" w:firstLine="284"/>
        <w:jc w:val="both"/>
      </w:pPr>
      <w:r w:rsidRPr="00C84D45">
        <w:rPr>
          <w:rFonts w:eastAsia="Kozuka Mincho Pro L"/>
        </w:rPr>
        <w:t>проведения проверок технического состояния Помещения, кабинет</w:t>
      </w:r>
      <w:proofErr w:type="gramStart"/>
      <w:r w:rsidRPr="00C84D45">
        <w:rPr>
          <w:rFonts w:eastAsia="Kozuka Mincho Pro L"/>
        </w:rPr>
        <w:t>а(</w:t>
      </w:r>
      <w:proofErr w:type="spellStart"/>
      <w:proofErr w:type="gramEnd"/>
      <w:r w:rsidRPr="00C84D45">
        <w:rPr>
          <w:rFonts w:eastAsia="Kozuka Mincho Pro L"/>
        </w:rPr>
        <w:t>ов</w:t>
      </w:r>
      <w:proofErr w:type="spellEnd"/>
      <w:r w:rsidRPr="00C84D45">
        <w:rPr>
          <w:rFonts w:eastAsia="Kozuka Mincho Pro L"/>
        </w:rPr>
        <w:t>);</w:t>
      </w:r>
    </w:p>
    <w:p w:rsidR="00F95797" w:rsidRPr="00C84D45" w:rsidRDefault="00F95797" w:rsidP="00FA4D75">
      <w:pPr>
        <w:numPr>
          <w:ilvl w:val="2"/>
          <w:numId w:val="14"/>
        </w:numPr>
        <w:tabs>
          <w:tab w:val="left" w:pos="851"/>
          <w:tab w:val="left" w:pos="993"/>
        </w:tabs>
        <w:suppressAutoHyphens w:val="0"/>
        <w:ind w:left="0" w:firstLine="284"/>
        <w:jc w:val="both"/>
      </w:pPr>
      <w:r w:rsidRPr="00C84D45">
        <w:rPr>
          <w:rFonts w:eastAsia="Kozuka Mincho Pro L"/>
        </w:rPr>
        <w:t>осуществления необходимых профилактических и ремонтных работ.</w:t>
      </w:r>
    </w:p>
    <w:p w:rsidR="00F95797" w:rsidRPr="00C84D45" w:rsidRDefault="00F95797" w:rsidP="00FA4D75">
      <w:pPr>
        <w:numPr>
          <w:ilvl w:val="1"/>
          <w:numId w:val="14"/>
        </w:numPr>
        <w:tabs>
          <w:tab w:val="left" w:pos="851"/>
          <w:tab w:val="left" w:pos="993"/>
        </w:tabs>
        <w:suppressAutoHyphens w:val="0"/>
        <w:ind w:left="0" w:firstLine="284"/>
        <w:jc w:val="both"/>
      </w:pPr>
      <w:proofErr w:type="gramStart"/>
      <w:r w:rsidRPr="00C84D45">
        <w:rPr>
          <w:rFonts w:eastAsia="Kozuka Mincho Pro L"/>
        </w:rPr>
        <w:lastRenderedPageBreak/>
        <w:t>В случае, если Сотрудники, Посетители Резидента, Арендатора, Стороннего лица нанесут какой-либо ущерб Учреждению (объекту, оборудованию, инженерным системам и т.д.), Резидент, Арендатор, Стороннее лицо  обязаны возместить Учреждению причиненный ущерб, а так же все затраты, связанные с устранением этого ущерба,.  При этом Резидент, Арендатор, Стороннее лицо несёт перед Учреждением  ответственность за действия и / или бездействие Сотрудников, Посетителей, причинивших ущерб.</w:t>
      </w:r>
      <w:proofErr w:type="gramEnd"/>
    </w:p>
    <w:p w:rsidR="00F95797" w:rsidRPr="00C84D45" w:rsidRDefault="00F95797" w:rsidP="00FA4D75">
      <w:pPr>
        <w:numPr>
          <w:ilvl w:val="1"/>
          <w:numId w:val="14"/>
        </w:numPr>
        <w:tabs>
          <w:tab w:val="left" w:pos="851"/>
          <w:tab w:val="left" w:pos="993"/>
        </w:tabs>
        <w:suppressAutoHyphens w:val="0"/>
        <w:ind w:left="0" w:firstLine="284"/>
        <w:jc w:val="both"/>
      </w:pPr>
      <w:proofErr w:type="gramStart"/>
      <w:r w:rsidRPr="00C84D45">
        <w:rPr>
          <w:rFonts w:eastAsia="Kozuka Mincho Pro L"/>
        </w:rPr>
        <w:t>В случае возникновения чрезвычайных обстоятельств (включая, среди прочего, пожар, затопление, сбой в работе или выход из строя инженерных систем, совершение незаконных действий) Уполномоченное лицо, работники коммунальных и аварийно-технических служб имеют право незамедлительного, беспрепятственного доступа в Помещение в любое время суток, без какого-либо предварительного уведомления Резидента, Арендатора, Стороннего лица с целью предотвращения или ликвидации таких чрезвычайных ситуаций или их последствий.</w:t>
      </w:r>
      <w:proofErr w:type="gramEnd"/>
      <w:r w:rsidRPr="00C84D45">
        <w:rPr>
          <w:rFonts w:eastAsia="Kozuka Mincho Pro L"/>
        </w:rPr>
        <w:t xml:space="preserve"> Уполномоченное лицо одновременно с вызовом экстренных служб, связывается с Резидентом, Арендатором, Сторонним лицом (их представителями) и сообщает о происшествии. Вскрытие Помещения производится комиссией в составе уполномоченных лиц и </w:t>
      </w:r>
      <w:proofErr w:type="gramStart"/>
      <w:r w:rsidRPr="00C84D45">
        <w:rPr>
          <w:rFonts w:eastAsia="Kozuka Mincho Pro L"/>
        </w:rPr>
        <w:t>представителя</w:t>
      </w:r>
      <w:proofErr w:type="gramEnd"/>
      <w:r w:rsidRPr="00C84D45">
        <w:rPr>
          <w:rFonts w:eastAsia="Kozuka Mincho Pro L"/>
        </w:rPr>
        <w:t xml:space="preserve"> коммунальных или аварийно-технических служб. Комиссия составляет А</w:t>
      </w:r>
      <w:proofErr w:type="gramStart"/>
      <w:r w:rsidRPr="00C84D45">
        <w:rPr>
          <w:rFonts w:eastAsia="Kozuka Mincho Pro L"/>
        </w:rPr>
        <w:t>кт вскр</w:t>
      </w:r>
      <w:proofErr w:type="gramEnd"/>
      <w:r w:rsidRPr="00C84D45">
        <w:rPr>
          <w:rFonts w:eastAsia="Kozuka Mincho Pro L"/>
        </w:rPr>
        <w:t xml:space="preserve">ытия Помещения при чрезвычайных ситуациях. Копии Акта вскрытия Помещения под роспись вручаются представителю Резидента, Арендатора, Стороннего лица. </w:t>
      </w:r>
    </w:p>
    <w:p w:rsidR="00F95797" w:rsidRPr="00C84D45" w:rsidRDefault="00F95797" w:rsidP="00FA4D75">
      <w:pPr>
        <w:numPr>
          <w:ilvl w:val="1"/>
          <w:numId w:val="14"/>
        </w:numPr>
        <w:tabs>
          <w:tab w:val="left" w:pos="851"/>
          <w:tab w:val="left" w:pos="993"/>
        </w:tabs>
        <w:suppressAutoHyphens w:val="0"/>
        <w:ind w:left="0" w:firstLine="284"/>
        <w:jc w:val="both"/>
      </w:pPr>
      <w:r w:rsidRPr="00C84D45">
        <w:rPr>
          <w:rFonts w:eastAsia="Kozuka Mincho Pro L"/>
        </w:rPr>
        <w:t xml:space="preserve">Сотрудники Резидента, Арендатора, Стороннего лица, Охраны должны немедленно информировать руководство </w:t>
      </w:r>
      <w:r w:rsidRPr="00C84D45">
        <w:t xml:space="preserve">Учреждения </w:t>
      </w:r>
      <w:r w:rsidRPr="00C84D45">
        <w:rPr>
          <w:rFonts w:eastAsia="Kozuka Mincho Pro L"/>
        </w:rPr>
        <w:t xml:space="preserve"> </w:t>
      </w:r>
      <w:proofErr w:type="gramStart"/>
      <w:r w:rsidRPr="00C84D45">
        <w:rPr>
          <w:rFonts w:eastAsia="Kozuka Mincho Pro L"/>
        </w:rPr>
        <w:t>о</w:t>
      </w:r>
      <w:proofErr w:type="gramEnd"/>
      <w:r w:rsidRPr="00C84D45">
        <w:rPr>
          <w:rFonts w:eastAsia="Kozuka Mincho Pro L"/>
        </w:rPr>
        <w:t xml:space="preserve"> ставшим им известными: </w:t>
      </w:r>
    </w:p>
    <w:p w:rsidR="00F95797" w:rsidRPr="00C84D45" w:rsidRDefault="00F95797" w:rsidP="00FA4D75">
      <w:pPr>
        <w:numPr>
          <w:ilvl w:val="2"/>
          <w:numId w:val="14"/>
        </w:numPr>
        <w:tabs>
          <w:tab w:val="left" w:pos="851"/>
          <w:tab w:val="left" w:pos="993"/>
        </w:tabs>
        <w:suppressAutoHyphens w:val="0"/>
        <w:ind w:left="0" w:firstLine="284"/>
        <w:jc w:val="both"/>
      </w:pPr>
      <w:proofErr w:type="gramStart"/>
      <w:r w:rsidRPr="00C84D45">
        <w:rPr>
          <w:rFonts w:eastAsia="Kozuka Mincho Pro L"/>
        </w:rPr>
        <w:t>инцидентах</w:t>
      </w:r>
      <w:proofErr w:type="gramEnd"/>
      <w:r w:rsidRPr="00C84D45">
        <w:rPr>
          <w:rFonts w:eastAsia="Kozuka Mincho Pro L"/>
        </w:rPr>
        <w:t xml:space="preserve"> и чрезвычайных обстоятельствах, которые влекут или могут повлечь за собой угрозу жизни людей, целостности имущества Учреждения, Резидентов, Арендаторов, Сторонних лиц;</w:t>
      </w:r>
    </w:p>
    <w:p w:rsidR="00F95797" w:rsidRPr="00C84D45" w:rsidRDefault="00F95797" w:rsidP="00FA4D75">
      <w:pPr>
        <w:numPr>
          <w:ilvl w:val="2"/>
          <w:numId w:val="14"/>
        </w:numPr>
        <w:tabs>
          <w:tab w:val="left" w:pos="851"/>
          <w:tab w:val="left" w:pos="993"/>
        </w:tabs>
        <w:suppressAutoHyphens w:val="0"/>
        <w:ind w:left="0" w:firstLine="284"/>
        <w:jc w:val="both"/>
      </w:pPr>
      <w:r w:rsidRPr="00C84D45">
        <w:rPr>
          <w:rFonts w:eastAsia="Kozuka Mincho Pro L"/>
        </w:rPr>
        <w:t xml:space="preserve">технических </w:t>
      </w:r>
      <w:proofErr w:type="gramStart"/>
      <w:r w:rsidRPr="00C84D45">
        <w:rPr>
          <w:rFonts w:eastAsia="Kozuka Mincho Pro L"/>
        </w:rPr>
        <w:t>неполадках</w:t>
      </w:r>
      <w:proofErr w:type="gramEnd"/>
      <w:r w:rsidRPr="00C84D45">
        <w:rPr>
          <w:rFonts w:eastAsia="Kozuka Mincho Pro L"/>
        </w:rPr>
        <w:t xml:space="preserve"> коммуникаций и технических средств охраны, сигнализации и  пожаротушения;</w:t>
      </w:r>
    </w:p>
    <w:p w:rsidR="00F95797" w:rsidRPr="00C84D45" w:rsidRDefault="00F95797" w:rsidP="00FA4D75">
      <w:pPr>
        <w:numPr>
          <w:ilvl w:val="2"/>
          <w:numId w:val="14"/>
        </w:numPr>
        <w:tabs>
          <w:tab w:val="left" w:pos="851"/>
          <w:tab w:val="left" w:pos="993"/>
        </w:tabs>
        <w:suppressAutoHyphens w:val="0"/>
        <w:ind w:left="0" w:firstLine="284"/>
        <w:jc w:val="both"/>
      </w:pPr>
      <w:r w:rsidRPr="00C84D45">
        <w:rPr>
          <w:rFonts w:eastAsia="Kozuka Mincho Pro L"/>
        </w:rPr>
        <w:t>любых повреждениях или разрушениях Помещения, кабинет</w:t>
      </w:r>
      <w:proofErr w:type="gramStart"/>
      <w:r w:rsidRPr="00C84D45">
        <w:rPr>
          <w:rFonts w:eastAsia="Kozuka Mincho Pro L"/>
        </w:rPr>
        <w:t>а(</w:t>
      </w:r>
      <w:proofErr w:type="spellStart"/>
      <w:proofErr w:type="gramEnd"/>
      <w:r w:rsidRPr="00C84D45">
        <w:rPr>
          <w:rFonts w:eastAsia="Kozuka Mincho Pro L"/>
        </w:rPr>
        <w:t>ов</w:t>
      </w:r>
      <w:proofErr w:type="spellEnd"/>
      <w:r w:rsidRPr="00C84D45">
        <w:rPr>
          <w:rFonts w:eastAsia="Kozuka Mincho Pro L"/>
        </w:rPr>
        <w:t>) сооружений или других площадей Объекта;</w:t>
      </w:r>
    </w:p>
    <w:p w:rsidR="00F95797" w:rsidRPr="00C84D45" w:rsidRDefault="00F95797" w:rsidP="00FA4D75">
      <w:pPr>
        <w:numPr>
          <w:ilvl w:val="2"/>
          <w:numId w:val="14"/>
        </w:numPr>
        <w:tabs>
          <w:tab w:val="left" w:pos="851"/>
          <w:tab w:val="left" w:pos="993"/>
        </w:tabs>
        <w:suppressAutoHyphens w:val="0"/>
        <w:ind w:left="0" w:firstLine="284"/>
        <w:jc w:val="both"/>
      </w:pPr>
      <w:proofErr w:type="gramStart"/>
      <w:r w:rsidRPr="00C84D45">
        <w:t>случаях</w:t>
      </w:r>
      <w:proofErr w:type="gramEnd"/>
      <w:r w:rsidRPr="00C84D45">
        <w:t xml:space="preserve"> употребления спиртных напитков, наркотических веществ, курения (в необозначенных для этого местах) на территории Объекта.</w:t>
      </w:r>
    </w:p>
    <w:p w:rsidR="00F95797" w:rsidRPr="00C84D45" w:rsidRDefault="00F95797" w:rsidP="00FA4D75">
      <w:pPr>
        <w:numPr>
          <w:ilvl w:val="1"/>
          <w:numId w:val="14"/>
        </w:numPr>
        <w:tabs>
          <w:tab w:val="left" w:pos="851"/>
          <w:tab w:val="left" w:pos="993"/>
        </w:tabs>
        <w:suppressAutoHyphens w:val="0"/>
        <w:ind w:left="0" w:firstLine="284"/>
        <w:jc w:val="both"/>
      </w:pPr>
      <w:r w:rsidRPr="00C84D45">
        <w:rPr>
          <w:rFonts w:eastAsia="Kozuka Mincho Pro L"/>
        </w:rPr>
        <w:t>Уполномоченное лицо  оповещает Резидентов, Арендаторов, Сторонних лиц  о приостановке предоставления коммунальных услуг, работы инженерных систем, систем кондиционирования и т.д., путем размещения объявления на посту охраны. Учреждение не несёт ответственности за какой-либо ущерб, который может быть причинен Резиденту, Арендатору, Стороннему лицу  такой приостановкой.</w:t>
      </w:r>
    </w:p>
    <w:p w:rsidR="00F95797" w:rsidRPr="00C84D45" w:rsidRDefault="00F95797" w:rsidP="00FA4D75">
      <w:pPr>
        <w:numPr>
          <w:ilvl w:val="1"/>
          <w:numId w:val="14"/>
        </w:numPr>
        <w:tabs>
          <w:tab w:val="left" w:pos="851"/>
          <w:tab w:val="left" w:pos="993"/>
        </w:tabs>
        <w:suppressAutoHyphens w:val="0"/>
        <w:ind w:left="0" w:firstLine="284"/>
        <w:jc w:val="both"/>
      </w:pPr>
      <w:r w:rsidRPr="00C84D45">
        <w:rPr>
          <w:rFonts w:eastAsia="Kozuka Mincho Pro L"/>
        </w:rPr>
        <w:t>Резиденты, Арендаторы, Сторонние лица  обязаны использовать Помещение, кабине</w:t>
      </w:r>
      <w:proofErr w:type="gramStart"/>
      <w:r w:rsidRPr="00C84D45">
        <w:rPr>
          <w:rFonts w:eastAsia="Kozuka Mincho Pro L"/>
        </w:rPr>
        <w:t>т(</w:t>
      </w:r>
      <w:proofErr w:type="gramEnd"/>
      <w:r w:rsidRPr="00C84D45">
        <w:rPr>
          <w:rFonts w:eastAsia="Kozuka Mincho Pro L"/>
        </w:rPr>
        <w:t>ы) в соответствии с условиями  Договора.</w:t>
      </w:r>
    </w:p>
    <w:p w:rsidR="00F95797" w:rsidRPr="00C84D45" w:rsidRDefault="00F95797" w:rsidP="00FA4D75">
      <w:pPr>
        <w:numPr>
          <w:ilvl w:val="1"/>
          <w:numId w:val="14"/>
        </w:numPr>
        <w:tabs>
          <w:tab w:val="left" w:pos="851"/>
          <w:tab w:val="left" w:pos="993"/>
        </w:tabs>
        <w:suppressAutoHyphens w:val="0"/>
        <w:ind w:left="0" w:firstLine="284"/>
        <w:jc w:val="both"/>
      </w:pPr>
      <w:r w:rsidRPr="00C84D45">
        <w:rPr>
          <w:rFonts w:eastAsia="Kozuka Mincho Pro L"/>
        </w:rPr>
        <w:t>В Помещении и кабинет</w:t>
      </w:r>
      <w:proofErr w:type="gramStart"/>
      <w:r w:rsidRPr="00C84D45">
        <w:rPr>
          <w:rFonts w:eastAsia="Kozuka Mincho Pro L"/>
        </w:rPr>
        <w:t>е(</w:t>
      </w:r>
      <w:proofErr w:type="gramEnd"/>
      <w:r w:rsidRPr="00C84D45">
        <w:rPr>
          <w:rFonts w:eastAsia="Kozuka Mincho Pro L"/>
        </w:rPr>
        <w:t>ах) запрещается: проживание, приготовление пищи, употребление спиртных напитков, наркотических веществ, курение, хранение легковоспламеняющихся веществ и товаров.</w:t>
      </w:r>
    </w:p>
    <w:p w:rsidR="00F95797" w:rsidRPr="00C84D45" w:rsidRDefault="00F95797" w:rsidP="00FA4D75">
      <w:pPr>
        <w:numPr>
          <w:ilvl w:val="1"/>
          <w:numId w:val="14"/>
        </w:numPr>
        <w:tabs>
          <w:tab w:val="left" w:pos="851"/>
          <w:tab w:val="left" w:pos="993"/>
        </w:tabs>
        <w:suppressAutoHyphens w:val="0"/>
        <w:ind w:left="0" w:firstLine="284"/>
        <w:jc w:val="both"/>
      </w:pPr>
      <w:r w:rsidRPr="00C84D45">
        <w:rPr>
          <w:rFonts w:eastAsia="Kozuka Mincho Pro L"/>
        </w:rPr>
        <w:t>Резидент, Арендатор, Стороннее лицо строго соблюдает и обеспечивает соблюдение Сотрудниками, Посетителями использование Помещения, кабинет</w:t>
      </w:r>
      <w:proofErr w:type="gramStart"/>
      <w:r w:rsidRPr="00C84D45">
        <w:rPr>
          <w:rFonts w:eastAsia="Kozuka Mincho Pro L"/>
        </w:rPr>
        <w:t>а(</w:t>
      </w:r>
      <w:proofErr w:type="spellStart"/>
      <w:proofErr w:type="gramEnd"/>
      <w:r w:rsidRPr="00C84D45">
        <w:rPr>
          <w:rFonts w:eastAsia="Kozuka Mincho Pro L"/>
        </w:rPr>
        <w:t>ов</w:t>
      </w:r>
      <w:proofErr w:type="spellEnd"/>
      <w:r w:rsidRPr="00C84D45">
        <w:rPr>
          <w:rFonts w:eastAsia="Kozuka Mincho Pro L"/>
        </w:rPr>
        <w:t>) в соответствии с действующим законодательством (включая правила техники безопасности, противопожарной безопасности, правила и положения по соблюдению санитарных норм, природоохранных норм и правил общественного порядка), которое применимо к Помещению, кабинету(</w:t>
      </w:r>
      <w:proofErr w:type="spellStart"/>
      <w:r w:rsidRPr="00C84D45">
        <w:rPr>
          <w:rFonts w:eastAsia="Kozuka Mincho Pro L"/>
        </w:rPr>
        <w:t>ам</w:t>
      </w:r>
      <w:proofErr w:type="spellEnd"/>
      <w:r w:rsidRPr="00C84D45">
        <w:rPr>
          <w:rFonts w:eastAsia="Kozuka Mincho Pro L"/>
        </w:rPr>
        <w:t>), Объекту, местам общего пользования, прилегающей территории.</w:t>
      </w:r>
    </w:p>
    <w:p w:rsidR="00F95797" w:rsidRPr="00C84D45" w:rsidRDefault="00F95797" w:rsidP="00FA4D75">
      <w:pPr>
        <w:numPr>
          <w:ilvl w:val="1"/>
          <w:numId w:val="14"/>
        </w:numPr>
        <w:tabs>
          <w:tab w:val="left" w:pos="851"/>
          <w:tab w:val="left" w:pos="993"/>
        </w:tabs>
        <w:suppressAutoHyphens w:val="0"/>
        <w:ind w:left="0" w:firstLine="284"/>
        <w:jc w:val="both"/>
      </w:pPr>
      <w:r w:rsidRPr="00C84D45">
        <w:t>Резиденты, Арендаторы, Сторонние лица не имеют права изменять общеустановленный дизайн Помещений. Косметический (текущий) ремонт, окраска стен, замена потолков,  установка дополнительного оборудования, установка дополнительных перегородок допускается с предварительного письменного согласия Учреждения, при условии представления проекта изменений Помещения.</w:t>
      </w:r>
    </w:p>
    <w:p w:rsidR="00431AA5" w:rsidRPr="00C84D45" w:rsidRDefault="00431AA5" w:rsidP="00FA4D75">
      <w:pPr>
        <w:tabs>
          <w:tab w:val="left" w:pos="709"/>
          <w:tab w:val="left" w:pos="851"/>
          <w:tab w:val="left" w:pos="993"/>
        </w:tabs>
        <w:ind w:firstLine="284"/>
        <w:jc w:val="both"/>
        <w:rPr>
          <w:highlight w:val="yellow"/>
          <w:lang w:eastAsia="ru-RU"/>
        </w:rPr>
      </w:pPr>
      <w:r w:rsidRPr="00C84D45">
        <w:rPr>
          <w:b/>
        </w:rPr>
        <w:t>2.19.1.</w:t>
      </w:r>
      <w:r w:rsidRPr="00C84D45">
        <w:t xml:space="preserve"> </w:t>
      </w:r>
      <w:r w:rsidRPr="00C84D45">
        <w:rPr>
          <w:lang w:eastAsia="ru-RU"/>
        </w:rPr>
        <w:t>Резиденты, Арендаторы, Сторонние лица не имеют права устанавливать дополнительное электрооборудование без письменного согласия Учреждения. В случае получение согласия</w:t>
      </w:r>
      <w:r w:rsidRPr="00C84D45">
        <w:rPr>
          <w:rFonts w:eastAsia="Arial Unicode MS"/>
          <w:color w:val="000000"/>
          <w:lang w:eastAsia="ru-RU" w:bidi="ru-RU"/>
        </w:rPr>
        <w:t xml:space="preserve"> </w:t>
      </w:r>
      <w:r w:rsidRPr="00C84D45">
        <w:rPr>
          <w:lang w:eastAsia="ru-RU"/>
        </w:rPr>
        <w:t xml:space="preserve">от Учреждения, Резиденты, Арендаторы, Сторонние лица обязаны установить счетчик на данное оборудование, по которому будет </w:t>
      </w:r>
      <w:proofErr w:type="gramStart"/>
      <w:r w:rsidRPr="00C84D45">
        <w:rPr>
          <w:lang w:eastAsia="ru-RU"/>
        </w:rPr>
        <w:t>производится</w:t>
      </w:r>
      <w:proofErr w:type="gramEnd"/>
      <w:r w:rsidRPr="00C84D45">
        <w:rPr>
          <w:lang w:eastAsia="ru-RU"/>
        </w:rPr>
        <w:t xml:space="preserve"> расчет за пользование электроэнергией. </w:t>
      </w:r>
    </w:p>
    <w:p w:rsidR="00431AA5" w:rsidRPr="00C84D45" w:rsidRDefault="00431AA5" w:rsidP="00FA4D75">
      <w:pPr>
        <w:tabs>
          <w:tab w:val="left" w:pos="851"/>
          <w:tab w:val="left" w:pos="993"/>
        </w:tabs>
        <w:suppressAutoHyphens w:val="0"/>
        <w:ind w:firstLine="284"/>
        <w:jc w:val="both"/>
      </w:pPr>
    </w:p>
    <w:p w:rsidR="00F95797" w:rsidRPr="00C84D45" w:rsidRDefault="00F95797" w:rsidP="00FA4D75">
      <w:pPr>
        <w:numPr>
          <w:ilvl w:val="1"/>
          <w:numId w:val="14"/>
        </w:numPr>
        <w:tabs>
          <w:tab w:val="left" w:pos="851"/>
          <w:tab w:val="left" w:pos="993"/>
        </w:tabs>
        <w:suppressAutoHyphens w:val="0"/>
        <w:ind w:left="0" w:firstLine="284"/>
        <w:jc w:val="both"/>
      </w:pPr>
      <w:r w:rsidRPr="00C84D45">
        <w:t xml:space="preserve">Мусор, мелкая использованная тара и другие отходы должны упаковываться в пластиковые мешки одноразового использования.  Мешки с мусором должны быть помещены в корзины, установленные непосредственно на рабочих местах, местах общественного пользования.  Крупногабаритный мусор, тара, картонные коробки, должны быть разобраны и помещены самостоятельно  Резидентом, Арендатором, Сторонним лицом в контейнеры, установленные на прилегающей территории Объекта. Запрещается оставлять мешки с мусором, тарную упаковку  в коридорах, проходах, на лестничных маршах, в местах общего пользования. Нарушители данного пункта подвергаются штрафу в размере </w:t>
      </w:r>
      <w:r w:rsidRPr="00C84D45">
        <w:rPr>
          <w:b/>
          <w:i/>
        </w:rPr>
        <w:t>10000 (десяти тысяч) рублей</w:t>
      </w:r>
      <w:r w:rsidRPr="00C84D45">
        <w:t>, за каждый случай нарушения.  За вывоз мусора, собранного в контейнерах отвечает Учреждение.</w:t>
      </w:r>
    </w:p>
    <w:p w:rsidR="00F95797" w:rsidRPr="00C84D45" w:rsidRDefault="00F95797" w:rsidP="00FA4D75">
      <w:pPr>
        <w:numPr>
          <w:ilvl w:val="1"/>
          <w:numId w:val="14"/>
        </w:numPr>
        <w:tabs>
          <w:tab w:val="left" w:pos="851"/>
          <w:tab w:val="left" w:pos="993"/>
        </w:tabs>
        <w:suppressAutoHyphens w:val="0"/>
        <w:ind w:left="0" w:firstLine="284"/>
        <w:jc w:val="both"/>
      </w:pPr>
      <w:r w:rsidRPr="00C84D45">
        <w:t xml:space="preserve">За </w:t>
      </w:r>
      <w:r w:rsidRPr="00C84D45">
        <w:rPr>
          <w:rFonts w:eastAsia="Kozuka Mincho Pro L"/>
        </w:rPr>
        <w:t>употребление спиртных напитков, наркотических веществ, курение в Помещении, кабинет</w:t>
      </w:r>
      <w:proofErr w:type="gramStart"/>
      <w:r w:rsidRPr="00C84D45">
        <w:rPr>
          <w:rFonts w:eastAsia="Kozuka Mincho Pro L"/>
        </w:rPr>
        <w:t>е(</w:t>
      </w:r>
      <w:proofErr w:type="gramEnd"/>
      <w:r w:rsidRPr="00C84D45">
        <w:rPr>
          <w:rFonts w:eastAsia="Kozuka Mincho Pro L"/>
        </w:rPr>
        <w:t>ах) и на территории Объекта</w:t>
      </w:r>
      <w:r w:rsidRPr="00C84D45">
        <w:t xml:space="preserve">, виновное лицо подвергается штрафу в размере </w:t>
      </w:r>
      <w:r w:rsidRPr="00C84D45">
        <w:rPr>
          <w:b/>
          <w:i/>
        </w:rPr>
        <w:t>5000 (пяти тысяч) рублей</w:t>
      </w:r>
      <w:r w:rsidRPr="00C84D45">
        <w:t xml:space="preserve">. Обязанность по уплате штрафа возлагается на Резидента, Арендатора, Стороннее лицо, </w:t>
      </w:r>
      <w:proofErr w:type="gramStart"/>
      <w:r w:rsidRPr="00C84D45">
        <w:t>несущие</w:t>
      </w:r>
      <w:proofErr w:type="gramEnd"/>
      <w:r w:rsidRPr="00C84D45">
        <w:t xml:space="preserve"> ответственность перед Учреждением за виновное лицо.</w:t>
      </w:r>
    </w:p>
    <w:p w:rsidR="00F95797" w:rsidRPr="00C84D45" w:rsidRDefault="00F95797" w:rsidP="00FA4D75">
      <w:pPr>
        <w:numPr>
          <w:ilvl w:val="1"/>
          <w:numId w:val="14"/>
        </w:numPr>
        <w:tabs>
          <w:tab w:val="left" w:pos="851"/>
          <w:tab w:val="left" w:pos="993"/>
        </w:tabs>
        <w:suppressAutoHyphens w:val="0"/>
        <w:ind w:left="0" w:firstLine="284"/>
        <w:jc w:val="both"/>
      </w:pPr>
      <w:r w:rsidRPr="00C84D45">
        <w:t>Резиденты, Арендаторы, Сторонние лица,  обязаны соблюдать в Помещении, кабинет</w:t>
      </w:r>
      <w:proofErr w:type="gramStart"/>
      <w:r w:rsidRPr="00C84D45">
        <w:t>е(</w:t>
      </w:r>
      <w:proofErr w:type="gramEnd"/>
      <w:r w:rsidRPr="00C84D45">
        <w:t xml:space="preserve">ах) режим экономии потребляемой электроэнергии. По окончании работы все осветительные приборы должны быть выключены. За нарушение данного пункта на виновных лиц налагается штраф в размере </w:t>
      </w:r>
      <w:r w:rsidRPr="00C84D45">
        <w:rPr>
          <w:b/>
          <w:i/>
        </w:rPr>
        <w:t>1000 (одной тысячи) рублей</w:t>
      </w:r>
      <w:r w:rsidRPr="00C84D45">
        <w:t>.</w:t>
      </w:r>
    </w:p>
    <w:p w:rsidR="00F95797" w:rsidRPr="00C84D45" w:rsidRDefault="00F95797" w:rsidP="00FA4D75">
      <w:pPr>
        <w:numPr>
          <w:ilvl w:val="1"/>
          <w:numId w:val="14"/>
        </w:numPr>
        <w:tabs>
          <w:tab w:val="left" w:pos="851"/>
          <w:tab w:val="left" w:pos="993"/>
        </w:tabs>
        <w:suppressAutoHyphens w:val="0"/>
        <w:ind w:left="0" w:firstLine="284"/>
        <w:jc w:val="both"/>
      </w:pPr>
      <w:r w:rsidRPr="00C84D45">
        <w:t>По каждому факту нарушения требований и правил  настоящего  Положения составляется Акт. В состав комиссии входят лица, назначенные руководителем Учреждения.</w:t>
      </w:r>
    </w:p>
    <w:p w:rsidR="00F95797" w:rsidRPr="00C84D45" w:rsidRDefault="00F95797" w:rsidP="00FA4D75">
      <w:pPr>
        <w:numPr>
          <w:ilvl w:val="1"/>
          <w:numId w:val="14"/>
        </w:numPr>
        <w:tabs>
          <w:tab w:val="left" w:pos="851"/>
          <w:tab w:val="left" w:pos="993"/>
        </w:tabs>
        <w:suppressAutoHyphens w:val="0"/>
        <w:ind w:left="0" w:firstLine="284"/>
        <w:jc w:val="both"/>
      </w:pPr>
      <w:r w:rsidRPr="00C84D45">
        <w:t>Резиденты, Арендаторы, Сторонние лица  несут материальную и иную ответственность за не соблюдение своими Сотрудниками, Посетителями требований и правил настоящего Положения.</w:t>
      </w:r>
    </w:p>
    <w:p w:rsidR="00F95797" w:rsidRPr="00C84D45" w:rsidRDefault="00F95797" w:rsidP="00FA4D75">
      <w:pPr>
        <w:numPr>
          <w:ilvl w:val="1"/>
          <w:numId w:val="14"/>
        </w:numPr>
        <w:tabs>
          <w:tab w:val="left" w:pos="851"/>
          <w:tab w:val="left" w:pos="993"/>
        </w:tabs>
        <w:suppressAutoHyphens w:val="0"/>
        <w:ind w:left="0" w:firstLine="284"/>
        <w:jc w:val="both"/>
      </w:pPr>
      <w:r w:rsidRPr="00C84D45">
        <w:t xml:space="preserve">Неоднократное (2 и более раз) нарушение Резидентами, Арендаторами, Сторонними лицами, а так же их Сотрудниками и Посетителями требований и правил настоящего Положения, расценивается как ненадлежащее исполнение обязательств по Договору. </w:t>
      </w:r>
    </w:p>
    <w:p w:rsidR="00F95797" w:rsidRPr="00C84D45" w:rsidRDefault="00F95797" w:rsidP="00FA4D75">
      <w:pPr>
        <w:numPr>
          <w:ilvl w:val="1"/>
          <w:numId w:val="14"/>
        </w:numPr>
        <w:tabs>
          <w:tab w:val="left" w:pos="851"/>
          <w:tab w:val="left" w:pos="993"/>
        </w:tabs>
        <w:suppressAutoHyphens w:val="0"/>
        <w:ind w:left="0" w:firstLine="284"/>
        <w:jc w:val="both"/>
      </w:pPr>
      <w:r w:rsidRPr="00C84D45">
        <w:t>При ненадлежащем исполнении обязательств по Договору в соответствии с настоящим Положением, Учреждение вправе расторгнуть Договор в одностороннем, внесудебном порядке.</w:t>
      </w:r>
    </w:p>
    <w:p w:rsidR="00F95797" w:rsidRPr="00C84D45" w:rsidRDefault="00F95797" w:rsidP="00FA4D75">
      <w:pPr>
        <w:tabs>
          <w:tab w:val="left" w:pos="851"/>
          <w:tab w:val="left" w:pos="993"/>
        </w:tabs>
        <w:ind w:firstLine="284"/>
        <w:jc w:val="both"/>
      </w:pPr>
    </w:p>
    <w:p w:rsidR="00F95797" w:rsidRPr="00C84D45" w:rsidRDefault="00F95797" w:rsidP="00FA4D75">
      <w:pPr>
        <w:tabs>
          <w:tab w:val="left" w:pos="851"/>
          <w:tab w:val="left" w:pos="993"/>
        </w:tabs>
        <w:ind w:firstLine="284"/>
        <w:jc w:val="both"/>
      </w:pPr>
    </w:p>
    <w:p w:rsidR="00F95797" w:rsidRPr="00C84D45" w:rsidRDefault="00F95797" w:rsidP="00FA4D75">
      <w:pPr>
        <w:tabs>
          <w:tab w:val="left" w:pos="851"/>
          <w:tab w:val="left" w:pos="993"/>
        </w:tabs>
        <w:ind w:firstLine="284"/>
        <w:jc w:val="center"/>
        <w:rPr>
          <w:b/>
          <w:caps/>
        </w:rPr>
      </w:pPr>
      <w:r w:rsidRPr="00C84D45">
        <w:rPr>
          <w:b/>
        </w:rPr>
        <w:t xml:space="preserve">Статья 3. </w:t>
      </w:r>
      <w:r w:rsidRPr="00C84D45">
        <w:rPr>
          <w:b/>
          <w:caps/>
        </w:rPr>
        <w:t xml:space="preserve">Правила обеспечения общественной безопасности </w:t>
      </w:r>
    </w:p>
    <w:p w:rsidR="00F95797" w:rsidRPr="00C84D45" w:rsidRDefault="00F95797" w:rsidP="00FA4D75">
      <w:pPr>
        <w:tabs>
          <w:tab w:val="left" w:pos="851"/>
          <w:tab w:val="left" w:pos="993"/>
        </w:tabs>
        <w:ind w:firstLine="284"/>
        <w:jc w:val="center"/>
        <w:rPr>
          <w:b/>
          <w:caps/>
        </w:rPr>
      </w:pPr>
      <w:r w:rsidRPr="00C84D45">
        <w:rPr>
          <w:b/>
          <w:caps/>
        </w:rPr>
        <w:t>и пропускного режима</w:t>
      </w:r>
    </w:p>
    <w:p w:rsidR="00F95797" w:rsidRPr="00C84D45" w:rsidRDefault="00F95797" w:rsidP="00FA4D75">
      <w:pPr>
        <w:tabs>
          <w:tab w:val="left" w:pos="851"/>
          <w:tab w:val="left" w:pos="993"/>
        </w:tabs>
        <w:ind w:firstLine="284"/>
        <w:jc w:val="both"/>
      </w:pPr>
    </w:p>
    <w:p w:rsidR="00F95797" w:rsidRPr="00C84D45" w:rsidRDefault="00F95797" w:rsidP="00FA4D75">
      <w:pPr>
        <w:numPr>
          <w:ilvl w:val="1"/>
          <w:numId w:val="15"/>
        </w:numPr>
        <w:tabs>
          <w:tab w:val="left" w:pos="851"/>
          <w:tab w:val="left" w:pos="993"/>
        </w:tabs>
        <w:suppressAutoHyphens w:val="0"/>
        <w:ind w:left="0" w:firstLine="284"/>
        <w:jc w:val="both"/>
      </w:pPr>
      <w:r w:rsidRPr="00C84D45">
        <w:t>Целью функционирования контрольно-пропускного режима является предотвращение несанкционированного доступа посторонних лиц на территорию Объекта, в служебные, офисные помещения Учреждения, в Помещения, кабинеты, а также пресечение фактов хищения, уничтожения и повреждения имущества Учреждения, Резидентов, Арендаторов и Сторонних лиц.</w:t>
      </w:r>
    </w:p>
    <w:p w:rsidR="00F95797" w:rsidRPr="00C84D45" w:rsidRDefault="00F95797" w:rsidP="00FA4D75">
      <w:pPr>
        <w:numPr>
          <w:ilvl w:val="1"/>
          <w:numId w:val="15"/>
        </w:numPr>
        <w:tabs>
          <w:tab w:val="left" w:pos="851"/>
          <w:tab w:val="left" w:pos="993"/>
        </w:tabs>
        <w:suppressAutoHyphens w:val="0"/>
        <w:ind w:left="0" w:firstLine="284"/>
        <w:jc w:val="both"/>
      </w:pPr>
      <w:r w:rsidRPr="00C84D45">
        <w:t xml:space="preserve">Требования сотрудников охраны и уполномоченного лица по соблюдению и выполнению условий контрольно-пропускного и </w:t>
      </w:r>
      <w:proofErr w:type="spellStart"/>
      <w:r w:rsidRPr="00C84D45">
        <w:t>внутриобъектового</w:t>
      </w:r>
      <w:proofErr w:type="spellEnd"/>
      <w:r w:rsidRPr="00C84D45">
        <w:t xml:space="preserve"> режимов являются обязательными для всех Сотрудников, Посетителей, Резидентов, Арендаторов, Сторонних лиц.</w:t>
      </w:r>
    </w:p>
    <w:p w:rsidR="00F95797" w:rsidRPr="00C84D45" w:rsidRDefault="00F95797" w:rsidP="00FA4D75">
      <w:pPr>
        <w:numPr>
          <w:ilvl w:val="1"/>
          <w:numId w:val="15"/>
        </w:numPr>
        <w:tabs>
          <w:tab w:val="left" w:pos="851"/>
          <w:tab w:val="left" w:pos="993"/>
        </w:tabs>
        <w:suppressAutoHyphens w:val="0"/>
        <w:ind w:left="0" w:firstLine="284"/>
        <w:jc w:val="both"/>
      </w:pPr>
      <w:r w:rsidRPr="00C84D45">
        <w:rPr>
          <w:rFonts w:eastAsia="Kozuka Mincho Pro L"/>
        </w:rPr>
        <w:t>Все мероприятия на территории Объекта, проводятся только с предварительного, письменного разрешения руководства Учреждения.</w:t>
      </w:r>
    </w:p>
    <w:p w:rsidR="00F95797" w:rsidRPr="00C84D45" w:rsidRDefault="00F95797" w:rsidP="00FA4D75">
      <w:pPr>
        <w:numPr>
          <w:ilvl w:val="1"/>
          <w:numId w:val="15"/>
        </w:numPr>
        <w:tabs>
          <w:tab w:val="left" w:pos="851"/>
          <w:tab w:val="left" w:pos="993"/>
        </w:tabs>
        <w:suppressAutoHyphens w:val="0"/>
        <w:ind w:left="0" w:firstLine="284"/>
        <w:jc w:val="both"/>
      </w:pPr>
      <w:r w:rsidRPr="00C84D45">
        <w:t>Резиденты, Арендаторы, Сторонние лица при увольнении своих сотрудников обязаны уведомить в письменном виде Учреждение, после чего данный список уполномоченным лицом предоставляется на пост охраны.</w:t>
      </w:r>
    </w:p>
    <w:p w:rsidR="00F95797" w:rsidRPr="00C84D45" w:rsidRDefault="00F95797" w:rsidP="00FA4D75">
      <w:pPr>
        <w:numPr>
          <w:ilvl w:val="1"/>
          <w:numId w:val="15"/>
        </w:numPr>
        <w:tabs>
          <w:tab w:val="left" w:pos="851"/>
          <w:tab w:val="left" w:pos="993"/>
        </w:tabs>
        <w:suppressAutoHyphens w:val="0"/>
        <w:ind w:left="0" w:firstLine="284"/>
        <w:jc w:val="both"/>
      </w:pPr>
      <w:r w:rsidRPr="00C84D45">
        <w:rPr>
          <w:rFonts w:eastAsia="Kozuka Mincho Pro L"/>
        </w:rPr>
        <w:t>Обеспечение безопасности на территории Объекта осуществляет специализированная Охранная организация, которая руководствуется при этом законодательными актами, действующими на территории Российской Федерации.</w:t>
      </w:r>
    </w:p>
    <w:p w:rsidR="00F95797" w:rsidRPr="00C84D45" w:rsidRDefault="00F95797" w:rsidP="00FA4D75">
      <w:pPr>
        <w:numPr>
          <w:ilvl w:val="1"/>
          <w:numId w:val="15"/>
        </w:numPr>
        <w:tabs>
          <w:tab w:val="left" w:pos="851"/>
          <w:tab w:val="left" w:pos="993"/>
        </w:tabs>
        <w:suppressAutoHyphens w:val="0"/>
        <w:ind w:left="0" w:firstLine="284"/>
        <w:jc w:val="both"/>
      </w:pPr>
      <w:r w:rsidRPr="00C84D45">
        <w:rPr>
          <w:rFonts w:eastAsia="Kozuka Mincho Pro L"/>
        </w:rPr>
        <w:t>Резиденты, Арендаторы, Сторонние лица обязаны незамедлительно информировать Учреждение и/или Охрану обо всех ставших им известных случаях правонарушений на территории Объекта для принятия адекватных мер для предотвращения или пресечения правонарушения и задержания правонарушителя.</w:t>
      </w:r>
    </w:p>
    <w:p w:rsidR="00F95797" w:rsidRPr="00C84D45" w:rsidRDefault="00F95797" w:rsidP="00FA4D75">
      <w:pPr>
        <w:numPr>
          <w:ilvl w:val="1"/>
          <w:numId w:val="15"/>
        </w:numPr>
        <w:tabs>
          <w:tab w:val="left" w:pos="851"/>
          <w:tab w:val="left" w:pos="993"/>
        </w:tabs>
        <w:suppressAutoHyphens w:val="0"/>
        <w:ind w:left="0" w:firstLine="284"/>
        <w:jc w:val="both"/>
      </w:pPr>
      <w:r w:rsidRPr="00C84D45">
        <w:rPr>
          <w:rFonts w:eastAsia="Kozuka Mincho Pro L"/>
        </w:rPr>
        <w:t xml:space="preserve">В случае возникновения чрезвычайной ситуации, связанной с какими-либо массовыми акциями, природными явлениями, незаконными действиями, а также с возникновением </w:t>
      </w:r>
      <w:r w:rsidRPr="00C84D45">
        <w:rPr>
          <w:rFonts w:eastAsia="Kozuka Mincho Pro L"/>
        </w:rPr>
        <w:lastRenderedPageBreak/>
        <w:t>технических неполадок на Объекте и т.п., все лица, указанные в п. 1.3.-1.7. должны строго следовать указаниям уполномоченного лица и охраны.</w:t>
      </w:r>
    </w:p>
    <w:p w:rsidR="00F95797" w:rsidRPr="00C84D45" w:rsidRDefault="00F95797" w:rsidP="00FA4D75">
      <w:pPr>
        <w:numPr>
          <w:ilvl w:val="1"/>
          <w:numId w:val="15"/>
        </w:numPr>
        <w:tabs>
          <w:tab w:val="left" w:pos="851"/>
          <w:tab w:val="left" w:pos="993"/>
        </w:tabs>
        <w:suppressAutoHyphens w:val="0"/>
        <w:ind w:left="0" w:firstLine="284"/>
        <w:jc w:val="both"/>
      </w:pPr>
      <w:r w:rsidRPr="00C84D45">
        <w:t xml:space="preserve">Порядок ввоза, вывоза и перемещения товарно-материальных ценностей (ТМЦ): </w:t>
      </w:r>
    </w:p>
    <w:p w:rsidR="00F95797" w:rsidRPr="00C84D45" w:rsidRDefault="00F95797" w:rsidP="00FA4D75">
      <w:pPr>
        <w:numPr>
          <w:ilvl w:val="2"/>
          <w:numId w:val="15"/>
        </w:numPr>
        <w:tabs>
          <w:tab w:val="left" w:pos="851"/>
          <w:tab w:val="left" w:pos="993"/>
        </w:tabs>
        <w:suppressAutoHyphens w:val="0"/>
        <w:ind w:left="0" w:firstLine="284"/>
        <w:jc w:val="both"/>
      </w:pPr>
      <w:r w:rsidRPr="00C84D45">
        <w:t>при организации ввоза/вывоза ТМЦ, ответственные за ТМЦ лица, обязаны обеспечить сохранность Объекта в целом, стен, перегородок, перил, лестничных маршей, полового покрытия и прочего имущества;</w:t>
      </w:r>
    </w:p>
    <w:p w:rsidR="00F95797" w:rsidRPr="00C84D45" w:rsidRDefault="00F95797" w:rsidP="00FA4D75">
      <w:pPr>
        <w:numPr>
          <w:ilvl w:val="2"/>
          <w:numId w:val="15"/>
        </w:numPr>
        <w:tabs>
          <w:tab w:val="left" w:pos="851"/>
          <w:tab w:val="left" w:pos="993"/>
        </w:tabs>
        <w:suppressAutoHyphens w:val="0"/>
        <w:ind w:left="0" w:firstLine="284"/>
        <w:jc w:val="both"/>
      </w:pPr>
      <w:r w:rsidRPr="00C84D45">
        <w:t xml:space="preserve">вывоз ТМЦ производится по предварительному, письменному согласованию с уполномоченным лицом с указанием перечня вывозимых единиц ТМЦ; </w:t>
      </w:r>
    </w:p>
    <w:p w:rsidR="00F95797" w:rsidRPr="00C84D45" w:rsidRDefault="00F95797" w:rsidP="00FA4D75">
      <w:pPr>
        <w:numPr>
          <w:ilvl w:val="2"/>
          <w:numId w:val="15"/>
        </w:numPr>
        <w:tabs>
          <w:tab w:val="left" w:pos="851"/>
          <w:tab w:val="left" w:pos="993"/>
        </w:tabs>
        <w:suppressAutoHyphens w:val="0"/>
        <w:ind w:left="0" w:firstLine="284"/>
        <w:jc w:val="both"/>
      </w:pPr>
      <w:r w:rsidRPr="00C84D45">
        <w:t>присутствие сотрудника охраны при ввозе и вывозе ТМЦ обязательно.</w:t>
      </w:r>
    </w:p>
    <w:p w:rsidR="00F95797" w:rsidRPr="00C84D45" w:rsidRDefault="00F95797" w:rsidP="00FA4D75">
      <w:pPr>
        <w:numPr>
          <w:ilvl w:val="1"/>
          <w:numId w:val="15"/>
        </w:numPr>
        <w:tabs>
          <w:tab w:val="left" w:pos="851"/>
          <w:tab w:val="left" w:pos="993"/>
        </w:tabs>
        <w:suppressAutoHyphens w:val="0"/>
        <w:ind w:left="0" w:firstLine="284"/>
        <w:jc w:val="both"/>
      </w:pPr>
      <w:proofErr w:type="gramStart"/>
      <w:r w:rsidRPr="00C84D45">
        <w:t>Запрещено проносить на территорию Объекта и хранить во внутренних помещениях: горючие и взрывоопасные смеси, жидкости, химические вещества с резким или ядовитым запахом, а также жидкости и растворители для производства уборки и чистки, в количестве сверх необходимого для данных целей.</w:t>
      </w:r>
      <w:proofErr w:type="gramEnd"/>
    </w:p>
    <w:p w:rsidR="00F95797" w:rsidRPr="00C84D45" w:rsidRDefault="00F95797" w:rsidP="00FA4D75">
      <w:pPr>
        <w:numPr>
          <w:ilvl w:val="1"/>
          <w:numId w:val="15"/>
        </w:numPr>
        <w:tabs>
          <w:tab w:val="left" w:pos="851"/>
          <w:tab w:val="left" w:pos="993"/>
        </w:tabs>
        <w:suppressAutoHyphens w:val="0"/>
        <w:ind w:left="0" w:firstLine="284"/>
        <w:jc w:val="both"/>
      </w:pPr>
      <w:r w:rsidRPr="00C84D45">
        <w:t>Требования уполномоченного лица и/или сотрудников охраны, направленные на обеспечение безопасности и пропускного режима Объекта является обязательными для всех лиц, находящихся на территории Объекта и подлежат незамедлительному и неукоснительному исполнению.</w:t>
      </w:r>
    </w:p>
    <w:p w:rsidR="00F95797" w:rsidRPr="00C84D45" w:rsidRDefault="00F95797" w:rsidP="00FA4D75">
      <w:pPr>
        <w:tabs>
          <w:tab w:val="left" w:pos="851"/>
          <w:tab w:val="left" w:pos="993"/>
        </w:tabs>
        <w:ind w:firstLine="284"/>
        <w:jc w:val="both"/>
      </w:pPr>
    </w:p>
    <w:p w:rsidR="00F95797" w:rsidRPr="00C84D45" w:rsidRDefault="00F95797" w:rsidP="00FA4D75">
      <w:pPr>
        <w:tabs>
          <w:tab w:val="left" w:pos="851"/>
          <w:tab w:val="left" w:pos="993"/>
        </w:tabs>
        <w:ind w:firstLine="284"/>
        <w:jc w:val="center"/>
      </w:pPr>
      <w:r w:rsidRPr="00C84D45">
        <w:rPr>
          <w:b/>
        </w:rPr>
        <w:t>Статья 4.</w:t>
      </w:r>
      <w:r w:rsidRPr="00C84D45">
        <w:t xml:space="preserve"> </w:t>
      </w:r>
      <w:r w:rsidRPr="00C84D45">
        <w:rPr>
          <w:b/>
          <w:caps/>
        </w:rPr>
        <w:t>Правила поведения в местАХ общего пользования</w:t>
      </w:r>
    </w:p>
    <w:p w:rsidR="00F95797" w:rsidRPr="00C84D45" w:rsidRDefault="00F95797" w:rsidP="00FA4D75">
      <w:pPr>
        <w:tabs>
          <w:tab w:val="left" w:pos="851"/>
          <w:tab w:val="left" w:pos="993"/>
        </w:tabs>
        <w:ind w:firstLine="284"/>
        <w:jc w:val="both"/>
      </w:pPr>
    </w:p>
    <w:p w:rsidR="00F95797" w:rsidRPr="00C84D45" w:rsidRDefault="00F95797" w:rsidP="00FA4D75">
      <w:pPr>
        <w:numPr>
          <w:ilvl w:val="1"/>
          <w:numId w:val="16"/>
        </w:numPr>
        <w:tabs>
          <w:tab w:val="left" w:pos="851"/>
          <w:tab w:val="left" w:pos="993"/>
        </w:tabs>
        <w:suppressAutoHyphens w:val="0"/>
        <w:ind w:left="0" w:firstLine="284"/>
        <w:jc w:val="both"/>
      </w:pPr>
      <w:r w:rsidRPr="00C84D45">
        <w:t>Сотрудники и Посетители Резидентов, Арендаторов, Сторонних лиц обязаны бережно относиться к конструктивным элементам Объекта, имуществу, предметам обихода, интерьера, сантехники, электроприборам, средствам связи и охранно-пожарной сигнализации, инженерным коммуникациям и т.п. и не чинить препятствий в использовании мест общего пользования другими лицами.</w:t>
      </w:r>
    </w:p>
    <w:p w:rsidR="00F95797" w:rsidRPr="00C84D45" w:rsidRDefault="00F95797" w:rsidP="00FA4D75">
      <w:pPr>
        <w:numPr>
          <w:ilvl w:val="1"/>
          <w:numId w:val="16"/>
        </w:numPr>
        <w:tabs>
          <w:tab w:val="left" w:pos="851"/>
          <w:tab w:val="left" w:pos="993"/>
        </w:tabs>
        <w:suppressAutoHyphens w:val="0"/>
        <w:ind w:left="0" w:firstLine="284"/>
        <w:jc w:val="both"/>
      </w:pPr>
      <w:proofErr w:type="gramStart"/>
      <w:r w:rsidRPr="00C84D45">
        <w:t>Резидентам, Арендаторам, Сторонним лицам, а также их Сотрудникам и Посетителям, запрещается создавать какие-либо постоянные или временные заграждения, препятствующие свободному проходу в местах общего пользования (входы, выходы, холлы, коридоры, лестничные марши, лестницы, служебные помещения, туалеты).</w:t>
      </w:r>
      <w:proofErr w:type="gramEnd"/>
    </w:p>
    <w:p w:rsidR="00F95797" w:rsidRPr="00C84D45" w:rsidRDefault="00F95797" w:rsidP="00FA4D75">
      <w:pPr>
        <w:numPr>
          <w:ilvl w:val="1"/>
          <w:numId w:val="16"/>
        </w:numPr>
        <w:tabs>
          <w:tab w:val="left" w:pos="851"/>
          <w:tab w:val="left" w:pos="993"/>
        </w:tabs>
        <w:suppressAutoHyphens w:val="0"/>
        <w:ind w:left="0" w:firstLine="284"/>
        <w:jc w:val="both"/>
      </w:pPr>
      <w:r w:rsidRPr="00C84D45">
        <w:t>Резидентам, Арендаторам, Сторонним лицам, а также их Сотрудникам и Посетителям, запрещается выносить из Помещений (кабинет</w:t>
      </w:r>
      <w:proofErr w:type="gramStart"/>
      <w:r w:rsidRPr="00C84D45">
        <w:t>а(</w:t>
      </w:r>
      <w:proofErr w:type="spellStart"/>
      <w:proofErr w:type="gramEnd"/>
      <w:r w:rsidRPr="00C84D45">
        <w:t>ов</w:t>
      </w:r>
      <w:proofErr w:type="spellEnd"/>
      <w:r w:rsidRPr="00C84D45">
        <w:t>)) мебель и оборудование Учреждения, перемещать их из Помещения (кабинета) в Помещение (кабинет) складировать и хранить мебель и оборудование Учреждения в местах общего пользования. Запрещается создавать помехи нормальному функционированию инженерных коммуникаций (систем пожаротушения, вентиляции, отопления, кондиционирования, электропитания и т.д.) путем использования их не по назначению, самостоятельного отключения и включения.</w:t>
      </w:r>
    </w:p>
    <w:p w:rsidR="00F95797" w:rsidRPr="00C84D45" w:rsidRDefault="00F95797" w:rsidP="00FA4D75">
      <w:pPr>
        <w:numPr>
          <w:ilvl w:val="1"/>
          <w:numId w:val="16"/>
        </w:numPr>
        <w:tabs>
          <w:tab w:val="left" w:pos="851"/>
          <w:tab w:val="left" w:pos="993"/>
        </w:tabs>
        <w:suppressAutoHyphens w:val="0"/>
        <w:ind w:left="0" w:firstLine="284"/>
        <w:jc w:val="both"/>
      </w:pPr>
      <w:r w:rsidRPr="00C84D45">
        <w:t>Резиденты, Арендаторы, Сторонние лица  не вправе без согласования с Учреждением изменять дизайн наружных и внутренних стен Помещений и мест общего пользования Объекта.</w:t>
      </w:r>
    </w:p>
    <w:p w:rsidR="00F95797" w:rsidRPr="00C84D45" w:rsidRDefault="00F95797" w:rsidP="00FA4D75">
      <w:pPr>
        <w:numPr>
          <w:ilvl w:val="1"/>
          <w:numId w:val="16"/>
        </w:numPr>
        <w:tabs>
          <w:tab w:val="left" w:pos="851"/>
          <w:tab w:val="left" w:pos="993"/>
        </w:tabs>
        <w:suppressAutoHyphens w:val="0"/>
        <w:ind w:left="0" w:firstLine="284"/>
        <w:jc w:val="both"/>
      </w:pPr>
      <w:r w:rsidRPr="00C84D45">
        <w:t>Запрещается установка выносных приборов и оборудования (антенн, рекламной иллюминации, рекламных конструкций, радиопередающих устройств и т.п.) на внешних и внутренних стенах Объекта без согласования с Учреждением.</w:t>
      </w:r>
    </w:p>
    <w:p w:rsidR="00F95797" w:rsidRPr="00C84D45" w:rsidRDefault="00F95797" w:rsidP="00FA4D75">
      <w:pPr>
        <w:numPr>
          <w:ilvl w:val="1"/>
          <w:numId w:val="16"/>
        </w:numPr>
        <w:tabs>
          <w:tab w:val="left" w:pos="851"/>
          <w:tab w:val="left" w:pos="993"/>
        </w:tabs>
        <w:suppressAutoHyphens w:val="0"/>
        <w:ind w:left="0" w:firstLine="284"/>
        <w:jc w:val="both"/>
      </w:pPr>
      <w:r w:rsidRPr="00C84D45">
        <w:t>Уборка Помещений, мест общего пользования Объекта осуществляется Учреждением самостоятельно или с привлечением  третьих лиц. Сотрудники и Посетители Резидентов, Арендаторов, Сторонних лиц обязаны соблюдать чистоту и порядок на Объекте и  прилегающей территории.</w:t>
      </w:r>
    </w:p>
    <w:p w:rsidR="00F95797" w:rsidRPr="00C84D45" w:rsidRDefault="00F95797" w:rsidP="00FA4D75">
      <w:pPr>
        <w:numPr>
          <w:ilvl w:val="1"/>
          <w:numId w:val="16"/>
        </w:numPr>
        <w:tabs>
          <w:tab w:val="left" w:pos="851"/>
          <w:tab w:val="left" w:pos="993"/>
        </w:tabs>
        <w:suppressAutoHyphens w:val="0"/>
        <w:ind w:left="0" w:firstLine="284"/>
        <w:jc w:val="both"/>
      </w:pPr>
      <w:r w:rsidRPr="00C84D45">
        <w:t>Парковка личного транспорта Сотрудников, Посетителей Учреждения, Резидентов, Арендаторов, Сторонних лиц осуществляется на парковочной площадке.</w:t>
      </w:r>
    </w:p>
    <w:p w:rsidR="00F95797" w:rsidRPr="00C84D45" w:rsidRDefault="00F95797" w:rsidP="00FA4D75">
      <w:pPr>
        <w:numPr>
          <w:ilvl w:val="1"/>
          <w:numId w:val="16"/>
        </w:numPr>
        <w:tabs>
          <w:tab w:val="left" w:pos="851"/>
          <w:tab w:val="left" w:pos="993"/>
        </w:tabs>
        <w:suppressAutoHyphens w:val="0"/>
        <w:ind w:left="0" w:firstLine="284"/>
        <w:jc w:val="both"/>
      </w:pPr>
      <w:r w:rsidRPr="00C84D45">
        <w:t xml:space="preserve">Запрещается парковка любого транспорта у центрального входа, за исключением случаев временной погрузки-выгрузки ТМЦ. При парковке транспортного средства у центрального входа, владелец транспортного средства (лицо имеющее право на управление транспортным средством) обязан уплатить Учреждению штраф в размере  </w:t>
      </w:r>
      <w:r w:rsidRPr="00C84D45">
        <w:rPr>
          <w:b/>
          <w:i/>
        </w:rPr>
        <w:t xml:space="preserve">5000 (пяти тысяч) рублей. </w:t>
      </w:r>
      <w:r w:rsidRPr="00C84D45">
        <w:t>В случае нарушения данного пункта Сотрудником или Посетителем Резидента, Арендатора, Стороннего лица, обязанность по уплате штрафа возлагается на Резидента, Арендатора, Стороннее лицо.</w:t>
      </w:r>
    </w:p>
    <w:p w:rsidR="00F95797" w:rsidRPr="00C84D45" w:rsidRDefault="00F95797" w:rsidP="00FA4D75">
      <w:pPr>
        <w:numPr>
          <w:ilvl w:val="1"/>
          <w:numId w:val="16"/>
        </w:numPr>
        <w:tabs>
          <w:tab w:val="left" w:pos="851"/>
          <w:tab w:val="left" w:pos="993"/>
        </w:tabs>
        <w:suppressAutoHyphens w:val="0"/>
        <w:ind w:left="0" w:firstLine="284"/>
        <w:jc w:val="both"/>
      </w:pPr>
      <w:r w:rsidRPr="00C84D45">
        <w:lastRenderedPageBreak/>
        <w:t>Ответственность за сохранность автотранспорта на парковочной площадке и все риски, связанные с парковкой, возлагаются на владельцев транспортных средств. Учреждение и Охранная организация ответственности за безопасность парковки не несут.</w:t>
      </w:r>
    </w:p>
    <w:p w:rsidR="00F95797" w:rsidRPr="00C84D45" w:rsidRDefault="00F95797" w:rsidP="00FA4D75">
      <w:pPr>
        <w:tabs>
          <w:tab w:val="left" w:pos="851"/>
          <w:tab w:val="left" w:pos="993"/>
        </w:tabs>
        <w:ind w:firstLine="284"/>
        <w:jc w:val="both"/>
      </w:pPr>
    </w:p>
    <w:p w:rsidR="00F95797" w:rsidRPr="00C84D45" w:rsidRDefault="00F95797" w:rsidP="00FA4D75">
      <w:pPr>
        <w:tabs>
          <w:tab w:val="left" w:pos="851"/>
          <w:tab w:val="left" w:pos="993"/>
        </w:tabs>
        <w:ind w:firstLine="284"/>
        <w:jc w:val="center"/>
      </w:pPr>
      <w:r w:rsidRPr="00C84D45">
        <w:rPr>
          <w:b/>
        </w:rPr>
        <w:t>Статья 5. КОММЕРЧЕСКАЯ ДЕЯТЕЛЬНОСТЬ</w:t>
      </w:r>
    </w:p>
    <w:p w:rsidR="00F95797" w:rsidRPr="00C84D45" w:rsidRDefault="00F95797" w:rsidP="00FA4D75">
      <w:pPr>
        <w:tabs>
          <w:tab w:val="left" w:pos="851"/>
          <w:tab w:val="left" w:pos="993"/>
        </w:tabs>
        <w:ind w:firstLine="284"/>
        <w:jc w:val="both"/>
      </w:pPr>
    </w:p>
    <w:p w:rsidR="00F95797" w:rsidRPr="00C84D45" w:rsidRDefault="00F95797" w:rsidP="00FA4D75">
      <w:pPr>
        <w:numPr>
          <w:ilvl w:val="1"/>
          <w:numId w:val="17"/>
        </w:numPr>
        <w:tabs>
          <w:tab w:val="left" w:pos="851"/>
          <w:tab w:val="left" w:pos="993"/>
        </w:tabs>
        <w:suppressAutoHyphens w:val="0"/>
        <w:ind w:left="0" w:firstLine="284"/>
        <w:jc w:val="both"/>
      </w:pPr>
      <w:r w:rsidRPr="00C84D45">
        <w:t>Размещение информационных, рекламных  материалов, осуществление фот</w:t>
      </w:r>
      <w:proofErr w:type="gramStart"/>
      <w:r w:rsidRPr="00C84D45">
        <w:t>о-</w:t>
      </w:r>
      <w:proofErr w:type="gramEnd"/>
      <w:r w:rsidRPr="00C84D45">
        <w:t xml:space="preserve"> , видеосъемки  на территории Объекта осуществляется только с письменного согласия Учреждения.</w:t>
      </w:r>
    </w:p>
    <w:p w:rsidR="00F95797" w:rsidRPr="00C84D45" w:rsidRDefault="00F95797" w:rsidP="00FA4D75">
      <w:pPr>
        <w:numPr>
          <w:ilvl w:val="1"/>
          <w:numId w:val="17"/>
        </w:numPr>
        <w:tabs>
          <w:tab w:val="left" w:pos="851"/>
          <w:tab w:val="left" w:pos="993"/>
        </w:tabs>
        <w:suppressAutoHyphens w:val="0"/>
        <w:ind w:left="0" w:firstLine="284"/>
        <w:jc w:val="both"/>
      </w:pPr>
      <w:r w:rsidRPr="00C84D45">
        <w:t>Размещение информационных, рекламных материалов не должно ухудшать дизайн и интерьер Объекта.</w:t>
      </w:r>
    </w:p>
    <w:p w:rsidR="00F95797" w:rsidRPr="00C84D45" w:rsidRDefault="00F95797" w:rsidP="00FA4D75">
      <w:pPr>
        <w:numPr>
          <w:ilvl w:val="1"/>
          <w:numId w:val="17"/>
        </w:numPr>
        <w:tabs>
          <w:tab w:val="left" w:pos="851"/>
          <w:tab w:val="left" w:pos="993"/>
        </w:tabs>
        <w:suppressAutoHyphens w:val="0"/>
        <w:ind w:left="0" w:firstLine="284"/>
        <w:jc w:val="both"/>
      </w:pPr>
      <w:r w:rsidRPr="00C84D45">
        <w:t xml:space="preserve">Размещение Резидентами, Арендаторами, Сторонними лицами информационных, рекламных материалов, осуществление фото-, видеосъемки на территории Объекта без согласия  Учреждения влечет наложение  штрафа в размере </w:t>
      </w:r>
      <w:r w:rsidRPr="00C84D45">
        <w:rPr>
          <w:b/>
          <w:i/>
        </w:rPr>
        <w:t>10000 (десяти тысяч) рублей</w:t>
      </w:r>
      <w:r w:rsidRPr="00C84D45">
        <w:t xml:space="preserve"> за каждый факт нарушения. </w:t>
      </w:r>
    </w:p>
    <w:p w:rsidR="00F95797" w:rsidRPr="00C84D45" w:rsidRDefault="00F95797" w:rsidP="00FA4D75">
      <w:pPr>
        <w:numPr>
          <w:ilvl w:val="1"/>
          <w:numId w:val="17"/>
        </w:numPr>
        <w:tabs>
          <w:tab w:val="left" w:pos="851"/>
          <w:tab w:val="left" w:pos="993"/>
        </w:tabs>
        <w:suppressAutoHyphens w:val="0"/>
        <w:ind w:left="0" w:firstLine="284"/>
        <w:jc w:val="both"/>
      </w:pPr>
      <w:r w:rsidRPr="00C84D45">
        <w:t xml:space="preserve">Резиденты, Арендаторы имеют право на безвозмездной основе использовать кабинеты, расположенные на территории Объекта для  проведения мероприятий, направленных на решение уставных задач. </w:t>
      </w:r>
    </w:p>
    <w:p w:rsidR="00F95797" w:rsidRPr="00C84D45" w:rsidRDefault="00F95797" w:rsidP="00FA4D75">
      <w:pPr>
        <w:numPr>
          <w:ilvl w:val="1"/>
          <w:numId w:val="17"/>
        </w:numPr>
        <w:tabs>
          <w:tab w:val="left" w:pos="851"/>
          <w:tab w:val="left" w:pos="993"/>
        </w:tabs>
        <w:suppressAutoHyphens w:val="0"/>
        <w:ind w:left="0" w:right="49" w:firstLine="284"/>
        <w:jc w:val="both"/>
      </w:pPr>
      <w:r w:rsidRPr="00C84D45">
        <w:t>Срок использования одного или нескольких кабинетов на безвозмездной основе ограничивается 4 часами в течение 1 (одного) календарного месяца. Время проведения мероприятий с 8.30 до 17.00 с понедельника – по пятницу.</w:t>
      </w:r>
    </w:p>
    <w:p w:rsidR="00F95797" w:rsidRPr="00C84D45" w:rsidRDefault="00F95797" w:rsidP="00FA4D75">
      <w:pPr>
        <w:numPr>
          <w:ilvl w:val="1"/>
          <w:numId w:val="17"/>
        </w:numPr>
        <w:tabs>
          <w:tab w:val="left" w:pos="851"/>
          <w:tab w:val="left" w:pos="993"/>
        </w:tabs>
        <w:suppressAutoHyphens w:val="0"/>
        <w:ind w:left="0" w:firstLine="284"/>
        <w:jc w:val="both"/>
      </w:pPr>
      <w:r w:rsidRPr="00C84D45">
        <w:t>При наличии задолженности по арендной плате, кабине</w:t>
      </w:r>
      <w:proofErr w:type="gramStart"/>
      <w:r w:rsidRPr="00C84D45">
        <w:t>т(</w:t>
      </w:r>
      <w:proofErr w:type="gramEnd"/>
      <w:r w:rsidRPr="00C84D45">
        <w:t>ы) на безвозмездной основе Резидентам не предоставляются.</w:t>
      </w:r>
    </w:p>
    <w:p w:rsidR="00F95797" w:rsidRPr="00C84D45" w:rsidRDefault="00F95797" w:rsidP="00FA4D75">
      <w:pPr>
        <w:numPr>
          <w:ilvl w:val="1"/>
          <w:numId w:val="17"/>
        </w:numPr>
        <w:tabs>
          <w:tab w:val="left" w:pos="851"/>
          <w:tab w:val="left" w:pos="993"/>
        </w:tabs>
        <w:suppressAutoHyphens w:val="0"/>
        <w:ind w:left="0" w:firstLine="284"/>
        <w:jc w:val="both"/>
      </w:pPr>
      <w:r w:rsidRPr="00C84D45">
        <w:t xml:space="preserve">Предоставление  Резидентам кабинетов сверх срока, установленного в п. 5.5., с 8.30 до 22.00 и/или в выходные, праздничные дни осуществляется на платной основе, согласно </w:t>
      </w:r>
      <w:proofErr w:type="gramStart"/>
      <w:r w:rsidRPr="00C84D45">
        <w:t>утвержденному</w:t>
      </w:r>
      <w:proofErr w:type="gramEnd"/>
      <w:r w:rsidRPr="00C84D45">
        <w:t xml:space="preserve"> в Учреждении прайсу.</w:t>
      </w:r>
    </w:p>
    <w:p w:rsidR="00F95797" w:rsidRPr="00C84D45" w:rsidRDefault="00F95797" w:rsidP="00FA4D75">
      <w:pPr>
        <w:numPr>
          <w:ilvl w:val="1"/>
          <w:numId w:val="17"/>
        </w:numPr>
        <w:tabs>
          <w:tab w:val="left" w:pos="851"/>
          <w:tab w:val="left" w:pos="993"/>
        </w:tabs>
        <w:suppressAutoHyphens w:val="0"/>
        <w:ind w:left="0" w:firstLine="284"/>
        <w:jc w:val="both"/>
      </w:pPr>
      <w:r w:rsidRPr="00C84D45">
        <w:t xml:space="preserve">Предоставление  Сторонним лицам кабинетов с 8.30 до 22.00 и/или в выходные, праздничные дни осуществляется на платной основе, согласно </w:t>
      </w:r>
      <w:proofErr w:type="gramStart"/>
      <w:r w:rsidRPr="00C84D45">
        <w:t>утвержденному</w:t>
      </w:r>
      <w:proofErr w:type="gramEnd"/>
      <w:r w:rsidRPr="00C84D45">
        <w:t xml:space="preserve"> в Учреждении прайсу.</w:t>
      </w:r>
    </w:p>
    <w:p w:rsidR="00F95797" w:rsidRPr="00C84D45" w:rsidRDefault="00F95797" w:rsidP="00FA4D75">
      <w:pPr>
        <w:numPr>
          <w:ilvl w:val="1"/>
          <w:numId w:val="17"/>
        </w:numPr>
        <w:tabs>
          <w:tab w:val="left" w:pos="851"/>
          <w:tab w:val="left" w:pos="993"/>
        </w:tabs>
        <w:suppressAutoHyphens w:val="0"/>
        <w:ind w:left="0" w:firstLine="284"/>
        <w:jc w:val="both"/>
      </w:pPr>
      <w:r w:rsidRPr="00C84D45">
        <w:t>Резиденты, Арендаторы, Сторонние лица предоставляют уполномоченному лицу  заявку в письменном виде, заверенную подписью руководителя (лица наделенного полномочиями) и печатью (при наличии) в рабочие дни с 9.00 до 16.00</w:t>
      </w:r>
      <w:r w:rsidRPr="00C84D45">
        <w:rPr>
          <w:b/>
          <w:vertAlign w:val="superscript"/>
        </w:rPr>
        <w:t xml:space="preserve"> </w:t>
      </w:r>
      <w:r w:rsidRPr="00C84D45">
        <w:t xml:space="preserve"> и не </w:t>
      </w:r>
      <w:proofErr w:type="gramStart"/>
      <w:r w:rsidRPr="00C84D45">
        <w:t>позднее</w:t>
      </w:r>
      <w:proofErr w:type="gramEnd"/>
      <w:r w:rsidRPr="00C84D45">
        <w:t xml:space="preserve"> чем за 3 рабочих дня до предполагаемой даты проведения мероприятия. Уполномоченное лицо  в течение 1 рабочего дня рассматривает и дает заключение руководителю Учреждения о возможности либо невозможности (с указанием причин) проведения мероприятия в сроки указанные в заявке, после чего заявителю, посредством электронной почты  направляется уведомление о согласовании заявки либо об отклонении заявки с указанием причины.</w:t>
      </w:r>
    </w:p>
    <w:p w:rsidR="00F95797" w:rsidRPr="00C84D45" w:rsidRDefault="00F95797" w:rsidP="00FA4D75">
      <w:pPr>
        <w:numPr>
          <w:ilvl w:val="1"/>
          <w:numId w:val="17"/>
        </w:numPr>
        <w:tabs>
          <w:tab w:val="left" w:pos="851"/>
          <w:tab w:val="left" w:pos="993"/>
        </w:tabs>
        <w:suppressAutoHyphens w:val="0"/>
        <w:ind w:left="0" w:firstLine="284"/>
        <w:jc w:val="both"/>
      </w:pPr>
      <w:r w:rsidRPr="00C84D45">
        <w:t>Заявка на предоставление кабинет</w:t>
      </w:r>
      <w:proofErr w:type="gramStart"/>
      <w:r w:rsidRPr="00C84D45">
        <w:t>а(</w:t>
      </w:r>
      <w:proofErr w:type="spellStart"/>
      <w:proofErr w:type="gramEnd"/>
      <w:r w:rsidRPr="00C84D45">
        <w:t>ов</w:t>
      </w:r>
      <w:proofErr w:type="spellEnd"/>
      <w:r w:rsidRPr="00C84D45">
        <w:t xml:space="preserve">) должна содержать сроки проведения мероприятия, цели мероприятия, сведения об использовании (неиспользовании) оборудования (дополнительного оборудования), осуществление фото-, видеосъемки, сведения о лице, ответственного за организацию и проведение мероприятия, реквизиты (адрес, банковские реквизиты, ОГРН (ОГРНИП) ИНН, номер телефона и адрес электронной почты). </w:t>
      </w:r>
    </w:p>
    <w:p w:rsidR="00F95797" w:rsidRPr="00C84D45" w:rsidRDefault="00F95797" w:rsidP="00FA4D75">
      <w:pPr>
        <w:numPr>
          <w:ilvl w:val="1"/>
          <w:numId w:val="17"/>
        </w:numPr>
        <w:tabs>
          <w:tab w:val="left" w:pos="851"/>
          <w:tab w:val="left" w:pos="993"/>
        </w:tabs>
        <w:suppressAutoHyphens w:val="0"/>
        <w:ind w:left="0" w:firstLine="284"/>
        <w:jc w:val="both"/>
      </w:pPr>
      <w:r w:rsidRPr="00C84D45">
        <w:t>Учреждение имеет право привлекать Резидентов, Арендаторов, Сторонних лиц на возмездной и безвозмездной основах для участия в мероприятиях, проводимых Учреждением.</w:t>
      </w:r>
    </w:p>
    <w:p w:rsidR="00F95797" w:rsidRPr="00C84D45" w:rsidRDefault="00F95797" w:rsidP="00FA4D75">
      <w:pPr>
        <w:numPr>
          <w:ilvl w:val="1"/>
          <w:numId w:val="17"/>
        </w:numPr>
        <w:tabs>
          <w:tab w:val="left" w:pos="851"/>
          <w:tab w:val="left" w:pos="993"/>
        </w:tabs>
        <w:suppressAutoHyphens w:val="0"/>
        <w:ind w:left="0" w:firstLine="284"/>
        <w:jc w:val="both"/>
      </w:pPr>
      <w:r w:rsidRPr="00C84D45">
        <w:t>При проведении мероприятий, Резиденты, Арендаторы, Сторонние лица несут полную материальную ответственность за сохранность и исправность предоставленного оборудования  кабинет</w:t>
      </w:r>
      <w:proofErr w:type="gramStart"/>
      <w:r w:rsidRPr="00C84D45">
        <w:t>а(</w:t>
      </w:r>
      <w:proofErr w:type="spellStart"/>
      <w:proofErr w:type="gramEnd"/>
      <w:r w:rsidRPr="00C84D45">
        <w:t>ов</w:t>
      </w:r>
      <w:proofErr w:type="spellEnd"/>
      <w:r w:rsidRPr="00C84D45">
        <w:t xml:space="preserve">).  </w:t>
      </w:r>
    </w:p>
    <w:p w:rsidR="00F95797" w:rsidRPr="00C84D45" w:rsidRDefault="00F95797" w:rsidP="00FA4D75">
      <w:pPr>
        <w:numPr>
          <w:ilvl w:val="1"/>
          <w:numId w:val="17"/>
        </w:numPr>
        <w:tabs>
          <w:tab w:val="left" w:pos="851"/>
          <w:tab w:val="left" w:pos="993"/>
        </w:tabs>
        <w:suppressAutoHyphens w:val="0"/>
        <w:ind w:left="0" w:firstLine="284"/>
        <w:jc w:val="both"/>
      </w:pPr>
      <w:r w:rsidRPr="00C84D45">
        <w:t>Резиденты, Арендаторы, Сторонние лица обязаны обо всех случаях неисправности оборудования в кабинет</w:t>
      </w:r>
      <w:proofErr w:type="gramStart"/>
      <w:r w:rsidRPr="00C84D45">
        <w:t>е(</w:t>
      </w:r>
      <w:proofErr w:type="gramEnd"/>
      <w:r w:rsidRPr="00C84D45">
        <w:t xml:space="preserve">ах) незамедлительно сообщить Уполномоченному лицу, для их устранения и возможности более эффективного использования. В противном случае, Резиденты, Арендаторы, Сторонние лица, за свой счет и своими силами устраняют неисправности оборудования либо возмещают Учреждению стоимость ремонта данного оборудования. </w:t>
      </w:r>
    </w:p>
    <w:p w:rsidR="00F95797" w:rsidRPr="00C84D45" w:rsidRDefault="00F95797" w:rsidP="00FA4D75">
      <w:pPr>
        <w:tabs>
          <w:tab w:val="left" w:pos="851"/>
          <w:tab w:val="left" w:pos="993"/>
        </w:tabs>
        <w:ind w:firstLine="284"/>
        <w:jc w:val="both"/>
      </w:pPr>
    </w:p>
    <w:p w:rsidR="00F95797" w:rsidRPr="00C84D45" w:rsidRDefault="00F95797" w:rsidP="00FA4D75">
      <w:pPr>
        <w:tabs>
          <w:tab w:val="left" w:pos="851"/>
          <w:tab w:val="left" w:pos="993"/>
        </w:tabs>
        <w:ind w:firstLine="284"/>
        <w:jc w:val="center"/>
        <w:outlineLvl w:val="4"/>
        <w:rPr>
          <w:b/>
          <w:bCs/>
          <w:caps/>
        </w:rPr>
      </w:pPr>
      <w:r w:rsidRPr="00C84D45">
        <w:rPr>
          <w:b/>
          <w:bCs/>
        </w:rPr>
        <w:t xml:space="preserve">Статья 6. </w:t>
      </w:r>
      <w:r w:rsidRPr="00C84D45">
        <w:rPr>
          <w:b/>
          <w:bCs/>
          <w:caps/>
        </w:rPr>
        <w:t xml:space="preserve">Порядок привлечения к ответственности </w:t>
      </w:r>
    </w:p>
    <w:p w:rsidR="00F95797" w:rsidRPr="00C84D45" w:rsidRDefault="00F95797" w:rsidP="00FA4D75">
      <w:pPr>
        <w:tabs>
          <w:tab w:val="left" w:pos="851"/>
          <w:tab w:val="left" w:pos="993"/>
        </w:tabs>
        <w:ind w:firstLine="284"/>
        <w:jc w:val="center"/>
      </w:pPr>
      <w:r w:rsidRPr="00C84D45">
        <w:rPr>
          <w:b/>
          <w:bCs/>
          <w:caps/>
        </w:rPr>
        <w:t>за нарушения настоящего положения</w:t>
      </w:r>
    </w:p>
    <w:p w:rsidR="00F95797" w:rsidRPr="00C84D45" w:rsidRDefault="00F95797" w:rsidP="00FA4D75">
      <w:pPr>
        <w:tabs>
          <w:tab w:val="left" w:pos="851"/>
          <w:tab w:val="left" w:pos="993"/>
        </w:tabs>
        <w:ind w:firstLine="284"/>
        <w:jc w:val="both"/>
      </w:pPr>
    </w:p>
    <w:p w:rsidR="00F95797" w:rsidRPr="00C84D45" w:rsidRDefault="00F95797" w:rsidP="00FA4D75">
      <w:pPr>
        <w:numPr>
          <w:ilvl w:val="1"/>
          <w:numId w:val="18"/>
        </w:numPr>
        <w:tabs>
          <w:tab w:val="left" w:pos="851"/>
          <w:tab w:val="left" w:pos="993"/>
        </w:tabs>
        <w:suppressAutoHyphens w:val="0"/>
        <w:ind w:left="0" w:firstLine="284"/>
        <w:jc w:val="both"/>
      </w:pPr>
      <w:r w:rsidRPr="00C84D45">
        <w:t>Настоящий порядок определяет правила привлечения к ответственности за нарушение настоящего Положения.</w:t>
      </w:r>
    </w:p>
    <w:p w:rsidR="00F95797" w:rsidRPr="00C84D45" w:rsidRDefault="00F95797" w:rsidP="00FA4D75">
      <w:pPr>
        <w:numPr>
          <w:ilvl w:val="1"/>
          <w:numId w:val="18"/>
        </w:numPr>
        <w:tabs>
          <w:tab w:val="left" w:pos="851"/>
          <w:tab w:val="left" w:pos="993"/>
        </w:tabs>
        <w:suppressAutoHyphens w:val="0"/>
        <w:ind w:left="0" w:firstLine="284"/>
        <w:jc w:val="both"/>
      </w:pPr>
      <w:r w:rsidRPr="00C84D45">
        <w:t xml:space="preserve">Акт о нарушении настоящего Положения составляется Уполномоченным лицом в присутствии представителя Резидента, Арендатора, Стороннего лица и/или его сотрудника/посетителя, допустившего нарушение настоящего Положения, не позднее </w:t>
      </w:r>
      <w:r w:rsidRPr="00C84D45">
        <w:rPr>
          <w:b/>
          <w:i/>
        </w:rPr>
        <w:t>5 (пяти) рабочих дней</w:t>
      </w:r>
      <w:r w:rsidRPr="00C84D45">
        <w:t xml:space="preserve"> с момента выявления факта нарушения. </w:t>
      </w:r>
    </w:p>
    <w:p w:rsidR="00F95797" w:rsidRPr="00C84D45" w:rsidRDefault="00F95797" w:rsidP="00FA4D75">
      <w:pPr>
        <w:numPr>
          <w:ilvl w:val="1"/>
          <w:numId w:val="18"/>
        </w:numPr>
        <w:tabs>
          <w:tab w:val="left" w:pos="851"/>
          <w:tab w:val="left" w:pos="993"/>
        </w:tabs>
        <w:suppressAutoHyphens w:val="0"/>
        <w:ind w:left="0" w:firstLine="284"/>
        <w:jc w:val="both"/>
      </w:pPr>
      <w:r w:rsidRPr="00C84D45">
        <w:t>О времени и месте составления Акта о нарушении Уполномоченное лицо извещает Резидента, Арендатора, Стороннее лицо, а также предлагает Лицу, нарушившему настоящее Положение в течение определённого срока предоставить обоснованные письменные объяснения / возражения.</w:t>
      </w:r>
    </w:p>
    <w:p w:rsidR="00F95797" w:rsidRPr="00C84D45" w:rsidRDefault="00F95797" w:rsidP="00FA4D75">
      <w:pPr>
        <w:numPr>
          <w:ilvl w:val="1"/>
          <w:numId w:val="18"/>
        </w:numPr>
        <w:tabs>
          <w:tab w:val="left" w:pos="851"/>
          <w:tab w:val="left" w:pos="993"/>
        </w:tabs>
        <w:suppressAutoHyphens w:val="0"/>
        <w:ind w:left="0" w:firstLine="284"/>
        <w:jc w:val="both"/>
      </w:pPr>
      <w:r w:rsidRPr="00C84D45">
        <w:t>К Акту о нарушении настоящего Положения Уполномоченным лицом прилагаются доказательства, подтверждающие, по его мнению, факт нарушения, а также письменные объяснения / возражения лица, допустившего нарушение.</w:t>
      </w:r>
    </w:p>
    <w:p w:rsidR="00F95797" w:rsidRPr="00C84D45" w:rsidRDefault="00F95797" w:rsidP="00FA4D75">
      <w:pPr>
        <w:numPr>
          <w:ilvl w:val="1"/>
          <w:numId w:val="18"/>
        </w:numPr>
        <w:tabs>
          <w:tab w:val="left" w:pos="851"/>
          <w:tab w:val="left" w:pos="993"/>
        </w:tabs>
        <w:suppressAutoHyphens w:val="0"/>
        <w:ind w:left="0" w:firstLine="284"/>
        <w:jc w:val="both"/>
      </w:pPr>
      <w:r w:rsidRPr="00C84D45">
        <w:t xml:space="preserve">Решение о привлечении к ответственности либо об отказе в привлечении к ответственности принимается Руководителем Учреждения в течение </w:t>
      </w:r>
      <w:r w:rsidRPr="00C84D45">
        <w:rPr>
          <w:b/>
          <w:i/>
        </w:rPr>
        <w:t>3 (трех) рабочих дней</w:t>
      </w:r>
      <w:r w:rsidRPr="00C84D45">
        <w:t xml:space="preserve"> с момента получения от Уполномоченного лица Акта о нарушении настоящего Положения.</w:t>
      </w:r>
    </w:p>
    <w:p w:rsidR="00F95797" w:rsidRPr="00C84D45" w:rsidRDefault="00F95797" w:rsidP="00FA4D75">
      <w:pPr>
        <w:numPr>
          <w:ilvl w:val="2"/>
          <w:numId w:val="18"/>
        </w:numPr>
        <w:tabs>
          <w:tab w:val="left" w:pos="851"/>
          <w:tab w:val="left" w:pos="993"/>
        </w:tabs>
        <w:suppressAutoHyphens w:val="0"/>
        <w:ind w:left="0" w:firstLine="284"/>
        <w:jc w:val="both"/>
      </w:pPr>
      <w:r w:rsidRPr="00C84D45">
        <w:t>Решение должно содержать: номер и дату; сведения о Лице, в отношении которого составлен Акт о нарушении настоящего Положения; перечень документов и иных материалов, подтверждающих нарушение, на основе которых составлены Акт и решение; письменные объяснения / возражения, если имеются; основание привлечения либо отказа в привлечении к ответственности; состав нарушения с указанием соответствующего пункта Положения и размера налагаемого штрафа либо решение об отказе в привлечении к ответственности и наложении штрафа; должность, фамилию, имя, отчество Уполномоченного лица, подписавшего решение.</w:t>
      </w:r>
    </w:p>
    <w:p w:rsidR="00F95797" w:rsidRPr="00C84D45" w:rsidRDefault="00F95797" w:rsidP="00FA4D75">
      <w:pPr>
        <w:numPr>
          <w:ilvl w:val="2"/>
          <w:numId w:val="18"/>
        </w:numPr>
        <w:tabs>
          <w:tab w:val="left" w:pos="851"/>
          <w:tab w:val="left" w:pos="993"/>
        </w:tabs>
        <w:suppressAutoHyphens w:val="0"/>
        <w:ind w:left="0" w:firstLine="284"/>
        <w:jc w:val="both"/>
      </w:pPr>
      <w:r w:rsidRPr="00C84D45">
        <w:t>Решение подписывается Руководителем Учреждения и заверяется печатью.</w:t>
      </w:r>
    </w:p>
    <w:p w:rsidR="00F95797" w:rsidRPr="00C84D45" w:rsidRDefault="00F95797" w:rsidP="00FA4D75">
      <w:pPr>
        <w:numPr>
          <w:ilvl w:val="2"/>
          <w:numId w:val="18"/>
        </w:numPr>
        <w:tabs>
          <w:tab w:val="left" w:pos="851"/>
          <w:tab w:val="left" w:pos="993"/>
        </w:tabs>
        <w:suppressAutoHyphens w:val="0"/>
        <w:ind w:left="0" w:firstLine="284"/>
        <w:jc w:val="both"/>
      </w:pPr>
      <w:r w:rsidRPr="00C84D45">
        <w:t xml:space="preserve">Решение оформляется в двух экземплярах (один экземпляр </w:t>
      </w:r>
      <w:proofErr w:type="gramStart"/>
      <w:r w:rsidRPr="00C84D45">
        <w:t>направляется</w:t>
      </w:r>
      <w:proofErr w:type="gramEnd"/>
      <w:r w:rsidRPr="00C84D45">
        <w:t xml:space="preserve"> / вручается Лицу, в отношении которого был составлен Акт о нарушении настоящего Положения, второй хранится в Учреждении). При этом</w:t>
      </w:r>
      <w:proofErr w:type="gramStart"/>
      <w:r w:rsidRPr="00C84D45">
        <w:t>,</w:t>
      </w:r>
      <w:proofErr w:type="gramEnd"/>
      <w:r w:rsidRPr="00C84D45">
        <w:t xml:space="preserve"> к экземпляру Решения, подлежащему направлению / вручению Лицу, привлечённому к ответственности, прилагается счёт на оплату штрафа.</w:t>
      </w:r>
    </w:p>
    <w:p w:rsidR="00F95797" w:rsidRPr="00C84D45" w:rsidRDefault="00F95797" w:rsidP="00FA4D75">
      <w:pPr>
        <w:numPr>
          <w:ilvl w:val="1"/>
          <w:numId w:val="18"/>
        </w:numPr>
        <w:tabs>
          <w:tab w:val="left" w:pos="851"/>
          <w:tab w:val="left" w:pos="993"/>
        </w:tabs>
        <w:suppressAutoHyphens w:val="0"/>
        <w:ind w:left="0" w:firstLine="284"/>
        <w:jc w:val="both"/>
      </w:pPr>
      <w:r w:rsidRPr="00C84D45">
        <w:t>О принятом решении Уполномоченное лицо  письменно извещает лицо, в отношении которого был составлен Акт о нарушении настоящего Положения.</w:t>
      </w:r>
    </w:p>
    <w:p w:rsidR="00F95797" w:rsidRPr="00C84D45" w:rsidRDefault="00F95797" w:rsidP="00FA4D75">
      <w:pPr>
        <w:numPr>
          <w:ilvl w:val="1"/>
          <w:numId w:val="18"/>
        </w:numPr>
        <w:tabs>
          <w:tab w:val="left" w:pos="851"/>
          <w:tab w:val="left" w:pos="993"/>
        </w:tabs>
        <w:suppressAutoHyphens w:val="0"/>
        <w:ind w:left="0" w:firstLine="284"/>
        <w:jc w:val="both"/>
      </w:pPr>
      <w:r w:rsidRPr="00C84D45">
        <w:t xml:space="preserve">Неисполнение Решения Учреждения о привлечении к ответственности </w:t>
      </w:r>
      <w:proofErr w:type="gramStart"/>
      <w:r w:rsidRPr="00C84D45">
        <w:t>Лица, нарушившего настоящее Положение считается</w:t>
      </w:r>
      <w:proofErr w:type="gramEnd"/>
      <w:r w:rsidRPr="00C84D45">
        <w:t xml:space="preserve"> существенным нарушением договора, заключенного с Учреждением.</w:t>
      </w:r>
    </w:p>
    <w:p w:rsidR="00F95797" w:rsidRPr="00C84D45" w:rsidRDefault="00F95797" w:rsidP="00FA4D75">
      <w:pPr>
        <w:numPr>
          <w:ilvl w:val="1"/>
          <w:numId w:val="18"/>
        </w:numPr>
        <w:tabs>
          <w:tab w:val="left" w:pos="851"/>
          <w:tab w:val="left" w:pos="993"/>
        </w:tabs>
        <w:suppressAutoHyphens w:val="0"/>
        <w:ind w:left="0" w:firstLine="284"/>
        <w:jc w:val="both"/>
      </w:pPr>
      <w:r w:rsidRPr="00C84D45">
        <w:t xml:space="preserve">Если Лицо (Резидент, Арендатор Стороннее лицо), допустившее нарушение настоящего Положения не исполняет Решение Учреждения, в течение </w:t>
      </w:r>
      <w:r w:rsidRPr="00C84D45">
        <w:rPr>
          <w:b/>
          <w:i/>
        </w:rPr>
        <w:t>10 (десяти) рабочих дней</w:t>
      </w:r>
      <w:r w:rsidRPr="00C84D45">
        <w:t xml:space="preserve"> с момента получения названного Решения, либо в срок указанный в тексте Решения, Учреждение вправе в одностороннем (внесудебном) порядке запретить Резиденту, Арендатору, Стороннему </w:t>
      </w:r>
      <w:proofErr w:type="gramStart"/>
      <w:r w:rsidRPr="00C84D45">
        <w:t>лицу</w:t>
      </w:r>
      <w:proofErr w:type="gramEnd"/>
      <w:r w:rsidRPr="00C84D45">
        <w:t xml:space="preserve"> в том числе его сотрудникам и посетителям, доступ в Помещение (кабинет) и/или на территорию Объекта до момента надлежащего исполнения обязательств, послуживших основанием для запрета.</w:t>
      </w:r>
    </w:p>
    <w:p w:rsidR="00F95797" w:rsidRPr="00C84D45" w:rsidRDefault="00F95797" w:rsidP="00FA4D75">
      <w:pPr>
        <w:numPr>
          <w:ilvl w:val="1"/>
          <w:numId w:val="18"/>
        </w:numPr>
        <w:tabs>
          <w:tab w:val="left" w:pos="851"/>
          <w:tab w:val="left" w:pos="993"/>
        </w:tabs>
        <w:suppressAutoHyphens w:val="0"/>
        <w:ind w:left="0" w:firstLine="284"/>
        <w:jc w:val="both"/>
        <w:rPr>
          <w:color w:val="000000"/>
        </w:rPr>
      </w:pPr>
      <w:r w:rsidRPr="00C84D45">
        <w:rPr>
          <w:color w:val="000000"/>
        </w:rPr>
        <w:t>Запрет доступа в Помещение (кабинет) и/или на территорию Объекта оформляется Руководителем Учреждения письменно и доводится до Резидента, Арендатора, Стороннего лица с указанием основания для запрета. Запрет доступа в Помещение (кабинет) и/или на территорию Объекта  вступает в силу с момента ознакомления с ним Резидента, Арендатора, Стороннего лица. По усмотрению Руководителя Учреждения, для ознакомления Резидента, Арендатора, Стороннего лица, сведения о запрете доступа в Помещение (кабинет) и/или на территорию Объекта могут быть размещены в виде объявления на посту охраны.</w:t>
      </w:r>
    </w:p>
    <w:p w:rsidR="00F95797" w:rsidRPr="00C84D45" w:rsidRDefault="00F95797" w:rsidP="00FA4D75">
      <w:pPr>
        <w:numPr>
          <w:ilvl w:val="1"/>
          <w:numId w:val="18"/>
        </w:numPr>
        <w:tabs>
          <w:tab w:val="left" w:pos="851"/>
          <w:tab w:val="left" w:pos="993"/>
        </w:tabs>
        <w:suppressAutoHyphens w:val="0"/>
        <w:ind w:left="0" w:firstLine="284"/>
        <w:jc w:val="both"/>
      </w:pPr>
      <w:r w:rsidRPr="00C84D45">
        <w:t xml:space="preserve">При этом все риски неблагоприятных последствий и расходы, связанные с подобным запретом доступа в </w:t>
      </w:r>
      <w:r w:rsidRPr="00C84D45">
        <w:rPr>
          <w:color w:val="000000"/>
        </w:rPr>
        <w:t xml:space="preserve"> Помещение (кабинет) и/или на территорию Объекта </w:t>
      </w:r>
      <w:r w:rsidRPr="00C84D45">
        <w:t xml:space="preserve">несёт исключительно </w:t>
      </w:r>
      <w:r w:rsidRPr="00C84D45">
        <w:rPr>
          <w:color w:val="000000"/>
        </w:rPr>
        <w:t>Резидент, Арендатор, Стороннее лицо</w:t>
      </w:r>
      <w:r w:rsidRPr="00C84D45">
        <w:t xml:space="preserve">. </w:t>
      </w:r>
    </w:p>
    <w:p w:rsidR="00F95797" w:rsidRPr="00C84D45" w:rsidRDefault="00F95797" w:rsidP="00FA4D75">
      <w:pPr>
        <w:numPr>
          <w:ilvl w:val="1"/>
          <w:numId w:val="18"/>
        </w:numPr>
        <w:tabs>
          <w:tab w:val="left" w:pos="851"/>
          <w:tab w:val="left" w:pos="993"/>
        </w:tabs>
        <w:suppressAutoHyphens w:val="0"/>
        <w:ind w:left="0" w:firstLine="284"/>
        <w:jc w:val="both"/>
      </w:pPr>
      <w:r w:rsidRPr="00C84D45">
        <w:t xml:space="preserve">Моментом надлежащего исполнения </w:t>
      </w:r>
      <w:r w:rsidRPr="00C84D45">
        <w:rPr>
          <w:color w:val="000000"/>
        </w:rPr>
        <w:t>Резидентом, Арендатором, Сторонним лицом</w:t>
      </w:r>
      <w:r w:rsidRPr="00C84D45">
        <w:t xml:space="preserve"> обязательств по уплате штрафа, считается поступление указанной в тексте запрета доступа в Помещение (кабинет) и/или на территорию Объекта суммы штрафа в полном размере на расчётный счёт Учреждения, указанный в Договоре. </w:t>
      </w:r>
    </w:p>
    <w:p w:rsidR="00F95797" w:rsidRPr="00C84D45" w:rsidRDefault="00F95797" w:rsidP="00FA4D75">
      <w:pPr>
        <w:numPr>
          <w:ilvl w:val="1"/>
          <w:numId w:val="18"/>
        </w:numPr>
        <w:tabs>
          <w:tab w:val="left" w:pos="851"/>
          <w:tab w:val="left" w:pos="993"/>
        </w:tabs>
        <w:suppressAutoHyphens w:val="0"/>
        <w:ind w:left="0" w:firstLine="284"/>
        <w:jc w:val="both"/>
      </w:pPr>
      <w:r w:rsidRPr="00C84D45">
        <w:lastRenderedPageBreak/>
        <w:t xml:space="preserve">Запрет доступа </w:t>
      </w:r>
      <w:r w:rsidRPr="00C84D45">
        <w:rPr>
          <w:color w:val="000000"/>
        </w:rPr>
        <w:t xml:space="preserve">Резидента, Арендатора, Стороннего лица </w:t>
      </w:r>
      <w:r w:rsidRPr="00C84D45">
        <w:t xml:space="preserve">в Помещение (кабинет)  и/или на территорию Объекта прекращается с момента получения Учреждением  подтверждения о поступлении от </w:t>
      </w:r>
      <w:r w:rsidRPr="00C84D45">
        <w:rPr>
          <w:color w:val="000000"/>
        </w:rPr>
        <w:t xml:space="preserve">Резидента, Арендатора, Стороннего лица </w:t>
      </w:r>
      <w:r w:rsidRPr="00C84D45">
        <w:t>суммы штрафа, в полном размере на расчётный счёт Учреждения.</w:t>
      </w:r>
    </w:p>
    <w:p w:rsidR="00F95797" w:rsidRPr="00C84D45" w:rsidRDefault="00F95797" w:rsidP="00FA4D75">
      <w:pPr>
        <w:pStyle w:val="1"/>
        <w:numPr>
          <w:ilvl w:val="0"/>
          <w:numId w:val="0"/>
        </w:numPr>
        <w:tabs>
          <w:tab w:val="left" w:pos="851"/>
          <w:tab w:val="left" w:pos="993"/>
        </w:tabs>
        <w:ind w:firstLine="284"/>
        <w:rPr>
          <w:rFonts w:ascii="Times New Roman" w:hAnsi="Times New Roman"/>
          <w:sz w:val="24"/>
          <w:szCs w:val="24"/>
        </w:rPr>
      </w:pPr>
      <w:bookmarkStart w:id="4" w:name="_Статья_7._ПОРЯДОК"/>
      <w:bookmarkStart w:id="5" w:name="_Toc219453418"/>
      <w:bookmarkStart w:id="6" w:name="_Toc222049501"/>
      <w:bookmarkEnd w:id="4"/>
      <w:r w:rsidRPr="00C84D45">
        <w:rPr>
          <w:rFonts w:ascii="Times New Roman" w:hAnsi="Times New Roman"/>
          <w:sz w:val="24"/>
          <w:szCs w:val="24"/>
        </w:rPr>
        <w:t>Статья 7. ПОРЯДОК СОВЕРШЕНИЯ ПЛАТЕЖЕЙ</w:t>
      </w:r>
      <w:bookmarkEnd w:id="5"/>
      <w:bookmarkEnd w:id="6"/>
    </w:p>
    <w:p w:rsidR="00F95797" w:rsidRPr="00C84D45" w:rsidRDefault="00F95797" w:rsidP="00FA4D75">
      <w:pPr>
        <w:tabs>
          <w:tab w:val="left" w:pos="851"/>
          <w:tab w:val="left" w:pos="993"/>
        </w:tabs>
        <w:ind w:firstLine="284"/>
        <w:jc w:val="both"/>
      </w:pPr>
    </w:p>
    <w:p w:rsidR="00F95797" w:rsidRPr="00C84D45" w:rsidRDefault="00F95797" w:rsidP="00FA4D75">
      <w:pPr>
        <w:numPr>
          <w:ilvl w:val="1"/>
          <w:numId w:val="19"/>
        </w:numPr>
        <w:tabs>
          <w:tab w:val="left" w:pos="851"/>
          <w:tab w:val="left" w:pos="993"/>
        </w:tabs>
        <w:suppressAutoHyphens w:val="0"/>
        <w:ind w:left="0" w:firstLine="284"/>
        <w:jc w:val="both"/>
      </w:pPr>
      <w:r w:rsidRPr="00C84D45">
        <w:rPr>
          <w:rFonts w:eastAsia="MS Mincho"/>
        </w:rPr>
        <w:t xml:space="preserve">Оплата </w:t>
      </w:r>
      <w:proofErr w:type="gramStart"/>
      <w:r w:rsidRPr="00C84D45">
        <w:rPr>
          <w:rFonts w:eastAsia="MS Mincho"/>
        </w:rPr>
        <w:t>услуг, оказываемых Учреждением  осуществляется</w:t>
      </w:r>
      <w:proofErr w:type="gramEnd"/>
      <w:r w:rsidRPr="00C84D45">
        <w:rPr>
          <w:rFonts w:eastAsia="MS Mincho"/>
        </w:rPr>
        <w:t xml:space="preserve"> в размере, порядке и на условиях, предусмотренных в Договоре.</w:t>
      </w:r>
    </w:p>
    <w:p w:rsidR="00F95797" w:rsidRPr="00C84D45" w:rsidRDefault="00F95797" w:rsidP="00FA4D75">
      <w:pPr>
        <w:numPr>
          <w:ilvl w:val="1"/>
          <w:numId w:val="19"/>
        </w:numPr>
        <w:tabs>
          <w:tab w:val="left" w:pos="851"/>
          <w:tab w:val="left" w:pos="993"/>
        </w:tabs>
        <w:suppressAutoHyphens w:val="0"/>
        <w:ind w:left="0" w:firstLine="284"/>
        <w:jc w:val="both"/>
      </w:pPr>
      <w:r w:rsidRPr="00C84D45">
        <w:rPr>
          <w:rFonts w:eastAsia="MS Mincho"/>
        </w:rPr>
        <w:t>Оплата по Договорам, осуществляется в размере и сроки, установленные в Договоре.</w:t>
      </w:r>
    </w:p>
    <w:p w:rsidR="00F95797" w:rsidRPr="00C84D45" w:rsidRDefault="00F95797" w:rsidP="00FA4D75">
      <w:pPr>
        <w:numPr>
          <w:ilvl w:val="1"/>
          <w:numId w:val="19"/>
        </w:numPr>
        <w:tabs>
          <w:tab w:val="left" w:pos="851"/>
          <w:tab w:val="left" w:pos="993"/>
        </w:tabs>
        <w:suppressAutoHyphens w:val="0"/>
        <w:ind w:left="0" w:firstLine="284"/>
        <w:jc w:val="both"/>
        <w:rPr>
          <w:rFonts w:eastAsia="MS Mincho"/>
          <w:color w:val="000000"/>
        </w:rPr>
      </w:pPr>
      <w:r w:rsidRPr="00C84D45">
        <w:rPr>
          <w:rFonts w:eastAsia="MS Mincho"/>
          <w:color w:val="000000"/>
        </w:rPr>
        <w:t>Учреждение вправе в одностороннем порядке внести изменения в прайс.</w:t>
      </w:r>
    </w:p>
    <w:p w:rsidR="00F95797" w:rsidRPr="00C84D45" w:rsidRDefault="00F95797" w:rsidP="00FA4D75">
      <w:pPr>
        <w:numPr>
          <w:ilvl w:val="1"/>
          <w:numId w:val="19"/>
        </w:numPr>
        <w:tabs>
          <w:tab w:val="left" w:pos="851"/>
          <w:tab w:val="left" w:pos="993"/>
        </w:tabs>
        <w:suppressAutoHyphens w:val="0"/>
        <w:ind w:left="0" w:firstLine="284"/>
        <w:jc w:val="both"/>
        <w:rPr>
          <w:rFonts w:eastAsia="MS Mincho"/>
          <w:color w:val="000000"/>
        </w:rPr>
      </w:pPr>
      <w:r w:rsidRPr="00C84D45">
        <w:rPr>
          <w:rFonts w:eastAsia="MS Mincho"/>
          <w:color w:val="000000"/>
        </w:rPr>
        <w:t>Оплата по Договорам производится в безналичном порядке путем перечисления денежных средств на расчетный счет Учреждения, указанный в Договоре.</w:t>
      </w:r>
    </w:p>
    <w:p w:rsidR="00F95797" w:rsidRPr="00C84D45" w:rsidRDefault="00F95797" w:rsidP="00FA4D75">
      <w:pPr>
        <w:numPr>
          <w:ilvl w:val="1"/>
          <w:numId w:val="19"/>
        </w:numPr>
        <w:tabs>
          <w:tab w:val="left" w:pos="851"/>
          <w:tab w:val="left" w:pos="993"/>
        </w:tabs>
        <w:suppressAutoHyphens w:val="0"/>
        <w:ind w:left="0" w:firstLine="284"/>
        <w:jc w:val="both"/>
        <w:rPr>
          <w:rFonts w:eastAsia="MS Mincho"/>
          <w:color w:val="000000"/>
        </w:rPr>
      </w:pPr>
      <w:r w:rsidRPr="00C84D45">
        <w:rPr>
          <w:rFonts w:eastAsia="MS Mincho"/>
          <w:color w:val="000000"/>
        </w:rPr>
        <w:t xml:space="preserve">Оплата штрафов производится в срок, указанный в решении, путем перечисления денежных средств на расчетный счет Учреждения. </w:t>
      </w:r>
    </w:p>
    <w:p w:rsidR="00DE5922" w:rsidRPr="00C84D45" w:rsidRDefault="00DE5922" w:rsidP="00FA4D75">
      <w:pPr>
        <w:tabs>
          <w:tab w:val="left" w:pos="851"/>
          <w:tab w:val="left" w:pos="993"/>
        </w:tabs>
        <w:ind w:firstLine="284"/>
        <w:jc w:val="center"/>
        <w:rPr>
          <w:b/>
        </w:rPr>
      </w:pPr>
      <w:bookmarkStart w:id="7" w:name="_Статья_8._ПОРЯДОК"/>
      <w:bookmarkStart w:id="8" w:name="_Toc219453420"/>
      <w:bookmarkStart w:id="9" w:name="_Toc222049503"/>
      <w:bookmarkEnd w:id="7"/>
    </w:p>
    <w:p w:rsidR="00F95797" w:rsidRPr="00C84D45" w:rsidRDefault="00F95797" w:rsidP="00FA4D75">
      <w:pPr>
        <w:tabs>
          <w:tab w:val="left" w:pos="851"/>
          <w:tab w:val="left" w:pos="993"/>
        </w:tabs>
        <w:ind w:firstLine="284"/>
        <w:jc w:val="center"/>
        <w:rPr>
          <w:rFonts w:eastAsia="MS Mincho"/>
          <w:b/>
        </w:rPr>
      </w:pPr>
      <w:r w:rsidRPr="00C84D45">
        <w:rPr>
          <w:b/>
        </w:rPr>
        <w:t>Статья 8. ПОРЯДОК ВНЕСЕНИЯ ИЗМЕНЕНИЙ В ПРАВИЛА</w:t>
      </w:r>
      <w:bookmarkEnd w:id="8"/>
      <w:bookmarkEnd w:id="9"/>
    </w:p>
    <w:p w:rsidR="00F95797" w:rsidRPr="00C84D45" w:rsidRDefault="00F95797" w:rsidP="00FA4D75">
      <w:pPr>
        <w:tabs>
          <w:tab w:val="left" w:pos="851"/>
          <w:tab w:val="left" w:pos="993"/>
        </w:tabs>
        <w:ind w:firstLine="284"/>
        <w:jc w:val="both"/>
        <w:rPr>
          <w:rFonts w:eastAsia="MS Mincho"/>
        </w:rPr>
      </w:pPr>
    </w:p>
    <w:p w:rsidR="00DE5922" w:rsidRPr="00C84D45" w:rsidRDefault="00F95797" w:rsidP="00FA4D75">
      <w:pPr>
        <w:pStyle w:val="af1"/>
        <w:numPr>
          <w:ilvl w:val="1"/>
          <w:numId w:val="33"/>
        </w:numPr>
        <w:tabs>
          <w:tab w:val="left" w:pos="851"/>
          <w:tab w:val="left" w:pos="993"/>
        </w:tabs>
        <w:suppressAutoHyphens w:val="0"/>
        <w:spacing w:line="240" w:lineRule="auto"/>
        <w:ind w:left="0" w:firstLine="284"/>
        <w:jc w:val="both"/>
        <w:rPr>
          <w:rFonts w:ascii="Times New Roman" w:eastAsia="MS Mincho" w:hAnsi="Times New Roman"/>
          <w:sz w:val="24"/>
          <w:szCs w:val="24"/>
        </w:rPr>
      </w:pPr>
      <w:r w:rsidRPr="00C84D45">
        <w:rPr>
          <w:rFonts w:ascii="Times New Roman" w:eastAsia="MS Mincho" w:hAnsi="Times New Roman"/>
          <w:sz w:val="24"/>
          <w:szCs w:val="24"/>
        </w:rPr>
        <w:t>Учреждение вправе в одностороннем порядке вносить изменения в настоящее Положения.</w:t>
      </w:r>
    </w:p>
    <w:p w:rsidR="00F95797" w:rsidRPr="00C84D45" w:rsidRDefault="00F95797" w:rsidP="00FA4D75">
      <w:pPr>
        <w:pStyle w:val="af1"/>
        <w:numPr>
          <w:ilvl w:val="1"/>
          <w:numId w:val="33"/>
        </w:numPr>
        <w:tabs>
          <w:tab w:val="left" w:pos="851"/>
          <w:tab w:val="left" w:pos="993"/>
        </w:tabs>
        <w:suppressAutoHyphens w:val="0"/>
        <w:spacing w:line="240" w:lineRule="auto"/>
        <w:ind w:left="0" w:firstLine="284"/>
        <w:jc w:val="both"/>
        <w:rPr>
          <w:rFonts w:ascii="Times New Roman" w:eastAsia="MS Mincho" w:hAnsi="Times New Roman"/>
          <w:sz w:val="24"/>
          <w:szCs w:val="24"/>
        </w:rPr>
      </w:pPr>
      <w:r w:rsidRPr="00C84D45">
        <w:rPr>
          <w:rFonts w:ascii="Times New Roman" w:eastAsia="MS Mincho" w:hAnsi="Times New Roman"/>
          <w:sz w:val="24"/>
          <w:szCs w:val="24"/>
        </w:rPr>
        <w:t>Учреждение письменно уведомляет Резидентов, Арендаторов, Сторонних лиц о внесении изменений в настоящее Положение.</w:t>
      </w:r>
    </w:p>
    <w:p w:rsidR="00F95797" w:rsidRPr="00C84D45" w:rsidRDefault="00F95797" w:rsidP="00FA4D75">
      <w:pPr>
        <w:numPr>
          <w:ilvl w:val="1"/>
          <w:numId w:val="33"/>
        </w:numPr>
        <w:tabs>
          <w:tab w:val="left" w:pos="851"/>
          <w:tab w:val="left" w:pos="993"/>
        </w:tabs>
        <w:suppressAutoHyphens w:val="0"/>
        <w:ind w:left="0" w:firstLine="284"/>
        <w:jc w:val="both"/>
        <w:rPr>
          <w:rFonts w:eastAsia="MS Mincho"/>
        </w:rPr>
      </w:pPr>
      <w:r w:rsidRPr="00C84D45">
        <w:t xml:space="preserve">Новая редакция настоящего Положения вступает в силу и становится обязательной для лиц, указанных в </w:t>
      </w:r>
      <w:proofErr w:type="spellStart"/>
      <w:r w:rsidRPr="00C84D45">
        <w:t>пп</w:t>
      </w:r>
      <w:proofErr w:type="spellEnd"/>
      <w:r w:rsidRPr="00C84D45">
        <w:t xml:space="preserve">. 1.3.- 1.8. с даты, указанной в письменном уведомлении. </w:t>
      </w:r>
    </w:p>
    <w:p w:rsidR="00F95797" w:rsidRPr="00C84D45" w:rsidRDefault="00F95797" w:rsidP="00FA4D75">
      <w:pPr>
        <w:numPr>
          <w:ilvl w:val="1"/>
          <w:numId w:val="33"/>
        </w:numPr>
        <w:tabs>
          <w:tab w:val="left" w:pos="851"/>
          <w:tab w:val="left" w:pos="993"/>
        </w:tabs>
        <w:suppressAutoHyphens w:val="0"/>
        <w:ind w:left="0" w:firstLine="284"/>
        <w:jc w:val="both"/>
        <w:rPr>
          <w:rFonts w:eastAsia="MS Mincho"/>
        </w:rPr>
      </w:pPr>
      <w:r w:rsidRPr="00C84D45">
        <w:rPr>
          <w:rFonts w:eastAsia="MS Mincho"/>
        </w:rPr>
        <w:t>Информация обо всех изменениях настоящего Положения размещается на официальном сайте Учреждения.</w:t>
      </w:r>
    </w:p>
    <w:p w:rsidR="00F95797" w:rsidRPr="00C84D45" w:rsidRDefault="00F95797" w:rsidP="00FA4D75">
      <w:pPr>
        <w:numPr>
          <w:ilvl w:val="1"/>
          <w:numId w:val="33"/>
        </w:numPr>
        <w:tabs>
          <w:tab w:val="left" w:pos="851"/>
          <w:tab w:val="left" w:pos="993"/>
        </w:tabs>
        <w:suppressAutoHyphens w:val="0"/>
        <w:ind w:left="0" w:firstLine="284"/>
        <w:jc w:val="both"/>
        <w:rPr>
          <w:rFonts w:eastAsia="MS Mincho"/>
        </w:rPr>
      </w:pPr>
      <w:r w:rsidRPr="00C84D45">
        <w:rPr>
          <w:rFonts w:eastAsia="MS Mincho"/>
        </w:rPr>
        <w:t>В случае разночтений и / или противоречий Положения и Договора, вызванных изменением Положения, стороны  должны заключить дополнительное соглашение к заключенному Договору, отражающее соответствующие изменения.</w:t>
      </w:r>
    </w:p>
    <w:p w:rsidR="00F95797" w:rsidRPr="00C84D45" w:rsidRDefault="00F95797" w:rsidP="00FA4D75">
      <w:pPr>
        <w:tabs>
          <w:tab w:val="left" w:pos="851"/>
          <w:tab w:val="left" w:pos="993"/>
        </w:tabs>
        <w:ind w:firstLine="284"/>
        <w:jc w:val="both"/>
        <w:rPr>
          <w:b/>
        </w:rPr>
      </w:pPr>
      <w:r w:rsidRPr="00C84D45">
        <w:t xml:space="preserve"> </w:t>
      </w:r>
    </w:p>
    <w:p w:rsidR="00F95797" w:rsidRPr="00C84D45" w:rsidRDefault="00F95797" w:rsidP="00FA4D75">
      <w:pPr>
        <w:tabs>
          <w:tab w:val="left" w:pos="851"/>
          <w:tab w:val="left" w:pos="993"/>
        </w:tabs>
        <w:ind w:firstLine="284"/>
        <w:jc w:val="center"/>
        <w:rPr>
          <w:b/>
          <w:caps/>
        </w:rPr>
      </w:pPr>
      <w:r w:rsidRPr="00C84D45">
        <w:rPr>
          <w:b/>
        </w:rPr>
        <w:t xml:space="preserve">Статья 9. </w:t>
      </w:r>
      <w:r w:rsidRPr="00C84D45">
        <w:rPr>
          <w:b/>
          <w:caps/>
        </w:rPr>
        <w:t>Заключительные положения</w:t>
      </w:r>
    </w:p>
    <w:p w:rsidR="00F95797" w:rsidRPr="00C84D45" w:rsidRDefault="00F95797" w:rsidP="00FA4D75">
      <w:pPr>
        <w:tabs>
          <w:tab w:val="left" w:pos="851"/>
          <w:tab w:val="left" w:pos="993"/>
        </w:tabs>
        <w:ind w:firstLine="284"/>
        <w:jc w:val="center"/>
        <w:rPr>
          <w:b/>
        </w:rPr>
      </w:pPr>
    </w:p>
    <w:p w:rsidR="00F95797" w:rsidRPr="00C84D45" w:rsidRDefault="00DE5922" w:rsidP="00FA4D75">
      <w:pPr>
        <w:tabs>
          <w:tab w:val="left" w:pos="709"/>
          <w:tab w:val="left" w:pos="851"/>
          <w:tab w:val="left" w:pos="993"/>
        </w:tabs>
        <w:suppressAutoHyphens w:val="0"/>
        <w:ind w:firstLine="284"/>
        <w:jc w:val="both"/>
      </w:pPr>
      <w:r w:rsidRPr="00C84D45">
        <w:rPr>
          <w:b/>
        </w:rPr>
        <w:t>9.1</w:t>
      </w:r>
      <w:proofErr w:type="gramStart"/>
      <w:r w:rsidRPr="00C84D45">
        <w:t xml:space="preserve">   </w:t>
      </w:r>
      <w:r w:rsidR="00F95797" w:rsidRPr="00C84D45">
        <w:t>П</w:t>
      </w:r>
      <w:proofErr w:type="gramEnd"/>
      <w:r w:rsidR="00F95797" w:rsidRPr="00C84D45">
        <w:t xml:space="preserve">ри возникновении чрезвычайных обстоятельств, к которым относятся: военные действия, массовые беспорядки, проявления терроризма, пожар, стихийные бедствия и т.п. Сотрудники, Посетители Учреждения, Резидентов, Арендаторов, Сторонних лиц обязаны строго выполнять распоряжения Учреждения. </w:t>
      </w:r>
    </w:p>
    <w:p w:rsidR="00F95797" w:rsidRPr="00C84D45" w:rsidRDefault="00F95797" w:rsidP="00FA4D75">
      <w:pPr>
        <w:pStyle w:val="af1"/>
        <w:numPr>
          <w:ilvl w:val="1"/>
          <w:numId w:val="20"/>
        </w:numPr>
        <w:tabs>
          <w:tab w:val="left" w:pos="851"/>
          <w:tab w:val="left" w:pos="993"/>
        </w:tabs>
        <w:suppressAutoHyphens w:val="0"/>
        <w:ind w:left="0" w:firstLine="284"/>
        <w:jc w:val="both"/>
        <w:rPr>
          <w:rFonts w:ascii="Times New Roman" w:hAnsi="Times New Roman"/>
          <w:sz w:val="24"/>
          <w:szCs w:val="24"/>
        </w:rPr>
      </w:pPr>
      <w:r w:rsidRPr="00C84D45">
        <w:rPr>
          <w:rFonts w:ascii="Times New Roman" w:hAnsi="Times New Roman"/>
          <w:sz w:val="24"/>
          <w:szCs w:val="24"/>
        </w:rPr>
        <w:t>Учреждение и Охранная организация не несут ответственности за хищения товарно-материальных ценностей, личного имущества Сотрудников, Посетителей Резидентов, Арендаторов, Сторонних лиц.</w:t>
      </w:r>
    </w:p>
    <w:p w:rsidR="00F95797" w:rsidRPr="00C84D45" w:rsidRDefault="00F95797" w:rsidP="00FA4D75">
      <w:pPr>
        <w:pStyle w:val="af1"/>
        <w:numPr>
          <w:ilvl w:val="1"/>
          <w:numId w:val="20"/>
        </w:numPr>
        <w:tabs>
          <w:tab w:val="left" w:pos="851"/>
          <w:tab w:val="left" w:pos="993"/>
        </w:tabs>
        <w:suppressAutoHyphens w:val="0"/>
        <w:ind w:left="0" w:firstLine="284"/>
        <w:jc w:val="both"/>
        <w:rPr>
          <w:rFonts w:ascii="Times New Roman" w:hAnsi="Times New Roman"/>
          <w:sz w:val="24"/>
          <w:szCs w:val="24"/>
        </w:rPr>
      </w:pPr>
      <w:r w:rsidRPr="00C84D45">
        <w:rPr>
          <w:rFonts w:ascii="Times New Roman" w:hAnsi="Times New Roman"/>
          <w:sz w:val="24"/>
          <w:szCs w:val="24"/>
        </w:rPr>
        <w:t>Порядок эвакуации посетителей и сотрудников Учреждения, Резидентов, Арендаторов, Сторонних лиц, Охранной организации регламентируется планом эвакуации.</w:t>
      </w:r>
    </w:p>
    <w:p w:rsidR="00F95797" w:rsidRPr="00C84D45" w:rsidRDefault="00F95797" w:rsidP="00FA4D75">
      <w:pPr>
        <w:numPr>
          <w:ilvl w:val="1"/>
          <w:numId w:val="20"/>
        </w:numPr>
        <w:tabs>
          <w:tab w:val="left" w:pos="851"/>
          <w:tab w:val="left" w:pos="993"/>
        </w:tabs>
        <w:suppressAutoHyphens w:val="0"/>
        <w:ind w:left="0" w:firstLine="284"/>
        <w:jc w:val="both"/>
      </w:pPr>
      <w:proofErr w:type="gramStart"/>
      <w:r w:rsidRPr="00C84D45">
        <w:t>Сотрудники, Посетители Учреждения, Резидентов, Арендаторов, Сторонних лиц, Охранной организации обязаны соблюдать общепринятые правила пожарной безопасности, правила и нормы охраны окружающей среды и экологии, правила техники безопасности при обращении с электроприборами сантехническим и иным оборудованием, системами вентиляции и кондиционирования, системами защиты и прочими техническими устройствами, на территории Объекта, согласно действующему законодательству Российской Федерации.</w:t>
      </w:r>
      <w:proofErr w:type="gramEnd"/>
    </w:p>
    <w:p w:rsidR="00F95797" w:rsidRPr="00C84D45" w:rsidRDefault="00F95797" w:rsidP="00FA4D75">
      <w:pPr>
        <w:tabs>
          <w:tab w:val="left" w:pos="851"/>
          <w:tab w:val="left" w:pos="993"/>
        </w:tabs>
        <w:ind w:firstLine="284"/>
        <w:jc w:val="both"/>
      </w:pPr>
    </w:p>
    <w:p w:rsidR="00F95797" w:rsidRPr="00C84D45" w:rsidRDefault="00F95797" w:rsidP="00FA4D75">
      <w:pPr>
        <w:pStyle w:val="Default"/>
        <w:tabs>
          <w:tab w:val="left" w:pos="851"/>
          <w:tab w:val="left" w:pos="993"/>
        </w:tabs>
        <w:ind w:firstLine="284"/>
        <w:jc w:val="right"/>
        <w:rPr>
          <w:rFonts w:ascii="Times New Roman" w:hAnsi="Times New Roman" w:cs="Times New Roman"/>
          <w:bCs/>
        </w:rPr>
      </w:pPr>
    </w:p>
    <w:p w:rsidR="00F95797" w:rsidRPr="00C84D45" w:rsidRDefault="00F95797" w:rsidP="00FA4D75">
      <w:pPr>
        <w:pStyle w:val="Default"/>
        <w:tabs>
          <w:tab w:val="left" w:pos="851"/>
          <w:tab w:val="left" w:pos="993"/>
        </w:tabs>
        <w:ind w:firstLine="284"/>
        <w:jc w:val="right"/>
        <w:rPr>
          <w:rFonts w:ascii="Times New Roman" w:hAnsi="Times New Roman" w:cs="Times New Roman"/>
          <w:bCs/>
        </w:rPr>
      </w:pPr>
    </w:p>
    <w:p w:rsidR="00F95797" w:rsidRPr="00C84D45" w:rsidRDefault="00F95797" w:rsidP="00FA4D75">
      <w:pPr>
        <w:pStyle w:val="Default"/>
        <w:tabs>
          <w:tab w:val="left" w:pos="851"/>
          <w:tab w:val="left" w:pos="993"/>
        </w:tabs>
        <w:ind w:firstLine="284"/>
        <w:jc w:val="right"/>
        <w:rPr>
          <w:rFonts w:ascii="Times New Roman" w:hAnsi="Times New Roman" w:cs="Times New Roman"/>
          <w:bCs/>
        </w:rPr>
      </w:pPr>
    </w:p>
    <w:p w:rsidR="00E770A3" w:rsidRPr="00C84D45" w:rsidRDefault="00E770A3" w:rsidP="00FA4D75">
      <w:pPr>
        <w:tabs>
          <w:tab w:val="left" w:pos="851"/>
          <w:tab w:val="left" w:pos="993"/>
        </w:tabs>
        <w:suppressAutoHyphens w:val="0"/>
        <w:ind w:firstLine="284"/>
        <w:rPr>
          <w:bCs/>
          <w:color w:val="000000"/>
        </w:rPr>
      </w:pPr>
    </w:p>
    <w:p w:rsidR="009C2010" w:rsidRPr="00C84D45" w:rsidRDefault="00134DB2" w:rsidP="00FA4D75">
      <w:pPr>
        <w:pStyle w:val="afa"/>
        <w:tabs>
          <w:tab w:val="left" w:pos="851"/>
          <w:tab w:val="left" w:pos="993"/>
        </w:tabs>
        <w:ind w:firstLine="284"/>
        <w:jc w:val="both"/>
      </w:pPr>
      <w:r w:rsidRPr="00C84D45">
        <w:rPr>
          <w:b/>
        </w:rPr>
        <w:t>Приложение</w:t>
      </w:r>
      <w:r w:rsidR="0004625B" w:rsidRPr="00C84D45">
        <w:rPr>
          <w:b/>
        </w:rPr>
        <w:t xml:space="preserve"> № 5</w:t>
      </w:r>
      <w:r w:rsidRPr="00C84D45">
        <w:t xml:space="preserve"> к </w:t>
      </w:r>
      <w:r w:rsidR="00BD533B" w:rsidRPr="00C84D45">
        <w:t>Положению</w:t>
      </w:r>
      <w:r w:rsidRPr="00C84D45">
        <w:t xml:space="preserve"> проведения </w:t>
      </w:r>
      <w:r w:rsidR="009803AF" w:rsidRPr="00C84D45">
        <w:t>К</w:t>
      </w:r>
      <w:r w:rsidRPr="00C84D45">
        <w:t xml:space="preserve">онкурса </w:t>
      </w:r>
    </w:p>
    <w:p w:rsidR="00134DB2" w:rsidRPr="00C84D45" w:rsidRDefault="00134DB2" w:rsidP="00FA4D75">
      <w:pPr>
        <w:tabs>
          <w:tab w:val="left" w:pos="851"/>
          <w:tab w:val="left" w:pos="993"/>
        </w:tabs>
        <w:ind w:firstLine="284"/>
        <w:contextualSpacing/>
        <w:jc w:val="both"/>
      </w:pPr>
    </w:p>
    <w:p w:rsidR="007E1975" w:rsidRPr="00C84D45" w:rsidRDefault="000A3ADA" w:rsidP="00FA4D75">
      <w:pPr>
        <w:tabs>
          <w:tab w:val="left" w:pos="851"/>
          <w:tab w:val="left" w:pos="993"/>
        </w:tabs>
        <w:ind w:firstLine="284"/>
        <w:contextualSpacing/>
        <w:jc w:val="center"/>
      </w:pPr>
      <w:r w:rsidRPr="00C84D45">
        <w:t>КРИТЕРИИ ОЦЕНКИ БИЗНЕС-ПЛАНА УЧАСТНИКА</w:t>
      </w:r>
      <w:r w:rsidR="007E1975" w:rsidRPr="00C84D45">
        <w:br/>
      </w:r>
    </w:p>
    <w:tbl>
      <w:tblPr>
        <w:tblW w:w="10632" w:type="dxa"/>
        <w:tblInd w:w="-176" w:type="dxa"/>
        <w:tblLayout w:type="fixed"/>
        <w:tblLook w:val="0000" w:firstRow="0" w:lastRow="0" w:firstColumn="0" w:lastColumn="0" w:noHBand="0" w:noVBand="0"/>
      </w:tblPr>
      <w:tblGrid>
        <w:gridCol w:w="1021"/>
        <w:gridCol w:w="6067"/>
        <w:gridCol w:w="1701"/>
        <w:gridCol w:w="1843"/>
      </w:tblGrid>
      <w:tr w:rsidR="007E1975" w:rsidRPr="00C84D45" w:rsidTr="004231E0">
        <w:tc>
          <w:tcPr>
            <w:tcW w:w="1021" w:type="dxa"/>
            <w:tcBorders>
              <w:top w:val="single" w:sz="4" w:space="0" w:color="000000"/>
              <w:left w:val="single" w:sz="4" w:space="0" w:color="000000"/>
              <w:bottom w:val="single" w:sz="4" w:space="0" w:color="000000"/>
            </w:tcBorders>
            <w:vAlign w:val="center"/>
          </w:tcPr>
          <w:p w:rsidR="007E1975" w:rsidRPr="00C84D45" w:rsidRDefault="007E1975" w:rsidP="00FA4D75">
            <w:pPr>
              <w:tabs>
                <w:tab w:val="left" w:pos="851"/>
                <w:tab w:val="left" w:pos="993"/>
              </w:tabs>
              <w:ind w:firstLine="284"/>
              <w:contextualSpacing/>
              <w:jc w:val="both"/>
            </w:pPr>
            <w:r w:rsidRPr="00C84D45">
              <w:t xml:space="preserve">№ </w:t>
            </w:r>
            <w:proofErr w:type="spellStart"/>
            <w:r w:rsidRPr="00C84D45">
              <w:t>пп</w:t>
            </w:r>
            <w:proofErr w:type="spellEnd"/>
          </w:p>
        </w:tc>
        <w:tc>
          <w:tcPr>
            <w:tcW w:w="6067" w:type="dxa"/>
            <w:tcBorders>
              <w:top w:val="single" w:sz="4" w:space="0" w:color="000000"/>
              <w:left w:val="single" w:sz="4" w:space="0" w:color="000000"/>
              <w:bottom w:val="single" w:sz="4" w:space="0" w:color="000000"/>
            </w:tcBorders>
            <w:vAlign w:val="center"/>
          </w:tcPr>
          <w:p w:rsidR="007E1975" w:rsidRPr="00C84D45" w:rsidRDefault="007E1975" w:rsidP="00FA4D75">
            <w:pPr>
              <w:tabs>
                <w:tab w:val="left" w:pos="851"/>
                <w:tab w:val="left" w:pos="993"/>
              </w:tabs>
              <w:ind w:firstLine="284"/>
              <w:contextualSpacing/>
              <w:jc w:val="center"/>
              <w:rPr>
                <w:lang w:val="en-US"/>
              </w:rPr>
            </w:pPr>
            <w:r w:rsidRPr="00C84D45">
              <w:t>Критерии оценки бизнес-плана</w:t>
            </w:r>
          </w:p>
        </w:tc>
        <w:tc>
          <w:tcPr>
            <w:tcW w:w="1701" w:type="dxa"/>
            <w:tcBorders>
              <w:top w:val="single" w:sz="4" w:space="0" w:color="000000"/>
              <w:left w:val="single" w:sz="4" w:space="0" w:color="000000"/>
              <w:bottom w:val="single" w:sz="4" w:space="0" w:color="000000"/>
              <w:right w:val="single" w:sz="4" w:space="0" w:color="000000"/>
            </w:tcBorders>
            <w:vAlign w:val="center"/>
          </w:tcPr>
          <w:p w:rsidR="007E1975" w:rsidRPr="00C84D45" w:rsidRDefault="007E1975" w:rsidP="00FA4D75">
            <w:pPr>
              <w:tabs>
                <w:tab w:val="left" w:pos="851"/>
                <w:tab w:val="left" w:pos="993"/>
              </w:tabs>
              <w:ind w:firstLine="284"/>
              <w:contextualSpacing/>
              <w:jc w:val="both"/>
            </w:pPr>
            <w:r w:rsidRPr="00C84D45">
              <w:t>Количество баллов</w:t>
            </w:r>
          </w:p>
        </w:tc>
        <w:tc>
          <w:tcPr>
            <w:tcW w:w="1843" w:type="dxa"/>
            <w:tcBorders>
              <w:top w:val="single" w:sz="4" w:space="0" w:color="000000"/>
              <w:left w:val="single" w:sz="4" w:space="0" w:color="000000"/>
              <w:bottom w:val="single" w:sz="4" w:space="0" w:color="000000"/>
              <w:right w:val="single" w:sz="4" w:space="0" w:color="000000"/>
            </w:tcBorders>
          </w:tcPr>
          <w:p w:rsidR="007E1975" w:rsidRPr="00C84D45" w:rsidRDefault="007E1975" w:rsidP="00FA4D75">
            <w:pPr>
              <w:tabs>
                <w:tab w:val="left" w:pos="851"/>
                <w:tab w:val="left" w:pos="993"/>
              </w:tabs>
              <w:ind w:right="-250" w:firstLine="284"/>
              <w:contextualSpacing/>
              <w:jc w:val="both"/>
            </w:pPr>
            <w:r w:rsidRPr="00C84D45">
              <w:t>Коэффициент значимости критерия</w:t>
            </w:r>
          </w:p>
        </w:tc>
      </w:tr>
      <w:tr w:rsidR="007E1975" w:rsidRPr="00C84D45" w:rsidTr="004231E0">
        <w:trPr>
          <w:trHeight w:val="262"/>
        </w:trPr>
        <w:tc>
          <w:tcPr>
            <w:tcW w:w="10632" w:type="dxa"/>
            <w:gridSpan w:val="4"/>
            <w:tcBorders>
              <w:top w:val="single" w:sz="4" w:space="0" w:color="000000"/>
              <w:left w:val="single" w:sz="4" w:space="0" w:color="000000"/>
              <w:right w:val="single" w:sz="4" w:space="0" w:color="000000"/>
            </w:tcBorders>
            <w:vAlign w:val="center"/>
          </w:tcPr>
          <w:p w:rsidR="007E1975" w:rsidRPr="00C84D45" w:rsidRDefault="007E1975" w:rsidP="00FA4D75">
            <w:pPr>
              <w:tabs>
                <w:tab w:val="left" w:pos="851"/>
                <w:tab w:val="left" w:pos="993"/>
              </w:tabs>
              <w:ind w:firstLine="284"/>
              <w:contextualSpacing/>
              <w:jc w:val="both"/>
            </w:pPr>
            <w:r w:rsidRPr="00C84D45">
              <w:t>Качество описания преимуществ товара или услуги в сравнении с существующими аналогами (конкурентами);</w:t>
            </w:r>
          </w:p>
        </w:tc>
      </w:tr>
      <w:tr w:rsidR="007E1975" w:rsidRPr="00C84D45" w:rsidTr="004231E0">
        <w:trPr>
          <w:trHeight w:val="262"/>
        </w:trPr>
        <w:tc>
          <w:tcPr>
            <w:tcW w:w="1021" w:type="dxa"/>
            <w:vMerge w:val="restart"/>
            <w:tcBorders>
              <w:top w:val="single" w:sz="4" w:space="0" w:color="000000"/>
              <w:left w:val="single" w:sz="4" w:space="0" w:color="000000"/>
            </w:tcBorders>
            <w:vAlign w:val="center"/>
          </w:tcPr>
          <w:p w:rsidR="007E1975" w:rsidRPr="00C84D45" w:rsidRDefault="007E1975" w:rsidP="00FA4D75">
            <w:pPr>
              <w:tabs>
                <w:tab w:val="left" w:pos="851"/>
                <w:tab w:val="left" w:pos="993"/>
              </w:tabs>
              <w:ind w:firstLine="284"/>
              <w:contextualSpacing/>
              <w:jc w:val="both"/>
            </w:pPr>
          </w:p>
        </w:tc>
        <w:tc>
          <w:tcPr>
            <w:tcW w:w="6067" w:type="dxa"/>
            <w:tcBorders>
              <w:top w:val="single" w:sz="4" w:space="0" w:color="000000"/>
              <w:left w:val="single" w:sz="4" w:space="0" w:color="000000"/>
              <w:bottom w:val="single" w:sz="4" w:space="0" w:color="auto"/>
              <w:right w:val="single" w:sz="4" w:space="0" w:color="000000"/>
            </w:tcBorders>
            <w:vAlign w:val="bottom"/>
          </w:tcPr>
          <w:p w:rsidR="007E1975" w:rsidRPr="00C84D45" w:rsidRDefault="007E1975" w:rsidP="00FA4D75">
            <w:pPr>
              <w:tabs>
                <w:tab w:val="left" w:pos="851"/>
                <w:tab w:val="left" w:pos="993"/>
              </w:tabs>
              <w:ind w:firstLine="284"/>
              <w:contextualSpacing/>
              <w:jc w:val="both"/>
            </w:pPr>
            <w:r w:rsidRPr="00C84D45">
              <w:t>Описаны преимущества в сравнении с отечественными аналогами</w:t>
            </w:r>
          </w:p>
        </w:tc>
        <w:tc>
          <w:tcPr>
            <w:tcW w:w="1701" w:type="dxa"/>
            <w:tcBorders>
              <w:top w:val="single" w:sz="4" w:space="0" w:color="000000"/>
              <w:left w:val="single" w:sz="4" w:space="0" w:color="000000"/>
              <w:bottom w:val="single" w:sz="4" w:space="0" w:color="auto"/>
              <w:right w:val="single" w:sz="4" w:space="0" w:color="000000"/>
            </w:tcBorders>
          </w:tcPr>
          <w:p w:rsidR="007E1975" w:rsidRPr="00C84D45" w:rsidRDefault="007E1975" w:rsidP="00FA4D75">
            <w:pPr>
              <w:tabs>
                <w:tab w:val="left" w:pos="851"/>
                <w:tab w:val="left" w:pos="993"/>
              </w:tabs>
              <w:ind w:firstLine="284"/>
              <w:contextualSpacing/>
              <w:jc w:val="center"/>
            </w:pPr>
            <w:r w:rsidRPr="00C84D45">
              <w:t>1</w:t>
            </w:r>
          </w:p>
        </w:tc>
        <w:tc>
          <w:tcPr>
            <w:tcW w:w="1843" w:type="dxa"/>
            <w:vMerge w:val="restart"/>
            <w:tcBorders>
              <w:top w:val="single" w:sz="4" w:space="0" w:color="000000"/>
              <w:left w:val="single" w:sz="4" w:space="0" w:color="000000"/>
              <w:right w:val="single" w:sz="4" w:space="0" w:color="000000"/>
            </w:tcBorders>
            <w:vAlign w:val="center"/>
          </w:tcPr>
          <w:p w:rsidR="007E1975" w:rsidRPr="00C84D45" w:rsidRDefault="007E1975" w:rsidP="00FA4D75">
            <w:pPr>
              <w:tabs>
                <w:tab w:val="left" w:pos="851"/>
                <w:tab w:val="left" w:pos="993"/>
              </w:tabs>
              <w:ind w:right="34" w:firstLine="284"/>
              <w:contextualSpacing/>
              <w:jc w:val="center"/>
            </w:pPr>
            <w:r w:rsidRPr="00C84D45">
              <w:t>0,25</w:t>
            </w:r>
          </w:p>
        </w:tc>
      </w:tr>
      <w:tr w:rsidR="007E1975" w:rsidRPr="00C84D45" w:rsidTr="004231E0">
        <w:trPr>
          <w:trHeight w:val="262"/>
        </w:trPr>
        <w:tc>
          <w:tcPr>
            <w:tcW w:w="1021" w:type="dxa"/>
            <w:vMerge/>
            <w:tcBorders>
              <w:left w:val="single" w:sz="4" w:space="0" w:color="000000"/>
            </w:tcBorders>
            <w:vAlign w:val="center"/>
          </w:tcPr>
          <w:p w:rsidR="007E1975" w:rsidRPr="00C84D45" w:rsidRDefault="007E1975" w:rsidP="00FA4D75">
            <w:pPr>
              <w:tabs>
                <w:tab w:val="left" w:pos="851"/>
                <w:tab w:val="left" w:pos="993"/>
              </w:tabs>
              <w:ind w:firstLine="284"/>
              <w:contextualSpacing/>
              <w:jc w:val="both"/>
            </w:pPr>
          </w:p>
        </w:tc>
        <w:tc>
          <w:tcPr>
            <w:tcW w:w="6067" w:type="dxa"/>
            <w:tcBorders>
              <w:top w:val="single" w:sz="4" w:space="0" w:color="000000"/>
              <w:left w:val="single" w:sz="4" w:space="0" w:color="000000"/>
              <w:bottom w:val="single" w:sz="4" w:space="0" w:color="auto"/>
              <w:right w:val="single" w:sz="4" w:space="0" w:color="000000"/>
            </w:tcBorders>
            <w:vAlign w:val="bottom"/>
          </w:tcPr>
          <w:p w:rsidR="007E1975" w:rsidRPr="00C84D45" w:rsidRDefault="007E1975" w:rsidP="00FA4D75">
            <w:pPr>
              <w:tabs>
                <w:tab w:val="left" w:pos="851"/>
                <w:tab w:val="left" w:pos="993"/>
              </w:tabs>
              <w:ind w:firstLine="284"/>
              <w:contextualSpacing/>
              <w:jc w:val="both"/>
            </w:pPr>
            <w:r w:rsidRPr="00C84D45">
              <w:t>Описаны преимущества в сравнении с используемыми мировыми аналогами</w:t>
            </w:r>
          </w:p>
        </w:tc>
        <w:tc>
          <w:tcPr>
            <w:tcW w:w="1701" w:type="dxa"/>
            <w:tcBorders>
              <w:top w:val="single" w:sz="4" w:space="0" w:color="000000"/>
              <w:left w:val="single" w:sz="4" w:space="0" w:color="000000"/>
              <w:bottom w:val="single" w:sz="4" w:space="0" w:color="auto"/>
              <w:right w:val="single" w:sz="4" w:space="0" w:color="000000"/>
            </w:tcBorders>
          </w:tcPr>
          <w:p w:rsidR="007E1975" w:rsidRPr="00C84D45" w:rsidRDefault="007E1975" w:rsidP="00FA4D75">
            <w:pPr>
              <w:tabs>
                <w:tab w:val="left" w:pos="851"/>
                <w:tab w:val="left" w:pos="993"/>
              </w:tabs>
              <w:ind w:firstLine="284"/>
              <w:contextualSpacing/>
              <w:jc w:val="center"/>
            </w:pPr>
            <w:r w:rsidRPr="00C84D45">
              <w:t>2</w:t>
            </w:r>
          </w:p>
        </w:tc>
        <w:tc>
          <w:tcPr>
            <w:tcW w:w="1843" w:type="dxa"/>
            <w:vMerge/>
            <w:tcBorders>
              <w:left w:val="single" w:sz="4" w:space="0" w:color="000000"/>
              <w:right w:val="single" w:sz="4" w:space="0" w:color="000000"/>
            </w:tcBorders>
          </w:tcPr>
          <w:p w:rsidR="007E1975" w:rsidRPr="00C84D45" w:rsidRDefault="007E1975" w:rsidP="00FA4D75">
            <w:pPr>
              <w:tabs>
                <w:tab w:val="left" w:pos="851"/>
                <w:tab w:val="left" w:pos="993"/>
              </w:tabs>
              <w:ind w:right="34" w:firstLine="284"/>
              <w:contextualSpacing/>
              <w:jc w:val="center"/>
            </w:pPr>
          </w:p>
        </w:tc>
      </w:tr>
      <w:tr w:rsidR="007E1975" w:rsidRPr="00C84D45" w:rsidTr="004231E0">
        <w:trPr>
          <w:trHeight w:val="262"/>
        </w:trPr>
        <w:tc>
          <w:tcPr>
            <w:tcW w:w="1021" w:type="dxa"/>
            <w:vMerge/>
            <w:tcBorders>
              <w:left w:val="single" w:sz="4" w:space="0" w:color="000000"/>
            </w:tcBorders>
            <w:vAlign w:val="center"/>
          </w:tcPr>
          <w:p w:rsidR="007E1975" w:rsidRPr="00C84D45" w:rsidRDefault="007E1975" w:rsidP="00FA4D75">
            <w:pPr>
              <w:tabs>
                <w:tab w:val="left" w:pos="851"/>
                <w:tab w:val="left" w:pos="993"/>
              </w:tabs>
              <w:ind w:firstLine="284"/>
              <w:contextualSpacing/>
              <w:jc w:val="both"/>
            </w:pPr>
          </w:p>
        </w:tc>
        <w:tc>
          <w:tcPr>
            <w:tcW w:w="6067" w:type="dxa"/>
            <w:tcBorders>
              <w:top w:val="single" w:sz="4" w:space="0" w:color="000000"/>
              <w:left w:val="single" w:sz="4" w:space="0" w:color="000000"/>
              <w:bottom w:val="single" w:sz="4" w:space="0" w:color="auto"/>
              <w:right w:val="single" w:sz="4" w:space="0" w:color="000000"/>
            </w:tcBorders>
            <w:vAlign w:val="bottom"/>
          </w:tcPr>
          <w:p w:rsidR="007E1975" w:rsidRPr="00C84D45" w:rsidRDefault="007E1975" w:rsidP="00FA4D75">
            <w:pPr>
              <w:tabs>
                <w:tab w:val="left" w:pos="851"/>
                <w:tab w:val="left" w:pos="993"/>
              </w:tabs>
              <w:ind w:firstLine="284"/>
              <w:contextualSpacing/>
              <w:jc w:val="both"/>
            </w:pPr>
            <w:r w:rsidRPr="00C84D45">
              <w:t>Описаны преимущества в сравнении с отечественными аналогами с учетом товаров-заменителей</w:t>
            </w:r>
          </w:p>
        </w:tc>
        <w:tc>
          <w:tcPr>
            <w:tcW w:w="1701" w:type="dxa"/>
            <w:tcBorders>
              <w:top w:val="single" w:sz="4" w:space="0" w:color="000000"/>
              <w:left w:val="single" w:sz="4" w:space="0" w:color="000000"/>
              <w:bottom w:val="single" w:sz="4" w:space="0" w:color="auto"/>
              <w:right w:val="single" w:sz="4" w:space="0" w:color="000000"/>
            </w:tcBorders>
          </w:tcPr>
          <w:p w:rsidR="007E1975" w:rsidRPr="00C84D45" w:rsidRDefault="007E1975" w:rsidP="00FA4D75">
            <w:pPr>
              <w:tabs>
                <w:tab w:val="left" w:pos="851"/>
                <w:tab w:val="left" w:pos="993"/>
              </w:tabs>
              <w:ind w:firstLine="284"/>
              <w:contextualSpacing/>
              <w:jc w:val="center"/>
            </w:pPr>
            <w:r w:rsidRPr="00C84D45">
              <w:t>3</w:t>
            </w:r>
          </w:p>
        </w:tc>
        <w:tc>
          <w:tcPr>
            <w:tcW w:w="1843" w:type="dxa"/>
            <w:vMerge/>
            <w:tcBorders>
              <w:left w:val="single" w:sz="4" w:space="0" w:color="000000"/>
              <w:right w:val="single" w:sz="4" w:space="0" w:color="000000"/>
            </w:tcBorders>
          </w:tcPr>
          <w:p w:rsidR="007E1975" w:rsidRPr="00C84D45" w:rsidRDefault="007E1975" w:rsidP="00FA4D75">
            <w:pPr>
              <w:tabs>
                <w:tab w:val="left" w:pos="851"/>
                <w:tab w:val="left" w:pos="993"/>
              </w:tabs>
              <w:ind w:right="34" w:firstLine="284"/>
              <w:contextualSpacing/>
              <w:jc w:val="center"/>
            </w:pPr>
          </w:p>
        </w:tc>
      </w:tr>
      <w:tr w:rsidR="007E1975" w:rsidRPr="00C84D45" w:rsidTr="004231E0">
        <w:trPr>
          <w:trHeight w:val="262"/>
        </w:trPr>
        <w:tc>
          <w:tcPr>
            <w:tcW w:w="1021" w:type="dxa"/>
            <w:vMerge/>
            <w:tcBorders>
              <w:left w:val="single" w:sz="4" w:space="0" w:color="000000"/>
            </w:tcBorders>
            <w:vAlign w:val="center"/>
          </w:tcPr>
          <w:p w:rsidR="007E1975" w:rsidRPr="00C84D45" w:rsidRDefault="007E1975" w:rsidP="00FA4D75">
            <w:pPr>
              <w:tabs>
                <w:tab w:val="left" w:pos="851"/>
                <w:tab w:val="left" w:pos="993"/>
              </w:tabs>
              <w:ind w:firstLine="284"/>
              <w:contextualSpacing/>
              <w:jc w:val="both"/>
            </w:pPr>
          </w:p>
        </w:tc>
        <w:tc>
          <w:tcPr>
            <w:tcW w:w="6067" w:type="dxa"/>
            <w:tcBorders>
              <w:top w:val="single" w:sz="4" w:space="0" w:color="000000"/>
              <w:left w:val="single" w:sz="4" w:space="0" w:color="000000"/>
              <w:bottom w:val="single" w:sz="4" w:space="0" w:color="auto"/>
              <w:right w:val="single" w:sz="4" w:space="0" w:color="000000"/>
            </w:tcBorders>
            <w:vAlign w:val="bottom"/>
          </w:tcPr>
          <w:p w:rsidR="007E1975" w:rsidRPr="00C84D45" w:rsidRDefault="007E1975" w:rsidP="00FA4D75">
            <w:pPr>
              <w:tabs>
                <w:tab w:val="left" w:pos="851"/>
                <w:tab w:val="left" w:pos="993"/>
              </w:tabs>
              <w:ind w:firstLine="284"/>
              <w:contextualSpacing/>
              <w:jc w:val="both"/>
            </w:pPr>
            <w:r w:rsidRPr="00C84D45">
              <w:t>Описаны преимущества в сравнении с используемыми мировыми аналогами с учетом товаров-заменителей</w:t>
            </w:r>
          </w:p>
        </w:tc>
        <w:tc>
          <w:tcPr>
            <w:tcW w:w="1701" w:type="dxa"/>
            <w:tcBorders>
              <w:top w:val="single" w:sz="4" w:space="0" w:color="000000"/>
              <w:left w:val="single" w:sz="4" w:space="0" w:color="000000"/>
              <w:bottom w:val="single" w:sz="4" w:space="0" w:color="auto"/>
              <w:right w:val="single" w:sz="4" w:space="0" w:color="000000"/>
            </w:tcBorders>
          </w:tcPr>
          <w:p w:rsidR="007E1975" w:rsidRPr="00C84D45" w:rsidRDefault="007E1975" w:rsidP="00FA4D75">
            <w:pPr>
              <w:tabs>
                <w:tab w:val="left" w:pos="851"/>
                <w:tab w:val="left" w:pos="993"/>
              </w:tabs>
              <w:ind w:firstLine="284"/>
              <w:contextualSpacing/>
              <w:jc w:val="center"/>
            </w:pPr>
            <w:r w:rsidRPr="00C84D45">
              <w:t>4</w:t>
            </w:r>
          </w:p>
        </w:tc>
        <w:tc>
          <w:tcPr>
            <w:tcW w:w="1843" w:type="dxa"/>
            <w:vMerge/>
            <w:tcBorders>
              <w:left w:val="single" w:sz="4" w:space="0" w:color="000000"/>
              <w:right w:val="single" w:sz="4" w:space="0" w:color="000000"/>
            </w:tcBorders>
          </w:tcPr>
          <w:p w:rsidR="007E1975" w:rsidRPr="00C84D45" w:rsidRDefault="007E1975" w:rsidP="00FA4D75">
            <w:pPr>
              <w:tabs>
                <w:tab w:val="left" w:pos="851"/>
                <w:tab w:val="left" w:pos="993"/>
              </w:tabs>
              <w:ind w:right="34" w:firstLine="284"/>
              <w:contextualSpacing/>
              <w:jc w:val="center"/>
            </w:pPr>
          </w:p>
        </w:tc>
      </w:tr>
      <w:tr w:rsidR="007E1975" w:rsidRPr="00C84D45" w:rsidTr="004231E0">
        <w:trPr>
          <w:trHeight w:val="459"/>
        </w:trPr>
        <w:tc>
          <w:tcPr>
            <w:tcW w:w="1021" w:type="dxa"/>
            <w:vMerge/>
            <w:tcBorders>
              <w:left w:val="single" w:sz="4" w:space="0" w:color="000000"/>
              <w:bottom w:val="single" w:sz="4" w:space="0" w:color="000000"/>
            </w:tcBorders>
            <w:vAlign w:val="center"/>
          </w:tcPr>
          <w:p w:rsidR="007E1975" w:rsidRPr="00C84D45" w:rsidRDefault="007E1975" w:rsidP="00FA4D75">
            <w:pPr>
              <w:tabs>
                <w:tab w:val="left" w:pos="851"/>
                <w:tab w:val="left" w:pos="993"/>
              </w:tabs>
              <w:ind w:firstLine="284"/>
              <w:contextualSpacing/>
              <w:jc w:val="both"/>
            </w:pPr>
          </w:p>
        </w:tc>
        <w:tc>
          <w:tcPr>
            <w:tcW w:w="6067" w:type="dxa"/>
            <w:tcBorders>
              <w:top w:val="single" w:sz="4" w:space="0" w:color="000000"/>
              <w:left w:val="single" w:sz="4" w:space="0" w:color="000000"/>
              <w:bottom w:val="single" w:sz="4" w:space="0" w:color="000000"/>
              <w:right w:val="single" w:sz="4" w:space="0" w:color="000000"/>
            </w:tcBorders>
            <w:vAlign w:val="center"/>
          </w:tcPr>
          <w:p w:rsidR="007E1975" w:rsidRPr="00C84D45" w:rsidRDefault="007E1975" w:rsidP="00FA4D75">
            <w:pPr>
              <w:tabs>
                <w:tab w:val="left" w:pos="851"/>
                <w:tab w:val="left" w:pos="993"/>
              </w:tabs>
              <w:ind w:firstLine="284"/>
              <w:contextualSpacing/>
            </w:pPr>
            <w:r w:rsidRPr="00C84D45">
              <w:t>Аналоги товара/услуги отсутствуют</w:t>
            </w:r>
          </w:p>
        </w:tc>
        <w:tc>
          <w:tcPr>
            <w:tcW w:w="1701" w:type="dxa"/>
            <w:tcBorders>
              <w:top w:val="single" w:sz="4" w:space="0" w:color="000000"/>
              <w:left w:val="single" w:sz="4" w:space="0" w:color="000000"/>
              <w:bottom w:val="single" w:sz="4" w:space="0" w:color="000000"/>
              <w:right w:val="single" w:sz="4" w:space="0" w:color="000000"/>
            </w:tcBorders>
          </w:tcPr>
          <w:p w:rsidR="007E1975" w:rsidRPr="00C84D45" w:rsidRDefault="007E1975" w:rsidP="00FA4D75">
            <w:pPr>
              <w:tabs>
                <w:tab w:val="left" w:pos="851"/>
                <w:tab w:val="left" w:pos="993"/>
              </w:tabs>
              <w:ind w:firstLine="284"/>
              <w:contextualSpacing/>
              <w:jc w:val="center"/>
            </w:pPr>
            <w:r w:rsidRPr="00C84D45">
              <w:t>5</w:t>
            </w:r>
          </w:p>
        </w:tc>
        <w:tc>
          <w:tcPr>
            <w:tcW w:w="1843" w:type="dxa"/>
            <w:vMerge/>
            <w:tcBorders>
              <w:left w:val="single" w:sz="4" w:space="0" w:color="000000"/>
              <w:bottom w:val="single" w:sz="4" w:space="0" w:color="000000"/>
              <w:right w:val="single" w:sz="4" w:space="0" w:color="000000"/>
            </w:tcBorders>
          </w:tcPr>
          <w:p w:rsidR="007E1975" w:rsidRPr="00C84D45" w:rsidRDefault="007E1975" w:rsidP="00FA4D75">
            <w:pPr>
              <w:tabs>
                <w:tab w:val="left" w:pos="851"/>
                <w:tab w:val="left" w:pos="993"/>
              </w:tabs>
              <w:ind w:right="34" w:firstLine="284"/>
              <w:contextualSpacing/>
              <w:jc w:val="center"/>
            </w:pPr>
          </w:p>
        </w:tc>
      </w:tr>
      <w:tr w:rsidR="007E1975" w:rsidRPr="00C84D45" w:rsidTr="004231E0">
        <w:trPr>
          <w:trHeight w:val="259"/>
        </w:trPr>
        <w:tc>
          <w:tcPr>
            <w:tcW w:w="10632" w:type="dxa"/>
            <w:gridSpan w:val="4"/>
            <w:tcBorders>
              <w:top w:val="single" w:sz="4" w:space="0" w:color="000000"/>
              <w:left w:val="single" w:sz="4" w:space="0" w:color="000000"/>
              <w:bottom w:val="single" w:sz="4" w:space="0" w:color="000000"/>
              <w:right w:val="single" w:sz="4" w:space="0" w:color="000000"/>
            </w:tcBorders>
            <w:vAlign w:val="center"/>
          </w:tcPr>
          <w:p w:rsidR="007E1975" w:rsidRPr="00C84D45" w:rsidRDefault="007E1975" w:rsidP="00FA4D75">
            <w:pPr>
              <w:tabs>
                <w:tab w:val="left" w:pos="851"/>
                <w:tab w:val="left" w:pos="993"/>
              </w:tabs>
              <w:ind w:right="175" w:firstLine="284"/>
              <w:contextualSpacing/>
              <w:jc w:val="both"/>
            </w:pPr>
            <w:r w:rsidRPr="00C84D45">
              <w:t xml:space="preserve">Качество проработки маркетинговой, операционной и финансовой стратегий развития субъекта </w:t>
            </w:r>
            <w:r w:rsidR="00AF2F92" w:rsidRPr="00C84D45">
              <w:t>малого и среднего предпринимательства</w:t>
            </w:r>
          </w:p>
        </w:tc>
      </w:tr>
      <w:tr w:rsidR="007E1975" w:rsidRPr="00C84D45" w:rsidTr="004231E0">
        <w:trPr>
          <w:trHeight w:val="300"/>
        </w:trPr>
        <w:tc>
          <w:tcPr>
            <w:tcW w:w="1021" w:type="dxa"/>
            <w:vMerge w:val="restart"/>
            <w:tcBorders>
              <w:top w:val="single" w:sz="4" w:space="0" w:color="000000"/>
              <w:left w:val="single" w:sz="4" w:space="0" w:color="000000"/>
            </w:tcBorders>
            <w:vAlign w:val="center"/>
          </w:tcPr>
          <w:p w:rsidR="007E1975" w:rsidRPr="00C84D45" w:rsidRDefault="007E1975" w:rsidP="00FA4D75">
            <w:pPr>
              <w:tabs>
                <w:tab w:val="left" w:pos="851"/>
                <w:tab w:val="left" w:pos="993"/>
              </w:tabs>
              <w:ind w:firstLine="284"/>
              <w:contextualSpacing/>
              <w:jc w:val="both"/>
            </w:pPr>
          </w:p>
        </w:tc>
        <w:tc>
          <w:tcPr>
            <w:tcW w:w="6067" w:type="dxa"/>
            <w:tcBorders>
              <w:top w:val="single" w:sz="4" w:space="0" w:color="000000"/>
              <w:left w:val="single" w:sz="4" w:space="0" w:color="000000"/>
              <w:bottom w:val="single" w:sz="4" w:space="0" w:color="auto"/>
            </w:tcBorders>
            <w:vAlign w:val="center"/>
          </w:tcPr>
          <w:p w:rsidR="007E1975" w:rsidRPr="00C84D45" w:rsidRDefault="007E1975" w:rsidP="00FA4D75">
            <w:pPr>
              <w:tabs>
                <w:tab w:val="left" w:pos="851"/>
                <w:tab w:val="left" w:pos="993"/>
              </w:tabs>
              <w:ind w:firstLine="284"/>
              <w:contextualSpacing/>
              <w:jc w:val="both"/>
            </w:pPr>
            <w:r w:rsidRPr="00C84D45">
              <w:t>Отсутствие анализа потенциала рынка в бизнес-плане, Операционная и финансовая стратегии не представлены.</w:t>
            </w:r>
          </w:p>
        </w:tc>
        <w:tc>
          <w:tcPr>
            <w:tcW w:w="1701" w:type="dxa"/>
            <w:tcBorders>
              <w:top w:val="single" w:sz="4" w:space="0" w:color="000000"/>
              <w:left w:val="single" w:sz="4" w:space="0" w:color="000000"/>
              <w:bottom w:val="single" w:sz="4" w:space="0" w:color="auto"/>
              <w:right w:val="single" w:sz="4" w:space="0" w:color="000000"/>
            </w:tcBorders>
            <w:vAlign w:val="center"/>
          </w:tcPr>
          <w:p w:rsidR="007E1975" w:rsidRPr="00C84D45" w:rsidRDefault="007E1975" w:rsidP="00FA4D75">
            <w:pPr>
              <w:tabs>
                <w:tab w:val="left" w:pos="851"/>
                <w:tab w:val="left" w:pos="993"/>
              </w:tabs>
              <w:ind w:firstLine="284"/>
              <w:contextualSpacing/>
              <w:jc w:val="center"/>
            </w:pPr>
            <w:r w:rsidRPr="00C84D45">
              <w:t>1</w:t>
            </w:r>
          </w:p>
        </w:tc>
        <w:tc>
          <w:tcPr>
            <w:tcW w:w="1843" w:type="dxa"/>
            <w:vMerge w:val="restart"/>
            <w:tcBorders>
              <w:top w:val="single" w:sz="4" w:space="0" w:color="000000"/>
              <w:left w:val="single" w:sz="4" w:space="0" w:color="000000"/>
              <w:right w:val="single" w:sz="4" w:space="0" w:color="000000"/>
            </w:tcBorders>
            <w:vAlign w:val="center"/>
          </w:tcPr>
          <w:p w:rsidR="007E1975" w:rsidRPr="00C84D45" w:rsidRDefault="007E1975" w:rsidP="00FA4D75">
            <w:pPr>
              <w:tabs>
                <w:tab w:val="left" w:pos="851"/>
                <w:tab w:val="left" w:pos="993"/>
              </w:tabs>
              <w:ind w:right="175" w:firstLine="284"/>
              <w:contextualSpacing/>
              <w:jc w:val="center"/>
            </w:pPr>
            <w:r w:rsidRPr="00C84D45">
              <w:t>0,25</w:t>
            </w:r>
          </w:p>
        </w:tc>
      </w:tr>
      <w:tr w:rsidR="007E1975" w:rsidRPr="00C84D45" w:rsidTr="004231E0">
        <w:trPr>
          <w:trHeight w:val="300"/>
        </w:trPr>
        <w:tc>
          <w:tcPr>
            <w:tcW w:w="1021" w:type="dxa"/>
            <w:vMerge/>
            <w:tcBorders>
              <w:top w:val="single" w:sz="4" w:space="0" w:color="000000"/>
              <w:left w:val="single" w:sz="4" w:space="0" w:color="000000"/>
            </w:tcBorders>
            <w:vAlign w:val="center"/>
          </w:tcPr>
          <w:p w:rsidR="007E1975" w:rsidRPr="00C84D45" w:rsidRDefault="007E1975" w:rsidP="00FA4D75">
            <w:pPr>
              <w:tabs>
                <w:tab w:val="left" w:pos="851"/>
                <w:tab w:val="left" w:pos="993"/>
              </w:tabs>
              <w:ind w:firstLine="284"/>
              <w:contextualSpacing/>
              <w:jc w:val="both"/>
            </w:pPr>
          </w:p>
        </w:tc>
        <w:tc>
          <w:tcPr>
            <w:tcW w:w="6067" w:type="dxa"/>
            <w:tcBorders>
              <w:top w:val="single" w:sz="4" w:space="0" w:color="000000"/>
              <w:left w:val="single" w:sz="4" w:space="0" w:color="000000"/>
              <w:bottom w:val="single" w:sz="4" w:space="0" w:color="auto"/>
            </w:tcBorders>
            <w:vAlign w:val="center"/>
          </w:tcPr>
          <w:p w:rsidR="007E1975" w:rsidRPr="00C84D45" w:rsidRDefault="007E1975" w:rsidP="00FA4D75">
            <w:pPr>
              <w:tabs>
                <w:tab w:val="left" w:pos="851"/>
                <w:tab w:val="left" w:pos="993"/>
              </w:tabs>
              <w:ind w:firstLine="284"/>
              <w:contextualSpacing/>
              <w:jc w:val="both"/>
            </w:pPr>
            <w:r w:rsidRPr="00C84D45">
              <w:t>Не перспективный рынок или отсутствие обоснования в бизнес-плане, операционная и финансовая стратегия  представлены частично</w:t>
            </w:r>
          </w:p>
        </w:tc>
        <w:tc>
          <w:tcPr>
            <w:tcW w:w="1701" w:type="dxa"/>
            <w:tcBorders>
              <w:top w:val="single" w:sz="4" w:space="0" w:color="000000"/>
              <w:left w:val="single" w:sz="4" w:space="0" w:color="000000"/>
              <w:bottom w:val="single" w:sz="4" w:space="0" w:color="auto"/>
              <w:right w:val="single" w:sz="4" w:space="0" w:color="000000"/>
            </w:tcBorders>
            <w:vAlign w:val="center"/>
          </w:tcPr>
          <w:p w:rsidR="007E1975" w:rsidRPr="00C84D45" w:rsidRDefault="007E1975" w:rsidP="00FA4D75">
            <w:pPr>
              <w:tabs>
                <w:tab w:val="left" w:pos="851"/>
                <w:tab w:val="left" w:pos="993"/>
              </w:tabs>
              <w:ind w:firstLine="284"/>
              <w:contextualSpacing/>
              <w:jc w:val="center"/>
            </w:pPr>
            <w:r w:rsidRPr="00C84D45">
              <w:t>2</w:t>
            </w:r>
          </w:p>
        </w:tc>
        <w:tc>
          <w:tcPr>
            <w:tcW w:w="1843" w:type="dxa"/>
            <w:vMerge/>
            <w:tcBorders>
              <w:top w:val="single" w:sz="4" w:space="0" w:color="000000"/>
              <w:left w:val="single" w:sz="4" w:space="0" w:color="000000"/>
              <w:right w:val="single" w:sz="4" w:space="0" w:color="000000"/>
            </w:tcBorders>
            <w:vAlign w:val="center"/>
          </w:tcPr>
          <w:p w:rsidR="007E1975" w:rsidRPr="00C84D45" w:rsidRDefault="007E1975" w:rsidP="00FA4D75">
            <w:pPr>
              <w:tabs>
                <w:tab w:val="left" w:pos="851"/>
                <w:tab w:val="left" w:pos="993"/>
              </w:tabs>
              <w:ind w:right="175" w:firstLine="284"/>
              <w:contextualSpacing/>
              <w:jc w:val="center"/>
            </w:pPr>
          </w:p>
        </w:tc>
      </w:tr>
      <w:tr w:rsidR="007E1975" w:rsidRPr="00C84D45" w:rsidTr="004231E0">
        <w:trPr>
          <w:trHeight w:val="300"/>
        </w:trPr>
        <w:tc>
          <w:tcPr>
            <w:tcW w:w="1021" w:type="dxa"/>
            <w:vMerge/>
            <w:tcBorders>
              <w:top w:val="single" w:sz="4" w:space="0" w:color="000000"/>
              <w:left w:val="single" w:sz="4" w:space="0" w:color="000000"/>
            </w:tcBorders>
            <w:vAlign w:val="center"/>
          </w:tcPr>
          <w:p w:rsidR="007E1975" w:rsidRPr="00C84D45" w:rsidRDefault="007E1975" w:rsidP="00FA4D75">
            <w:pPr>
              <w:tabs>
                <w:tab w:val="left" w:pos="851"/>
                <w:tab w:val="left" w:pos="993"/>
              </w:tabs>
              <w:ind w:firstLine="284"/>
              <w:contextualSpacing/>
              <w:jc w:val="both"/>
            </w:pPr>
          </w:p>
        </w:tc>
        <w:tc>
          <w:tcPr>
            <w:tcW w:w="6067" w:type="dxa"/>
            <w:tcBorders>
              <w:top w:val="single" w:sz="4" w:space="0" w:color="000000"/>
              <w:left w:val="single" w:sz="4" w:space="0" w:color="000000"/>
              <w:bottom w:val="single" w:sz="4" w:space="0" w:color="auto"/>
            </w:tcBorders>
            <w:vAlign w:val="center"/>
          </w:tcPr>
          <w:p w:rsidR="007E1975" w:rsidRPr="00C84D45" w:rsidRDefault="007E1975" w:rsidP="00FA4D75">
            <w:pPr>
              <w:tabs>
                <w:tab w:val="left" w:pos="851"/>
                <w:tab w:val="left" w:pos="993"/>
              </w:tabs>
              <w:ind w:firstLine="284"/>
              <w:contextualSpacing/>
              <w:jc w:val="both"/>
            </w:pPr>
            <w:r w:rsidRPr="00C84D45">
              <w:t>Слабовыраженная рыночная перспектива, операционная и финансовая стратегии  представлены частично.</w:t>
            </w:r>
          </w:p>
        </w:tc>
        <w:tc>
          <w:tcPr>
            <w:tcW w:w="1701" w:type="dxa"/>
            <w:tcBorders>
              <w:top w:val="single" w:sz="4" w:space="0" w:color="000000"/>
              <w:left w:val="single" w:sz="4" w:space="0" w:color="000000"/>
              <w:bottom w:val="single" w:sz="4" w:space="0" w:color="auto"/>
              <w:right w:val="single" w:sz="4" w:space="0" w:color="000000"/>
            </w:tcBorders>
            <w:vAlign w:val="center"/>
          </w:tcPr>
          <w:p w:rsidR="007E1975" w:rsidRPr="00C84D45" w:rsidRDefault="007E1975" w:rsidP="00FA4D75">
            <w:pPr>
              <w:tabs>
                <w:tab w:val="left" w:pos="851"/>
                <w:tab w:val="left" w:pos="993"/>
              </w:tabs>
              <w:ind w:firstLine="284"/>
              <w:contextualSpacing/>
              <w:jc w:val="center"/>
            </w:pPr>
            <w:r w:rsidRPr="00C84D45">
              <w:t>3</w:t>
            </w:r>
          </w:p>
        </w:tc>
        <w:tc>
          <w:tcPr>
            <w:tcW w:w="1843" w:type="dxa"/>
            <w:vMerge/>
            <w:tcBorders>
              <w:top w:val="single" w:sz="4" w:space="0" w:color="000000"/>
              <w:left w:val="single" w:sz="4" w:space="0" w:color="000000"/>
              <w:right w:val="single" w:sz="4" w:space="0" w:color="000000"/>
            </w:tcBorders>
            <w:vAlign w:val="center"/>
          </w:tcPr>
          <w:p w:rsidR="007E1975" w:rsidRPr="00C84D45" w:rsidRDefault="007E1975" w:rsidP="00FA4D75">
            <w:pPr>
              <w:tabs>
                <w:tab w:val="left" w:pos="851"/>
                <w:tab w:val="left" w:pos="993"/>
              </w:tabs>
              <w:ind w:right="175" w:firstLine="284"/>
              <w:contextualSpacing/>
              <w:jc w:val="center"/>
            </w:pPr>
          </w:p>
        </w:tc>
      </w:tr>
      <w:tr w:rsidR="007E1975" w:rsidRPr="00C84D45" w:rsidTr="004231E0">
        <w:trPr>
          <w:trHeight w:val="300"/>
        </w:trPr>
        <w:tc>
          <w:tcPr>
            <w:tcW w:w="1021" w:type="dxa"/>
            <w:vMerge/>
            <w:tcBorders>
              <w:top w:val="single" w:sz="4" w:space="0" w:color="000000"/>
              <w:left w:val="single" w:sz="4" w:space="0" w:color="000000"/>
            </w:tcBorders>
            <w:vAlign w:val="center"/>
          </w:tcPr>
          <w:p w:rsidR="007E1975" w:rsidRPr="00C84D45" w:rsidRDefault="007E1975" w:rsidP="00FA4D75">
            <w:pPr>
              <w:tabs>
                <w:tab w:val="left" w:pos="851"/>
                <w:tab w:val="left" w:pos="993"/>
              </w:tabs>
              <w:ind w:firstLine="284"/>
              <w:contextualSpacing/>
              <w:jc w:val="both"/>
            </w:pPr>
          </w:p>
        </w:tc>
        <w:tc>
          <w:tcPr>
            <w:tcW w:w="6067" w:type="dxa"/>
            <w:tcBorders>
              <w:top w:val="single" w:sz="4" w:space="0" w:color="000000"/>
              <w:left w:val="single" w:sz="4" w:space="0" w:color="000000"/>
              <w:bottom w:val="single" w:sz="4" w:space="0" w:color="auto"/>
            </w:tcBorders>
            <w:vAlign w:val="center"/>
          </w:tcPr>
          <w:p w:rsidR="007E1975" w:rsidRPr="00C84D45" w:rsidRDefault="007E1975" w:rsidP="00FA4D75">
            <w:pPr>
              <w:tabs>
                <w:tab w:val="left" w:pos="851"/>
                <w:tab w:val="left" w:pos="993"/>
              </w:tabs>
              <w:ind w:firstLine="284"/>
              <w:contextualSpacing/>
              <w:jc w:val="both"/>
            </w:pPr>
            <w:r w:rsidRPr="00C84D45">
              <w:t xml:space="preserve">Слабовыраженная рыночная перспектива, операционная и финансовая стратегии  представлены в полном объеме. </w:t>
            </w:r>
          </w:p>
        </w:tc>
        <w:tc>
          <w:tcPr>
            <w:tcW w:w="1701" w:type="dxa"/>
            <w:tcBorders>
              <w:top w:val="single" w:sz="4" w:space="0" w:color="000000"/>
              <w:left w:val="single" w:sz="4" w:space="0" w:color="000000"/>
              <w:bottom w:val="single" w:sz="4" w:space="0" w:color="auto"/>
              <w:right w:val="single" w:sz="4" w:space="0" w:color="000000"/>
            </w:tcBorders>
            <w:vAlign w:val="center"/>
          </w:tcPr>
          <w:p w:rsidR="007E1975" w:rsidRPr="00C84D45" w:rsidRDefault="007E1975" w:rsidP="00FA4D75">
            <w:pPr>
              <w:tabs>
                <w:tab w:val="left" w:pos="851"/>
                <w:tab w:val="left" w:pos="993"/>
              </w:tabs>
              <w:ind w:firstLine="284"/>
              <w:contextualSpacing/>
              <w:jc w:val="center"/>
            </w:pPr>
            <w:r w:rsidRPr="00C84D45">
              <w:t>4</w:t>
            </w:r>
          </w:p>
        </w:tc>
        <w:tc>
          <w:tcPr>
            <w:tcW w:w="1843" w:type="dxa"/>
            <w:vMerge/>
            <w:tcBorders>
              <w:top w:val="single" w:sz="4" w:space="0" w:color="000000"/>
              <w:left w:val="single" w:sz="4" w:space="0" w:color="000000"/>
              <w:right w:val="single" w:sz="4" w:space="0" w:color="000000"/>
            </w:tcBorders>
            <w:vAlign w:val="center"/>
          </w:tcPr>
          <w:p w:rsidR="007E1975" w:rsidRPr="00C84D45" w:rsidRDefault="007E1975" w:rsidP="00FA4D75">
            <w:pPr>
              <w:tabs>
                <w:tab w:val="left" w:pos="851"/>
                <w:tab w:val="left" w:pos="993"/>
              </w:tabs>
              <w:ind w:right="175" w:firstLine="284"/>
              <w:contextualSpacing/>
              <w:jc w:val="center"/>
            </w:pPr>
          </w:p>
        </w:tc>
      </w:tr>
      <w:tr w:rsidR="007E1975" w:rsidRPr="00C84D45" w:rsidTr="004231E0">
        <w:trPr>
          <w:trHeight w:val="300"/>
        </w:trPr>
        <w:tc>
          <w:tcPr>
            <w:tcW w:w="1021" w:type="dxa"/>
            <w:vMerge/>
            <w:tcBorders>
              <w:top w:val="single" w:sz="4" w:space="0" w:color="000000"/>
              <w:left w:val="single" w:sz="4" w:space="0" w:color="000000"/>
            </w:tcBorders>
            <w:vAlign w:val="center"/>
          </w:tcPr>
          <w:p w:rsidR="007E1975" w:rsidRPr="00C84D45" w:rsidRDefault="007E1975" w:rsidP="00FA4D75">
            <w:pPr>
              <w:tabs>
                <w:tab w:val="left" w:pos="851"/>
                <w:tab w:val="left" w:pos="993"/>
              </w:tabs>
              <w:ind w:firstLine="284"/>
              <w:contextualSpacing/>
              <w:jc w:val="both"/>
            </w:pPr>
          </w:p>
        </w:tc>
        <w:tc>
          <w:tcPr>
            <w:tcW w:w="6067" w:type="dxa"/>
            <w:tcBorders>
              <w:top w:val="single" w:sz="4" w:space="0" w:color="000000"/>
              <w:left w:val="single" w:sz="4" w:space="0" w:color="000000"/>
              <w:bottom w:val="single" w:sz="4" w:space="0" w:color="auto"/>
            </w:tcBorders>
            <w:vAlign w:val="center"/>
          </w:tcPr>
          <w:p w:rsidR="007E1975" w:rsidRPr="00C84D45" w:rsidRDefault="007E1975" w:rsidP="00FA4D75">
            <w:pPr>
              <w:tabs>
                <w:tab w:val="left" w:pos="851"/>
                <w:tab w:val="left" w:pos="993"/>
              </w:tabs>
              <w:ind w:firstLine="284"/>
              <w:contextualSpacing/>
              <w:jc w:val="both"/>
            </w:pPr>
            <w:r w:rsidRPr="00C84D45">
              <w:t>Перспективный рынок, операционная и финансовая стратегии  представлены в полном объеме.</w:t>
            </w:r>
          </w:p>
        </w:tc>
        <w:tc>
          <w:tcPr>
            <w:tcW w:w="1701" w:type="dxa"/>
            <w:tcBorders>
              <w:top w:val="single" w:sz="4" w:space="0" w:color="000000"/>
              <w:left w:val="single" w:sz="4" w:space="0" w:color="000000"/>
              <w:bottom w:val="single" w:sz="4" w:space="0" w:color="auto"/>
              <w:right w:val="single" w:sz="4" w:space="0" w:color="000000"/>
            </w:tcBorders>
            <w:vAlign w:val="center"/>
          </w:tcPr>
          <w:p w:rsidR="007E1975" w:rsidRPr="00C84D45" w:rsidRDefault="007E1975" w:rsidP="00FA4D75">
            <w:pPr>
              <w:tabs>
                <w:tab w:val="left" w:pos="851"/>
                <w:tab w:val="left" w:pos="993"/>
              </w:tabs>
              <w:ind w:firstLine="284"/>
              <w:contextualSpacing/>
              <w:jc w:val="center"/>
            </w:pPr>
            <w:r w:rsidRPr="00C84D45">
              <w:t>5</w:t>
            </w:r>
          </w:p>
        </w:tc>
        <w:tc>
          <w:tcPr>
            <w:tcW w:w="1843" w:type="dxa"/>
            <w:vMerge/>
            <w:tcBorders>
              <w:top w:val="single" w:sz="4" w:space="0" w:color="000000"/>
              <w:left w:val="single" w:sz="4" w:space="0" w:color="000000"/>
              <w:right w:val="single" w:sz="4" w:space="0" w:color="000000"/>
            </w:tcBorders>
            <w:vAlign w:val="center"/>
          </w:tcPr>
          <w:p w:rsidR="007E1975" w:rsidRPr="00C84D45" w:rsidRDefault="007E1975" w:rsidP="00FA4D75">
            <w:pPr>
              <w:tabs>
                <w:tab w:val="left" w:pos="851"/>
                <w:tab w:val="left" w:pos="993"/>
              </w:tabs>
              <w:ind w:right="175" w:firstLine="284"/>
              <w:contextualSpacing/>
              <w:jc w:val="center"/>
            </w:pPr>
          </w:p>
        </w:tc>
      </w:tr>
      <w:tr w:rsidR="007E1975" w:rsidRPr="00C84D45" w:rsidTr="004231E0">
        <w:trPr>
          <w:trHeight w:val="310"/>
        </w:trPr>
        <w:tc>
          <w:tcPr>
            <w:tcW w:w="10632" w:type="dxa"/>
            <w:gridSpan w:val="4"/>
            <w:tcBorders>
              <w:top w:val="single" w:sz="4" w:space="0" w:color="000000"/>
              <w:left w:val="single" w:sz="4" w:space="0" w:color="000000"/>
              <w:right w:val="single" w:sz="4" w:space="0" w:color="000000"/>
            </w:tcBorders>
            <w:vAlign w:val="center"/>
          </w:tcPr>
          <w:p w:rsidR="007E1975" w:rsidRPr="00C84D45" w:rsidRDefault="007E1975" w:rsidP="00FA4D75">
            <w:pPr>
              <w:tabs>
                <w:tab w:val="left" w:pos="851"/>
                <w:tab w:val="left" w:pos="993"/>
              </w:tabs>
              <w:ind w:firstLine="284"/>
              <w:contextualSpacing/>
              <w:jc w:val="both"/>
            </w:pPr>
            <w:r w:rsidRPr="00C84D45">
              <w:t xml:space="preserve">Прогнозируемые изменения финансовых результатов и количества рабочих мест субъекта </w:t>
            </w:r>
            <w:r w:rsidR="00AF2F92" w:rsidRPr="00C84D45">
              <w:t>малого и среднего предпринимательства</w:t>
            </w:r>
            <w:r w:rsidRPr="00C84D45">
              <w:t>;</w:t>
            </w:r>
          </w:p>
        </w:tc>
      </w:tr>
      <w:tr w:rsidR="007E1975" w:rsidRPr="00C84D45" w:rsidTr="004231E0">
        <w:trPr>
          <w:trHeight w:val="310"/>
        </w:trPr>
        <w:tc>
          <w:tcPr>
            <w:tcW w:w="1021" w:type="dxa"/>
            <w:vMerge w:val="restart"/>
            <w:tcBorders>
              <w:top w:val="single" w:sz="4" w:space="0" w:color="000000"/>
              <w:left w:val="single" w:sz="4" w:space="0" w:color="000000"/>
            </w:tcBorders>
            <w:vAlign w:val="center"/>
          </w:tcPr>
          <w:p w:rsidR="007E1975" w:rsidRPr="00C84D45" w:rsidRDefault="007E1975" w:rsidP="00FA4D75">
            <w:pPr>
              <w:tabs>
                <w:tab w:val="left" w:pos="851"/>
                <w:tab w:val="left" w:pos="993"/>
              </w:tabs>
              <w:ind w:firstLine="284"/>
              <w:contextualSpacing/>
              <w:jc w:val="both"/>
            </w:pPr>
          </w:p>
        </w:tc>
        <w:tc>
          <w:tcPr>
            <w:tcW w:w="9611" w:type="dxa"/>
            <w:gridSpan w:val="3"/>
            <w:tcBorders>
              <w:top w:val="single" w:sz="4" w:space="0" w:color="000000"/>
              <w:left w:val="single" w:sz="4" w:space="0" w:color="000000"/>
              <w:bottom w:val="single" w:sz="4" w:space="0" w:color="auto"/>
              <w:right w:val="single" w:sz="4" w:space="0" w:color="000000"/>
            </w:tcBorders>
          </w:tcPr>
          <w:p w:rsidR="007E1975" w:rsidRPr="00C84D45" w:rsidRDefault="007E1975" w:rsidP="00FA4D75">
            <w:pPr>
              <w:tabs>
                <w:tab w:val="left" w:pos="851"/>
                <w:tab w:val="left" w:pos="993"/>
              </w:tabs>
              <w:ind w:right="-250" w:firstLine="284"/>
              <w:contextualSpacing/>
              <w:jc w:val="both"/>
            </w:pPr>
            <w:r w:rsidRPr="00C84D45">
              <w:t>Количество вновь создаваемых рабочих мест</w:t>
            </w:r>
          </w:p>
        </w:tc>
      </w:tr>
      <w:tr w:rsidR="007E1975" w:rsidRPr="00C84D45" w:rsidTr="004231E0">
        <w:trPr>
          <w:trHeight w:val="310"/>
        </w:trPr>
        <w:tc>
          <w:tcPr>
            <w:tcW w:w="1021" w:type="dxa"/>
            <w:vMerge/>
            <w:tcBorders>
              <w:top w:val="single" w:sz="4" w:space="0" w:color="000000"/>
              <w:left w:val="single" w:sz="4" w:space="0" w:color="000000"/>
            </w:tcBorders>
            <w:vAlign w:val="center"/>
          </w:tcPr>
          <w:p w:rsidR="007E1975" w:rsidRPr="00C84D45" w:rsidRDefault="007E1975" w:rsidP="00FA4D75">
            <w:pPr>
              <w:tabs>
                <w:tab w:val="left" w:pos="851"/>
                <w:tab w:val="left" w:pos="993"/>
              </w:tabs>
              <w:ind w:firstLine="284"/>
              <w:contextualSpacing/>
              <w:jc w:val="both"/>
            </w:pPr>
          </w:p>
        </w:tc>
        <w:tc>
          <w:tcPr>
            <w:tcW w:w="6067" w:type="dxa"/>
            <w:tcBorders>
              <w:top w:val="single" w:sz="4" w:space="0" w:color="000000"/>
              <w:left w:val="single" w:sz="4" w:space="0" w:color="000000"/>
              <w:bottom w:val="single" w:sz="4" w:space="0" w:color="auto"/>
              <w:right w:val="single" w:sz="4" w:space="0" w:color="000000"/>
            </w:tcBorders>
          </w:tcPr>
          <w:p w:rsidR="007E1975" w:rsidRPr="00C84D45" w:rsidRDefault="007E1975" w:rsidP="00FA4D75">
            <w:pPr>
              <w:tabs>
                <w:tab w:val="left" w:pos="851"/>
                <w:tab w:val="left" w:pos="993"/>
              </w:tabs>
              <w:ind w:firstLine="284"/>
              <w:contextualSpacing/>
              <w:jc w:val="both"/>
            </w:pPr>
            <w:r w:rsidRPr="00C84D45">
              <w:t>Минимальное количество  5 рабочих мест</w:t>
            </w:r>
          </w:p>
        </w:tc>
        <w:tc>
          <w:tcPr>
            <w:tcW w:w="1701" w:type="dxa"/>
            <w:tcBorders>
              <w:top w:val="single" w:sz="4" w:space="0" w:color="000000"/>
              <w:left w:val="single" w:sz="4" w:space="0" w:color="000000"/>
              <w:bottom w:val="single" w:sz="4" w:space="0" w:color="auto"/>
              <w:right w:val="single" w:sz="4" w:space="0" w:color="000000"/>
            </w:tcBorders>
          </w:tcPr>
          <w:p w:rsidR="007E1975" w:rsidRPr="00C84D45" w:rsidRDefault="007E1975" w:rsidP="00FA4D75">
            <w:pPr>
              <w:tabs>
                <w:tab w:val="left" w:pos="851"/>
                <w:tab w:val="left" w:pos="993"/>
              </w:tabs>
              <w:ind w:firstLine="284"/>
              <w:contextualSpacing/>
              <w:jc w:val="both"/>
            </w:pPr>
            <w:proofErr w:type="gramStart"/>
            <w:r w:rsidRPr="00C84D45">
              <w:t>Расчетный</w:t>
            </w:r>
            <w:proofErr w:type="gramEnd"/>
            <w:r w:rsidRPr="00C84D45">
              <w:t>, согласно формулы № 1</w:t>
            </w:r>
          </w:p>
        </w:tc>
        <w:tc>
          <w:tcPr>
            <w:tcW w:w="1843" w:type="dxa"/>
            <w:tcBorders>
              <w:top w:val="single" w:sz="4" w:space="0" w:color="000000"/>
              <w:left w:val="single" w:sz="4" w:space="0" w:color="000000"/>
              <w:bottom w:val="single" w:sz="4" w:space="0" w:color="000000"/>
              <w:right w:val="single" w:sz="4" w:space="0" w:color="000000"/>
            </w:tcBorders>
            <w:vAlign w:val="center"/>
          </w:tcPr>
          <w:p w:rsidR="007E1975" w:rsidRPr="00C84D45" w:rsidRDefault="007E1975" w:rsidP="00FA4D75">
            <w:pPr>
              <w:tabs>
                <w:tab w:val="left" w:pos="851"/>
                <w:tab w:val="left" w:pos="993"/>
              </w:tabs>
              <w:ind w:right="-250" w:firstLine="284"/>
              <w:contextualSpacing/>
              <w:jc w:val="center"/>
            </w:pPr>
            <w:r w:rsidRPr="00C84D45">
              <w:t>0,25</w:t>
            </w:r>
          </w:p>
        </w:tc>
      </w:tr>
      <w:tr w:rsidR="007E1975" w:rsidRPr="00C84D45" w:rsidTr="004231E0">
        <w:trPr>
          <w:trHeight w:val="310"/>
        </w:trPr>
        <w:tc>
          <w:tcPr>
            <w:tcW w:w="1021" w:type="dxa"/>
            <w:vMerge/>
            <w:tcBorders>
              <w:top w:val="single" w:sz="4" w:space="0" w:color="000000"/>
              <w:left w:val="single" w:sz="4" w:space="0" w:color="000000"/>
            </w:tcBorders>
            <w:vAlign w:val="center"/>
          </w:tcPr>
          <w:p w:rsidR="007E1975" w:rsidRPr="00C84D45" w:rsidRDefault="007E1975" w:rsidP="00FA4D75">
            <w:pPr>
              <w:tabs>
                <w:tab w:val="left" w:pos="851"/>
                <w:tab w:val="left" w:pos="993"/>
              </w:tabs>
              <w:ind w:firstLine="284"/>
              <w:contextualSpacing/>
              <w:jc w:val="both"/>
            </w:pPr>
          </w:p>
        </w:tc>
        <w:tc>
          <w:tcPr>
            <w:tcW w:w="9611" w:type="dxa"/>
            <w:gridSpan w:val="3"/>
            <w:tcBorders>
              <w:top w:val="single" w:sz="4" w:space="0" w:color="000000"/>
              <w:left w:val="single" w:sz="4" w:space="0" w:color="000000"/>
              <w:bottom w:val="single" w:sz="4" w:space="0" w:color="auto"/>
              <w:right w:val="single" w:sz="4" w:space="0" w:color="000000"/>
            </w:tcBorders>
          </w:tcPr>
          <w:p w:rsidR="007E1975" w:rsidRPr="00C84D45" w:rsidRDefault="007E1975" w:rsidP="00FA4D75">
            <w:pPr>
              <w:tabs>
                <w:tab w:val="left" w:pos="851"/>
                <w:tab w:val="left" w:pos="993"/>
              </w:tabs>
              <w:ind w:right="-250" w:firstLine="284"/>
              <w:contextualSpacing/>
              <w:jc w:val="both"/>
            </w:pPr>
            <w:r w:rsidRPr="00C84D45">
              <w:t>Финансовые результаты деятельности</w:t>
            </w:r>
          </w:p>
        </w:tc>
      </w:tr>
      <w:tr w:rsidR="007E1975" w:rsidRPr="00C84D45" w:rsidTr="004231E0">
        <w:trPr>
          <w:trHeight w:val="248"/>
        </w:trPr>
        <w:tc>
          <w:tcPr>
            <w:tcW w:w="1021" w:type="dxa"/>
            <w:vMerge/>
            <w:tcBorders>
              <w:left w:val="single" w:sz="4" w:space="0" w:color="000000"/>
              <w:bottom w:val="single" w:sz="4" w:space="0" w:color="000000"/>
            </w:tcBorders>
            <w:vAlign w:val="center"/>
          </w:tcPr>
          <w:p w:rsidR="007E1975" w:rsidRPr="00C84D45" w:rsidRDefault="007E1975" w:rsidP="00FA4D75">
            <w:pPr>
              <w:tabs>
                <w:tab w:val="left" w:pos="851"/>
                <w:tab w:val="left" w:pos="993"/>
              </w:tabs>
              <w:ind w:firstLine="284"/>
              <w:contextualSpacing/>
              <w:jc w:val="both"/>
            </w:pPr>
          </w:p>
        </w:tc>
        <w:tc>
          <w:tcPr>
            <w:tcW w:w="6067" w:type="dxa"/>
            <w:tcBorders>
              <w:top w:val="single" w:sz="4" w:space="0" w:color="auto"/>
              <w:left w:val="single" w:sz="4" w:space="0" w:color="000000"/>
              <w:bottom w:val="single" w:sz="4" w:space="0" w:color="000000"/>
            </w:tcBorders>
          </w:tcPr>
          <w:p w:rsidR="007E1975" w:rsidRPr="00C84D45" w:rsidRDefault="007E1975" w:rsidP="00FA4D75">
            <w:pPr>
              <w:tabs>
                <w:tab w:val="left" w:pos="851"/>
                <w:tab w:val="left" w:pos="993"/>
              </w:tabs>
              <w:ind w:firstLine="284"/>
              <w:contextualSpacing/>
              <w:jc w:val="both"/>
            </w:pPr>
            <w:r w:rsidRPr="00C84D45">
              <w:t>Минимальное увеличение валовой прибыли по отношению к начальному периоду (на момент подачи Заявки) на 25% на окончание срока окупаемости проекта</w:t>
            </w:r>
          </w:p>
        </w:tc>
        <w:tc>
          <w:tcPr>
            <w:tcW w:w="1701" w:type="dxa"/>
            <w:tcBorders>
              <w:top w:val="single" w:sz="4" w:space="0" w:color="000000"/>
              <w:left w:val="single" w:sz="4" w:space="0" w:color="000000"/>
              <w:bottom w:val="single" w:sz="4" w:space="0" w:color="000000"/>
              <w:right w:val="single" w:sz="4" w:space="0" w:color="000000"/>
            </w:tcBorders>
          </w:tcPr>
          <w:p w:rsidR="007E1975" w:rsidRPr="00C84D45" w:rsidRDefault="007E1975" w:rsidP="00FA4D75">
            <w:pPr>
              <w:tabs>
                <w:tab w:val="left" w:pos="851"/>
                <w:tab w:val="left" w:pos="993"/>
              </w:tabs>
              <w:ind w:firstLine="284"/>
            </w:pPr>
            <w:proofErr w:type="gramStart"/>
            <w:r w:rsidRPr="00C84D45">
              <w:t>Расчетный</w:t>
            </w:r>
            <w:proofErr w:type="gramEnd"/>
            <w:r w:rsidRPr="00C84D45">
              <w:t>, согласно формулы № 1</w:t>
            </w:r>
          </w:p>
        </w:tc>
        <w:tc>
          <w:tcPr>
            <w:tcW w:w="1843" w:type="dxa"/>
            <w:tcBorders>
              <w:top w:val="single" w:sz="4" w:space="0" w:color="000000"/>
              <w:left w:val="single" w:sz="4" w:space="0" w:color="000000"/>
              <w:bottom w:val="single" w:sz="4" w:space="0" w:color="000000"/>
              <w:right w:val="single" w:sz="4" w:space="0" w:color="000000"/>
            </w:tcBorders>
            <w:vAlign w:val="center"/>
          </w:tcPr>
          <w:p w:rsidR="007E1975" w:rsidRPr="00C84D45" w:rsidRDefault="007E1975" w:rsidP="00FA4D75">
            <w:pPr>
              <w:tabs>
                <w:tab w:val="left" w:pos="851"/>
                <w:tab w:val="left" w:pos="993"/>
              </w:tabs>
              <w:ind w:right="34" w:firstLine="284"/>
              <w:jc w:val="center"/>
            </w:pPr>
            <w:r w:rsidRPr="00C84D45">
              <w:t>0,25</w:t>
            </w:r>
          </w:p>
        </w:tc>
      </w:tr>
      <w:tr w:rsidR="007E1975" w:rsidRPr="00C84D45" w:rsidTr="004231E0">
        <w:trPr>
          <w:trHeight w:val="224"/>
        </w:trPr>
        <w:tc>
          <w:tcPr>
            <w:tcW w:w="10632" w:type="dxa"/>
            <w:gridSpan w:val="4"/>
            <w:tcBorders>
              <w:top w:val="single" w:sz="4" w:space="0" w:color="000000"/>
              <w:left w:val="single" w:sz="4" w:space="0" w:color="000000"/>
              <w:bottom w:val="single" w:sz="4" w:space="0" w:color="000000"/>
              <w:right w:val="single" w:sz="4" w:space="0" w:color="000000"/>
            </w:tcBorders>
            <w:vAlign w:val="center"/>
          </w:tcPr>
          <w:p w:rsidR="007E1975" w:rsidRPr="00C84D45" w:rsidRDefault="007E1975" w:rsidP="00FA4D75">
            <w:pPr>
              <w:tabs>
                <w:tab w:val="left" w:pos="851"/>
                <w:tab w:val="left" w:pos="993"/>
              </w:tabs>
              <w:ind w:right="175" w:firstLine="284"/>
              <w:contextualSpacing/>
              <w:jc w:val="both"/>
            </w:pPr>
            <w:r w:rsidRPr="00C84D45">
              <w:t>Срок окупаемости проекта.</w:t>
            </w:r>
          </w:p>
        </w:tc>
      </w:tr>
      <w:tr w:rsidR="007E1975" w:rsidRPr="00C84D45" w:rsidTr="004231E0">
        <w:trPr>
          <w:trHeight w:val="293"/>
        </w:trPr>
        <w:tc>
          <w:tcPr>
            <w:tcW w:w="1021" w:type="dxa"/>
            <w:tcBorders>
              <w:top w:val="single" w:sz="4" w:space="0" w:color="000000"/>
              <w:left w:val="single" w:sz="4" w:space="0" w:color="000000"/>
              <w:bottom w:val="single" w:sz="4" w:space="0" w:color="000000"/>
            </w:tcBorders>
            <w:vAlign w:val="center"/>
          </w:tcPr>
          <w:p w:rsidR="007E1975" w:rsidRPr="00C84D45" w:rsidRDefault="007E1975" w:rsidP="00FA4D75">
            <w:pPr>
              <w:tabs>
                <w:tab w:val="left" w:pos="851"/>
                <w:tab w:val="left" w:pos="993"/>
              </w:tabs>
              <w:ind w:firstLine="284"/>
              <w:contextualSpacing/>
              <w:jc w:val="both"/>
            </w:pPr>
          </w:p>
        </w:tc>
        <w:tc>
          <w:tcPr>
            <w:tcW w:w="6067" w:type="dxa"/>
            <w:tcBorders>
              <w:top w:val="single" w:sz="4" w:space="0" w:color="000000"/>
              <w:left w:val="single" w:sz="4" w:space="0" w:color="000000"/>
              <w:bottom w:val="single" w:sz="4" w:space="0" w:color="000000"/>
            </w:tcBorders>
            <w:vAlign w:val="center"/>
          </w:tcPr>
          <w:p w:rsidR="007E1975" w:rsidRPr="00C84D45" w:rsidRDefault="007E1975" w:rsidP="00FA4D75">
            <w:pPr>
              <w:tabs>
                <w:tab w:val="left" w:pos="851"/>
                <w:tab w:val="left" w:pos="993"/>
              </w:tabs>
              <w:ind w:firstLine="284"/>
              <w:contextualSpacing/>
            </w:pPr>
            <w:r w:rsidRPr="00C84D45">
              <w:t>Максимальный срок окупаемости проекта 3 года</w:t>
            </w:r>
          </w:p>
        </w:tc>
        <w:tc>
          <w:tcPr>
            <w:tcW w:w="1701" w:type="dxa"/>
            <w:tcBorders>
              <w:top w:val="single" w:sz="4" w:space="0" w:color="000000"/>
              <w:left w:val="single" w:sz="4" w:space="0" w:color="000000"/>
              <w:bottom w:val="single" w:sz="4" w:space="0" w:color="000000"/>
              <w:right w:val="single" w:sz="4" w:space="0" w:color="000000"/>
            </w:tcBorders>
            <w:vAlign w:val="center"/>
          </w:tcPr>
          <w:p w:rsidR="007E1975" w:rsidRPr="00C84D45" w:rsidRDefault="007E1975" w:rsidP="00FA4D75">
            <w:pPr>
              <w:tabs>
                <w:tab w:val="left" w:pos="851"/>
                <w:tab w:val="left" w:pos="993"/>
              </w:tabs>
              <w:ind w:firstLine="284"/>
              <w:contextualSpacing/>
            </w:pPr>
            <w:proofErr w:type="gramStart"/>
            <w:r w:rsidRPr="00C84D45">
              <w:t>Расчетный</w:t>
            </w:r>
            <w:proofErr w:type="gramEnd"/>
            <w:r w:rsidRPr="00C84D45">
              <w:t>, согласно формулы № 2</w:t>
            </w:r>
          </w:p>
        </w:tc>
        <w:tc>
          <w:tcPr>
            <w:tcW w:w="1843" w:type="dxa"/>
            <w:tcBorders>
              <w:top w:val="single" w:sz="4" w:space="0" w:color="000000"/>
              <w:left w:val="single" w:sz="4" w:space="0" w:color="000000"/>
              <w:bottom w:val="single" w:sz="4" w:space="0" w:color="000000"/>
              <w:right w:val="single" w:sz="4" w:space="0" w:color="000000"/>
            </w:tcBorders>
            <w:vAlign w:val="center"/>
          </w:tcPr>
          <w:p w:rsidR="007E1975" w:rsidRPr="00C84D45" w:rsidRDefault="007E1975" w:rsidP="00FA4D75">
            <w:pPr>
              <w:tabs>
                <w:tab w:val="left" w:pos="851"/>
                <w:tab w:val="left" w:pos="993"/>
              </w:tabs>
              <w:ind w:right="-250" w:firstLine="284"/>
              <w:contextualSpacing/>
              <w:jc w:val="center"/>
            </w:pPr>
            <w:r w:rsidRPr="00C84D45">
              <w:t>0,25</w:t>
            </w:r>
          </w:p>
        </w:tc>
      </w:tr>
    </w:tbl>
    <w:p w:rsidR="007E1975" w:rsidRPr="00C84D45" w:rsidRDefault="007E1975" w:rsidP="00FA4D75">
      <w:pPr>
        <w:tabs>
          <w:tab w:val="left" w:pos="851"/>
          <w:tab w:val="left" w:pos="993"/>
        </w:tabs>
        <w:ind w:firstLine="284"/>
        <w:contextualSpacing/>
        <w:jc w:val="both"/>
      </w:pPr>
    </w:p>
    <w:p w:rsidR="007E1975" w:rsidRPr="00C84D45" w:rsidRDefault="007E1975" w:rsidP="00FA4D75">
      <w:pPr>
        <w:tabs>
          <w:tab w:val="left" w:pos="851"/>
          <w:tab w:val="left" w:pos="993"/>
        </w:tabs>
        <w:ind w:firstLine="284"/>
        <w:contextualSpacing/>
        <w:jc w:val="both"/>
      </w:pPr>
      <w:r w:rsidRPr="00C84D45">
        <w:t xml:space="preserve">Формула № 1 для расчета коэффициента оценки прогнозируемых изменений финансовых результатов и количества рабочих мест субъекта </w:t>
      </w:r>
      <w:r w:rsidR="00AF2F92" w:rsidRPr="00C84D45">
        <w:t>малого и среднего предпринимательства</w:t>
      </w:r>
      <w:r w:rsidRPr="00C84D45">
        <w:t>:</w:t>
      </w:r>
    </w:p>
    <w:p w:rsidR="007E1975" w:rsidRPr="00C84D45" w:rsidRDefault="007E1975" w:rsidP="00FA4D75">
      <w:pPr>
        <w:tabs>
          <w:tab w:val="left" w:pos="851"/>
          <w:tab w:val="left" w:pos="993"/>
        </w:tabs>
        <w:ind w:firstLine="284"/>
        <w:contextualSpacing/>
        <w:jc w:val="both"/>
      </w:pPr>
    </w:p>
    <w:p w:rsidR="007E1975" w:rsidRPr="00C84D45" w:rsidRDefault="00CA4029" w:rsidP="00FA4D75">
      <w:pPr>
        <w:tabs>
          <w:tab w:val="left" w:pos="851"/>
          <w:tab w:val="left" w:pos="993"/>
        </w:tabs>
        <w:ind w:firstLine="284"/>
        <w:contextualSpacing/>
        <w:jc w:val="both"/>
      </w:pPr>
      <m:oMathPara>
        <m:oMath>
          <m:sSub>
            <m:sSubPr>
              <m:ctrlPr>
                <w:rPr>
                  <w:rFonts w:ascii="Cambria Math" w:hAnsi="Cambria Math"/>
                  <w:i/>
                </w:rPr>
              </m:ctrlPr>
            </m:sSubPr>
            <m:e>
              <m:r>
                <w:rPr>
                  <w:rFonts w:ascii="Cambria Math" w:hAnsi="Cambria Math"/>
                </w:rPr>
                <m:t>К</m:t>
              </m:r>
            </m:e>
            <m:sub>
              <m:r>
                <w:rPr>
                  <w:rFonts w:ascii="Cambria Math" w:hAnsi="Cambria Math"/>
                </w:rPr>
                <m:t>оц</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знач</m:t>
              </m:r>
            </m:sub>
          </m:sSub>
          <m:r>
            <w:rPr>
              <w:rFonts w:ascii="Cambria Math" w:hAnsi="Cambria Math"/>
            </w:rPr>
            <m:t>*</m:t>
          </m:r>
          <m:f>
            <m:fPr>
              <m:ctrlPr>
                <w:rPr>
                  <w:rFonts w:ascii="Cambria Math" w:hAnsi="Cambria Math"/>
                  <w:i/>
                </w:rPr>
              </m:ctrlPr>
            </m:fPr>
            <m:num>
              <m:r>
                <w:rPr>
                  <w:rFonts w:ascii="Cambria Math" w:hAnsi="Cambria Math"/>
                  <w:lang w:val="en-US"/>
                </w:rPr>
                <m:t>N-</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min</m:t>
                  </m:r>
                </m:sub>
              </m:sSub>
            </m:num>
            <m:den>
              <m:sSub>
                <m:sSubPr>
                  <m:ctrlPr>
                    <w:rPr>
                      <w:rFonts w:ascii="Cambria Math" w:hAnsi="Cambria Math"/>
                      <w:i/>
                    </w:rPr>
                  </m:ctrlPr>
                </m:sSubPr>
                <m:e>
                  <m:r>
                    <w:rPr>
                      <w:rFonts w:ascii="Cambria Math" w:hAnsi="Cambria Math"/>
                    </w:rPr>
                    <m:t>X</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min</m:t>
                  </m:r>
                </m:sub>
              </m:sSub>
            </m:den>
          </m:f>
        </m:oMath>
      </m:oMathPara>
    </w:p>
    <w:p w:rsidR="007E1975" w:rsidRPr="00C84D45" w:rsidRDefault="007E1975" w:rsidP="00FA4D75">
      <w:pPr>
        <w:tabs>
          <w:tab w:val="left" w:pos="851"/>
          <w:tab w:val="left" w:pos="993"/>
        </w:tabs>
        <w:ind w:firstLine="284"/>
        <w:contextualSpacing/>
        <w:jc w:val="both"/>
      </w:pPr>
      <w:r w:rsidRPr="00C84D45">
        <w:t>Где:</w:t>
      </w:r>
    </w:p>
    <w:p w:rsidR="007E1975" w:rsidRPr="00C84D45" w:rsidRDefault="007E1975" w:rsidP="00FA4D75">
      <w:pPr>
        <w:tabs>
          <w:tab w:val="left" w:pos="851"/>
          <w:tab w:val="left" w:pos="993"/>
        </w:tabs>
        <w:ind w:firstLine="284"/>
        <w:contextualSpacing/>
        <w:jc w:val="both"/>
      </w:pPr>
      <w:proofErr w:type="spellStart"/>
      <w:r w:rsidRPr="00C84D45">
        <w:t>Коц</w:t>
      </w:r>
      <w:proofErr w:type="spellEnd"/>
      <w:r w:rsidRPr="00C84D45">
        <w:t xml:space="preserve"> – искомый коэффициент оценки.</w:t>
      </w:r>
    </w:p>
    <w:p w:rsidR="007E1975" w:rsidRPr="00C84D45" w:rsidRDefault="007E1975" w:rsidP="00FA4D75">
      <w:pPr>
        <w:tabs>
          <w:tab w:val="left" w:pos="851"/>
          <w:tab w:val="left" w:pos="993"/>
        </w:tabs>
        <w:ind w:firstLine="284"/>
        <w:contextualSpacing/>
        <w:jc w:val="both"/>
      </w:pPr>
      <w:r w:rsidRPr="00C84D45">
        <w:t xml:space="preserve">К </w:t>
      </w:r>
      <w:proofErr w:type="spellStart"/>
      <w:proofErr w:type="gramStart"/>
      <w:r w:rsidRPr="00C84D45">
        <w:t>знач</w:t>
      </w:r>
      <w:proofErr w:type="spellEnd"/>
      <w:proofErr w:type="gramEnd"/>
      <w:r w:rsidRPr="00C84D45">
        <w:t xml:space="preserve"> – коэффициент значимости для данного критерия, равный 0,25</w:t>
      </w:r>
    </w:p>
    <w:p w:rsidR="007E1975" w:rsidRPr="00C84D45" w:rsidRDefault="007E1975" w:rsidP="00FA4D75">
      <w:pPr>
        <w:tabs>
          <w:tab w:val="left" w:pos="851"/>
          <w:tab w:val="left" w:pos="993"/>
        </w:tabs>
        <w:ind w:firstLine="284"/>
        <w:contextualSpacing/>
        <w:jc w:val="both"/>
      </w:pPr>
      <w:r w:rsidRPr="00C84D45">
        <w:rPr>
          <w:lang w:val="en-US"/>
        </w:rPr>
        <w:t>N</w:t>
      </w:r>
      <w:r w:rsidRPr="00C84D45">
        <w:t xml:space="preserve"> – </w:t>
      </w:r>
      <w:proofErr w:type="gramStart"/>
      <w:r w:rsidRPr="00C84D45">
        <w:t>значение</w:t>
      </w:r>
      <w:proofErr w:type="gramEnd"/>
      <w:r w:rsidRPr="00C84D45">
        <w:t xml:space="preserve"> критерия указанное в заявке Участника конкурса.</w:t>
      </w:r>
    </w:p>
    <w:p w:rsidR="007E1975" w:rsidRPr="00C84D45" w:rsidRDefault="007E1975" w:rsidP="00FA4D75">
      <w:pPr>
        <w:tabs>
          <w:tab w:val="left" w:pos="851"/>
          <w:tab w:val="left" w:pos="993"/>
        </w:tabs>
        <w:ind w:firstLine="284"/>
        <w:contextualSpacing/>
        <w:jc w:val="both"/>
      </w:pPr>
      <w:proofErr w:type="spellStart"/>
      <w:proofErr w:type="gramStart"/>
      <w:r w:rsidRPr="00C84D45">
        <w:rPr>
          <w:lang w:val="en-US"/>
        </w:rPr>
        <w:t>Xmin</w:t>
      </w:r>
      <w:proofErr w:type="spellEnd"/>
      <w:r w:rsidRPr="00C84D45">
        <w:t xml:space="preserve"> – наименьшее из значений, содержащихся во всех заявках на участие в конкурсе.</w:t>
      </w:r>
      <w:proofErr w:type="gramEnd"/>
    </w:p>
    <w:p w:rsidR="007E1975" w:rsidRPr="00C84D45" w:rsidRDefault="007E1975" w:rsidP="00FA4D75">
      <w:pPr>
        <w:tabs>
          <w:tab w:val="left" w:pos="851"/>
          <w:tab w:val="left" w:pos="993"/>
        </w:tabs>
        <w:ind w:firstLine="284"/>
        <w:contextualSpacing/>
        <w:jc w:val="both"/>
      </w:pPr>
      <w:proofErr w:type="spellStart"/>
      <w:proofErr w:type="gramStart"/>
      <w:r w:rsidRPr="00C84D45">
        <w:rPr>
          <w:lang w:val="en-US"/>
        </w:rPr>
        <w:t>Xmax</w:t>
      </w:r>
      <w:proofErr w:type="spellEnd"/>
      <w:r w:rsidRPr="00C84D45">
        <w:t xml:space="preserve"> – наибольшее из значений, содержащихся во всех заявках на участие в конкурсе.</w:t>
      </w:r>
      <w:proofErr w:type="gramEnd"/>
    </w:p>
    <w:p w:rsidR="007E1975" w:rsidRPr="00C84D45" w:rsidRDefault="007E1975" w:rsidP="00FA4D75">
      <w:pPr>
        <w:tabs>
          <w:tab w:val="left" w:pos="851"/>
          <w:tab w:val="left" w:pos="993"/>
        </w:tabs>
        <w:ind w:firstLine="284"/>
        <w:contextualSpacing/>
        <w:jc w:val="both"/>
      </w:pPr>
    </w:p>
    <w:p w:rsidR="007E1975" w:rsidRPr="00C84D45" w:rsidRDefault="007E1975" w:rsidP="00FA4D75">
      <w:pPr>
        <w:tabs>
          <w:tab w:val="left" w:pos="851"/>
          <w:tab w:val="left" w:pos="993"/>
        </w:tabs>
        <w:ind w:firstLine="284"/>
        <w:contextualSpacing/>
        <w:jc w:val="both"/>
      </w:pPr>
      <w:r w:rsidRPr="00C84D45">
        <w:t>Формула № 2. Для расчета коэффициента оценки срока окупаемости.</w:t>
      </w:r>
    </w:p>
    <w:p w:rsidR="007E1975" w:rsidRPr="00C84D45" w:rsidRDefault="00CA4029" w:rsidP="00FA4D75">
      <w:pPr>
        <w:tabs>
          <w:tab w:val="left" w:pos="851"/>
          <w:tab w:val="left" w:pos="993"/>
        </w:tabs>
        <w:ind w:firstLine="284"/>
        <w:contextualSpacing/>
        <w:jc w:val="both"/>
      </w:pPr>
      <m:oMathPara>
        <m:oMath>
          <m:sSub>
            <m:sSubPr>
              <m:ctrlPr>
                <w:rPr>
                  <w:rFonts w:ascii="Cambria Math" w:hAnsi="Cambria Math"/>
                  <w:i/>
                </w:rPr>
              </m:ctrlPr>
            </m:sSubPr>
            <m:e>
              <m:r>
                <w:rPr>
                  <w:rFonts w:ascii="Cambria Math" w:hAnsi="Cambria Math"/>
                </w:rPr>
                <m:t>К</m:t>
              </m:r>
            </m:e>
            <m:sub>
              <m:r>
                <w:rPr>
                  <w:rFonts w:ascii="Cambria Math" w:hAnsi="Cambria Math"/>
                </w:rPr>
                <m:t>оц</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знач</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max</m:t>
                  </m:r>
                </m:sub>
              </m:sSub>
              <m:r>
                <w:rPr>
                  <w:rFonts w:ascii="Cambria Math" w:hAnsi="Cambria Math"/>
                  <w:lang w:val="en-US"/>
                </w:rPr>
                <m:t>-N</m:t>
              </m:r>
            </m:num>
            <m:den>
              <m:sSub>
                <m:sSubPr>
                  <m:ctrlPr>
                    <w:rPr>
                      <w:rFonts w:ascii="Cambria Math" w:hAnsi="Cambria Math"/>
                      <w:i/>
                    </w:rPr>
                  </m:ctrlPr>
                </m:sSubPr>
                <m:e>
                  <m:r>
                    <w:rPr>
                      <w:rFonts w:ascii="Cambria Math" w:hAnsi="Cambria Math"/>
                    </w:rPr>
                    <m:t>X</m:t>
                  </m:r>
                </m:e>
                <m:sub>
                  <m:r>
                    <w:rPr>
                      <w:rFonts w:ascii="Cambria Math" w:hAnsi="Cambria Math"/>
                    </w:rPr>
                    <m:t>ma</m:t>
                  </m:r>
                  <m:r>
                    <w:rPr>
                      <w:rFonts w:ascii="Cambria Math" w:hAnsi="Cambria Math"/>
                    </w:rPr>
                    <m:t>x</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min</m:t>
                  </m:r>
                </m:sub>
              </m:sSub>
            </m:den>
          </m:f>
        </m:oMath>
      </m:oMathPara>
    </w:p>
    <w:p w:rsidR="007E1975" w:rsidRPr="00C84D45" w:rsidRDefault="007E1975" w:rsidP="00FA4D75">
      <w:pPr>
        <w:tabs>
          <w:tab w:val="left" w:pos="851"/>
          <w:tab w:val="left" w:pos="993"/>
        </w:tabs>
        <w:ind w:firstLine="284"/>
        <w:contextualSpacing/>
        <w:jc w:val="center"/>
      </w:pPr>
    </w:p>
    <w:p w:rsidR="007E1975" w:rsidRPr="00C84D45" w:rsidRDefault="007E1975" w:rsidP="00FA4D75">
      <w:pPr>
        <w:tabs>
          <w:tab w:val="left" w:pos="851"/>
          <w:tab w:val="left" w:pos="993"/>
        </w:tabs>
        <w:ind w:firstLine="284"/>
        <w:contextualSpacing/>
        <w:jc w:val="center"/>
      </w:pPr>
    </w:p>
    <w:p w:rsidR="007E1975" w:rsidRPr="00C84D45" w:rsidRDefault="007E1975" w:rsidP="00FA4D75">
      <w:pPr>
        <w:tabs>
          <w:tab w:val="left" w:pos="851"/>
          <w:tab w:val="left" w:pos="993"/>
        </w:tabs>
        <w:ind w:firstLine="284"/>
        <w:contextualSpacing/>
        <w:jc w:val="both"/>
      </w:pPr>
      <w:r w:rsidRPr="00C84D45">
        <w:t xml:space="preserve">Каждым членом Конкурсной комиссии формируется предварительная оценка по каждому Участнику конкурса, исчисляемая в соответствии с п. 11.3. настоящего </w:t>
      </w:r>
      <w:r w:rsidR="00BD533B" w:rsidRPr="00C84D45">
        <w:t>Положения</w:t>
      </w:r>
      <w:r w:rsidRPr="00C84D45">
        <w:t>.</w:t>
      </w:r>
    </w:p>
    <w:p w:rsidR="007E1975" w:rsidRPr="00C84D45" w:rsidRDefault="007E1975" w:rsidP="00FA4D75">
      <w:pPr>
        <w:tabs>
          <w:tab w:val="left" w:pos="851"/>
          <w:tab w:val="left" w:pos="993"/>
        </w:tabs>
        <w:ind w:firstLine="284"/>
        <w:contextualSpacing/>
        <w:jc w:val="both"/>
      </w:pPr>
    </w:p>
    <w:p w:rsidR="007E1975" w:rsidRPr="00C84D45" w:rsidRDefault="007E1975" w:rsidP="00FA4D75">
      <w:pPr>
        <w:tabs>
          <w:tab w:val="left" w:pos="851"/>
          <w:tab w:val="left" w:pos="993"/>
        </w:tabs>
        <w:ind w:firstLine="284"/>
        <w:contextualSpacing/>
        <w:jc w:val="both"/>
      </w:pPr>
      <w:r w:rsidRPr="00C84D45">
        <w:t xml:space="preserve">По каждому Участнику конкурса формируется итоговая средняя оценка, рассчитываемая  путем деления суммы совокупных предварительных оценок всех членов Конкурсной комиссии по данному Участнику, на количество участвовавших в выставлении оценок членов Конкурсной комиссии. </w:t>
      </w:r>
    </w:p>
    <w:p w:rsidR="007E1975" w:rsidRPr="00C84D45" w:rsidRDefault="007E1975" w:rsidP="00FA4D75">
      <w:pPr>
        <w:tabs>
          <w:tab w:val="left" w:pos="851"/>
          <w:tab w:val="left" w:pos="993"/>
        </w:tabs>
        <w:ind w:firstLine="284"/>
        <w:contextualSpacing/>
        <w:jc w:val="both"/>
      </w:pPr>
    </w:p>
    <w:p w:rsidR="003B1583" w:rsidRPr="00C84D45" w:rsidRDefault="003B1583" w:rsidP="00FA4D75">
      <w:pPr>
        <w:tabs>
          <w:tab w:val="left" w:pos="851"/>
          <w:tab w:val="left" w:pos="993"/>
        </w:tabs>
        <w:ind w:firstLine="284"/>
        <w:contextualSpacing/>
        <w:jc w:val="both"/>
      </w:pPr>
    </w:p>
    <w:p w:rsidR="000C3203" w:rsidRPr="00C84D45" w:rsidRDefault="000C3203" w:rsidP="00FA4D75">
      <w:pPr>
        <w:tabs>
          <w:tab w:val="left" w:pos="851"/>
          <w:tab w:val="left" w:pos="993"/>
        </w:tabs>
        <w:ind w:firstLine="284"/>
        <w:contextualSpacing/>
        <w:jc w:val="right"/>
      </w:pPr>
    </w:p>
    <w:p w:rsidR="007E1975" w:rsidRPr="00C84D45" w:rsidRDefault="007E1975" w:rsidP="00FA4D75">
      <w:pPr>
        <w:tabs>
          <w:tab w:val="left" w:pos="851"/>
          <w:tab w:val="left" w:pos="993"/>
        </w:tabs>
        <w:ind w:firstLine="284"/>
        <w:contextualSpacing/>
        <w:jc w:val="right"/>
      </w:pPr>
    </w:p>
    <w:p w:rsidR="007E1975" w:rsidRPr="00C84D45" w:rsidRDefault="007E1975" w:rsidP="00FA4D75">
      <w:pPr>
        <w:tabs>
          <w:tab w:val="left" w:pos="851"/>
          <w:tab w:val="left" w:pos="993"/>
        </w:tabs>
        <w:ind w:firstLine="284"/>
        <w:contextualSpacing/>
        <w:jc w:val="right"/>
      </w:pPr>
    </w:p>
    <w:p w:rsidR="007E1975" w:rsidRPr="00C84D45" w:rsidRDefault="007E1975" w:rsidP="00FA4D75">
      <w:pPr>
        <w:tabs>
          <w:tab w:val="left" w:pos="851"/>
          <w:tab w:val="left" w:pos="993"/>
        </w:tabs>
        <w:ind w:firstLine="284"/>
        <w:contextualSpacing/>
        <w:jc w:val="right"/>
      </w:pPr>
    </w:p>
    <w:p w:rsidR="007E1975" w:rsidRPr="00C84D45" w:rsidRDefault="007E1975" w:rsidP="00FA4D75">
      <w:pPr>
        <w:tabs>
          <w:tab w:val="left" w:pos="851"/>
          <w:tab w:val="left" w:pos="993"/>
        </w:tabs>
        <w:ind w:firstLine="284"/>
        <w:contextualSpacing/>
        <w:jc w:val="right"/>
      </w:pPr>
    </w:p>
    <w:p w:rsidR="007E1975" w:rsidRPr="00C84D45" w:rsidRDefault="007E1975" w:rsidP="00FA4D75">
      <w:pPr>
        <w:tabs>
          <w:tab w:val="left" w:pos="851"/>
          <w:tab w:val="left" w:pos="993"/>
        </w:tabs>
        <w:ind w:firstLine="284"/>
        <w:contextualSpacing/>
        <w:jc w:val="right"/>
      </w:pPr>
    </w:p>
    <w:p w:rsidR="007E1975" w:rsidRPr="00C84D45" w:rsidRDefault="007E1975" w:rsidP="00FA4D75">
      <w:pPr>
        <w:tabs>
          <w:tab w:val="left" w:pos="851"/>
          <w:tab w:val="left" w:pos="993"/>
        </w:tabs>
        <w:ind w:firstLine="284"/>
        <w:contextualSpacing/>
        <w:jc w:val="right"/>
      </w:pPr>
    </w:p>
    <w:p w:rsidR="007E1975" w:rsidRPr="00C84D45" w:rsidRDefault="007E1975" w:rsidP="00FA4D75">
      <w:pPr>
        <w:tabs>
          <w:tab w:val="left" w:pos="851"/>
          <w:tab w:val="left" w:pos="993"/>
        </w:tabs>
        <w:ind w:firstLine="284"/>
        <w:contextualSpacing/>
        <w:jc w:val="right"/>
      </w:pPr>
    </w:p>
    <w:p w:rsidR="007E1975" w:rsidRPr="00C84D45" w:rsidRDefault="007E1975" w:rsidP="00FA4D75">
      <w:pPr>
        <w:tabs>
          <w:tab w:val="left" w:pos="851"/>
          <w:tab w:val="left" w:pos="993"/>
        </w:tabs>
        <w:ind w:firstLine="284"/>
        <w:contextualSpacing/>
        <w:jc w:val="right"/>
      </w:pPr>
    </w:p>
    <w:p w:rsidR="007E1975" w:rsidRPr="00C84D45" w:rsidRDefault="007E1975" w:rsidP="00FA4D75">
      <w:pPr>
        <w:tabs>
          <w:tab w:val="left" w:pos="851"/>
          <w:tab w:val="left" w:pos="993"/>
        </w:tabs>
        <w:ind w:firstLine="284"/>
        <w:contextualSpacing/>
        <w:jc w:val="right"/>
      </w:pPr>
    </w:p>
    <w:p w:rsidR="007E1975" w:rsidRPr="00C84D45" w:rsidRDefault="007E1975" w:rsidP="00FA4D75">
      <w:pPr>
        <w:tabs>
          <w:tab w:val="left" w:pos="851"/>
          <w:tab w:val="left" w:pos="993"/>
        </w:tabs>
        <w:ind w:firstLine="284"/>
        <w:contextualSpacing/>
        <w:jc w:val="right"/>
      </w:pPr>
    </w:p>
    <w:p w:rsidR="007E1975" w:rsidRPr="00C84D45" w:rsidRDefault="007E1975" w:rsidP="00FA4D75">
      <w:pPr>
        <w:tabs>
          <w:tab w:val="left" w:pos="851"/>
          <w:tab w:val="left" w:pos="993"/>
        </w:tabs>
        <w:ind w:firstLine="284"/>
        <w:contextualSpacing/>
        <w:jc w:val="right"/>
      </w:pPr>
    </w:p>
    <w:p w:rsidR="007E1975" w:rsidRPr="00C84D45" w:rsidRDefault="007E1975" w:rsidP="00FA4D75">
      <w:pPr>
        <w:tabs>
          <w:tab w:val="left" w:pos="851"/>
          <w:tab w:val="left" w:pos="993"/>
        </w:tabs>
        <w:ind w:firstLine="284"/>
        <w:contextualSpacing/>
        <w:jc w:val="right"/>
      </w:pPr>
    </w:p>
    <w:p w:rsidR="007E1975" w:rsidRPr="00C84D45" w:rsidRDefault="007E1975" w:rsidP="00FA4D75">
      <w:pPr>
        <w:tabs>
          <w:tab w:val="left" w:pos="851"/>
          <w:tab w:val="left" w:pos="993"/>
        </w:tabs>
        <w:ind w:firstLine="284"/>
        <w:contextualSpacing/>
        <w:jc w:val="right"/>
      </w:pPr>
    </w:p>
    <w:p w:rsidR="007E1975" w:rsidRPr="00C84D45" w:rsidRDefault="007E1975" w:rsidP="00FA4D75">
      <w:pPr>
        <w:tabs>
          <w:tab w:val="left" w:pos="851"/>
          <w:tab w:val="left" w:pos="993"/>
        </w:tabs>
        <w:ind w:firstLine="284"/>
        <w:contextualSpacing/>
        <w:jc w:val="right"/>
      </w:pPr>
    </w:p>
    <w:p w:rsidR="007E1975" w:rsidRPr="00C84D45" w:rsidRDefault="007E1975" w:rsidP="00FA4D75">
      <w:pPr>
        <w:tabs>
          <w:tab w:val="left" w:pos="851"/>
          <w:tab w:val="left" w:pos="993"/>
        </w:tabs>
        <w:ind w:firstLine="284"/>
        <w:contextualSpacing/>
        <w:jc w:val="right"/>
      </w:pPr>
    </w:p>
    <w:p w:rsidR="007E1975" w:rsidRPr="00C84D45" w:rsidRDefault="007E1975" w:rsidP="00FA4D75">
      <w:pPr>
        <w:tabs>
          <w:tab w:val="left" w:pos="851"/>
          <w:tab w:val="left" w:pos="993"/>
        </w:tabs>
        <w:ind w:firstLine="284"/>
        <w:contextualSpacing/>
        <w:jc w:val="right"/>
      </w:pPr>
    </w:p>
    <w:p w:rsidR="007E1975" w:rsidRPr="00C84D45" w:rsidRDefault="007E1975" w:rsidP="00FA4D75">
      <w:pPr>
        <w:tabs>
          <w:tab w:val="left" w:pos="851"/>
          <w:tab w:val="left" w:pos="993"/>
        </w:tabs>
        <w:ind w:firstLine="284"/>
        <w:contextualSpacing/>
        <w:jc w:val="right"/>
      </w:pPr>
    </w:p>
    <w:p w:rsidR="007E1975" w:rsidRPr="00C84D45" w:rsidRDefault="007E1975" w:rsidP="00FA4D75">
      <w:pPr>
        <w:tabs>
          <w:tab w:val="left" w:pos="851"/>
          <w:tab w:val="left" w:pos="993"/>
        </w:tabs>
        <w:ind w:firstLine="284"/>
        <w:contextualSpacing/>
        <w:jc w:val="right"/>
      </w:pPr>
    </w:p>
    <w:p w:rsidR="007E1975" w:rsidRPr="00C84D45" w:rsidRDefault="007E1975" w:rsidP="00FA4D75">
      <w:pPr>
        <w:tabs>
          <w:tab w:val="left" w:pos="851"/>
          <w:tab w:val="left" w:pos="993"/>
        </w:tabs>
        <w:ind w:firstLine="284"/>
        <w:contextualSpacing/>
        <w:jc w:val="right"/>
      </w:pPr>
    </w:p>
    <w:p w:rsidR="007E1975" w:rsidRPr="00C84D45" w:rsidRDefault="007E1975" w:rsidP="00FA4D75">
      <w:pPr>
        <w:tabs>
          <w:tab w:val="left" w:pos="851"/>
          <w:tab w:val="left" w:pos="993"/>
        </w:tabs>
        <w:ind w:firstLine="284"/>
        <w:contextualSpacing/>
        <w:jc w:val="right"/>
      </w:pPr>
    </w:p>
    <w:p w:rsidR="007E1975" w:rsidRPr="00C84D45" w:rsidRDefault="007E1975" w:rsidP="00FA4D75">
      <w:pPr>
        <w:tabs>
          <w:tab w:val="left" w:pos="851"/>
          <w:tab w:val="left" w:pos="993"/>
        </w:tabs>
        <w:ind w:firstLine="284"/>
        <w:contextualSpacing/>
        <w:jc w:val="right"/>
      </w:pPr>
    </w:p>
    <w:p w:rsidR="007E1975" w:rsidRPr="00C84D45" w:rsidRDefault="007E1975" w:rsidP="00FA4D75">
      <w:pPr>
        <w:tabs>
          <w:tab w:val="left" w:pos="851"/>
          <w:tab w:val="left" w:pos="993"/>
        </w:tabs>
        <w:ind w:firstLine="284"/>
        <w:contextualSpacing/>
        <w:jc w:val="right"/>
      </w:pPr>
    </w:p>
    <w:p w:rsidR="007E1975" w:rsidRPr="00C84D45" w:rsidRDefault="007E1975" w:rsidP="00FA4D75">
      <w:pPr>
        <w:tabs>
          <w:tab w:val="left" w:pos="851"/>
          <w:tab w:val="left" w:pos="993"/>
        </w:tabs>
        <w:ind w:firstLine="284"/>
        <w:contextualSpacing/>
        <w:jc w:val="right"/>
      </w:pPr>
    </w:p>
    <w:p w:rsidR="007E1975" w:rsidRPr="00C84D45" w:rsidRDefault="007E1975" w:rsidP="00FA4D75">
      <w:pPr>
        <w:tabs>
          <w:tab w:val="left" w:pos="851"/>
          <w:tab w:val="left" w:pos="993"/>
        </w:tabs>
        <w:ind w:firstLine="284"/>
        <w:contextualSpacing/>
        <w:jc w:val="right"/>
      </w:pPr>
    </w:p>
    <w:p w:rsidR="007E1975" w:rsidRPr="00C84D45" w:rsidRDefault="007E1975" w:rsidP="00FA4D75">
      <w:pPr>
        <w:tabs>
          <w:tab w:val="left" w:pos="851"/>
          <w:tab w:val="left" w:pos="993"/>
        </w:tabs>
        <w:ind w:firstLine="284"/>
        <w:contextualSpacing/>
        <w:jc w:val="right"/>
      </w:pPr>
    </w:p>
    <w:p w:rsidR="007E1975" w:rsidRPr="00C84D45" w:rsidRDefault="007E1975" w:rsidP="00FA4D75">
      <w:pPr>
        <w:tabs>
          <w:tab w:val="left" w:pos="851"/>
          <w:tab w:val="left" w:pos="993"/>
        </w:tabs>
        <w:ind w:firstLine="284"/>
        <w:contextualSpacing/>
        <w:jc w:val="right"/>
      </w:pPr>
    </w:p>
    <w:p w:rsidR="003B1583" w:rsidRPr="00C84D45" w:rsidRDefault="003B1583" w:rsidP="00FA4D75">
      <w:pPr>
        <w:tabs>
          <w:tab w:val="left" w:pos="851"/>
          <w:tab w:val="left" w:pos="993"/>
        </w:tabs>
        <w:ind w:firstLine="284"/>
        <w:contextualSpacing/>
        <w:jc w:val="right"/>
      </w:pPr>
      <w:r w:rsidRPr="00C84D45">
        <w:rPr>
          <w:b/>
        </w:rPr>
        <w:lastRenderedPageBreak/>
        <w:t>Приложение</w:t>
      </w:r>
      <w:r w:rsidR="001117BB" w:rsidRPr="00C84D45">
        <w:rPr>
          <w:b/>
        </w:rPr>
        <w:t xml:space="preserve"> № 6</w:t>
      </w:r>
      <w:r w:rsidRPr="00C84D45">
        <w:t xml:space="preserve"> к </w:t>
      </w:r>
      <w:r w:rsidR="00BD533B" w:rsidRPr="00C84D45">
        <w:t>Положению</w:t>
      </w:r>
      <w:r w:rsidRPr="00C84D45">
        <w:t xml:space="preserve"> проведения </w:t>
      </w:r>
      <w:r w:rsidR="009803AF" w:rsidRPr="00C84D45">
        <w:t>К</w:t>
      </w:r>
      <w:r w:rsidRPr="00C84D45">
        <w:t xml:space="preserve">онкурса </w:t>
      </w:r>
    </w:p>
    <w:p w:rsidR="003B1583" w:rsidRPr="00C84D45" w:rsidRDefault="003B1583" w:rsidP="00FA4D75">
      <w:pPr>
        <w:tabs>
          <w:tab w:val="left" w:pos="851"/>
          <w:tab w:val="left" w:pos="993"/>
        </w:tabs>
        <w:ind w:firstLine="284"/>
        <w:contextualSpacing/>
        <w:jc w:val="right"/>
      </w:pPr>
    </w:p>
    <w:p w:rsidR="003B1583" w:rsidRPr="00C84D45" w:rsidRDefault="003B1583" w:rsidP="00FA4D75">
      <w:pPr>
        <w:tabs>
          <w:tab w:val="left" w:pos="851"/>
          <w:tab w:val="left" w:pos="993"/>
        </w:tabs>
        <w:ind w:firstLine="284"/>
        <w:contextualSpacing/>
        <w:jc w:val="center"/>
      </w:pPr>
    </w:p>
    <w:p w:rsidR="003B1583" w:rsidRPr="00C84D45" w:rsidRDefault="003B1583" w:rsidP="00FA4D75">
      <w:pPr>
        <w:tabs>
          <w:tab w:val="left" w:pos="851"/>
          <w:tab w:val="left" w:pos="993"/>
        </w:tabs>
        <w:ind w:firstLine="284"/>
        <w:contextualSpacing/>
        <w:jc w:val="center"/>
      </w:pPr>
    </w:p>
    <w:p w:rsidR="003B1583" w:rsidRPr="00C84D45" w:rsidRDefault="003B1583" w:rsidP="00FA4D75">
      <w:pPr>
        <w:tabs>
          <w:tab w:val="left" w:pos="851"/>
          <w:tab w:val="left" w:pos="993"/>
        </w:tabs>
        <w:ind w:firstLine="284"/>
        <w:contextualSpacing/>
        <w:jc w:val="center"/>
      </w:pPr>
      <w:r w:rsidRPr="00C84D45">
        <w:t>ПЕРЕЧЕНЬ</w:t>
      </w:r>
    </w:p>
    <w:p w:rsidR="003B1583" w:rsidRPr="00C84D45" w:rsidRDefault="003B1583" w:rsidP="00FA4D75">
      <w:pPr>
        <w:tabs>
          <w:tab w:val="left" w:pos="851"/>
          <w:tab w:val="left" w:pos="993"/>
        </w:tabs>
        <w:ind w:firstLine="284"/>
        <w:contextualSpacing/>
        <w:jc w:val="center"/>
      </w:pPr>
      <w:r w:rsidRPr="00C84D45">
        <w:t xml:space="preserve">услуг, оказываемых Резидентам </w:t>
      </w:r>
      <w:proofErr w:type="gramStart"/>
      <w:r w:rsidRPr="00C84D45">
        <w:t>бизнес-инкубатора</w:t>
      </w:r>
      <w:proofErr w:type="gramEnd"/>
    </w:p>
    <w:p w:rsidR="003B1583" w:rsidRPr="00C84D45" w:rsidRDefault="003B1583" w:rsidP="00FA4D75">
      <w:pPr>
        <w:tabs>
          <w:tab w:val="left" w:pos="851"/>
          <w:tab w:val="left" w:pos="993"/>
        </w:tabs>
        <w:ind w:firstLine="284"/>
        <w:contextualSpacing/>
        <w:jc w:val="both"/>
      </w:pPr>
    </w:p>
    <w:p w:rsidR="003B1583" w:rsidRPr="00C84D45" w:rsidRDefault="003B1583" w:rsidP="00FA4D75">
      <w:pPr>
        <w:tabs>
          <w:tab w:val="left" w:pos="851"/>
          <w:tab w:val="left" w:pos="993"/>
        </w:tabs>
        <w:ind w:firstLine="284"/>
        <w:contextualSpacing/>
        <w:jc w:val="both"/>
      </w:pPr>
      <w:r w:rsidRPr="00C84D45">
        <w:t xml:space="preserve">1. Консультационные услуги по вопросам налогообложения, бухгалтерского учета, кредитования, </w:t>
      </w:r>
      <w:proofErr w:type="gramStart"/>
      <w:r w:rsidRPr="00C84D45">
        <w:t>бизнес-планирования</w:t>
      </w:r>
      <w:proofErr w:type="gramEnd"/>
      <w:r w:rsidRPr="00C84D45">
        <w:t>, правовой защиты, информационных технологий, кадровой работы, проведения рекламных мероприятий и развития предприятия, повышения квалификации и обучения, подготовки изменений в учредительные документы, составления типовых документов, используемых в предпринимательской деятельности, при наличии специалистов.</w:t>
      </w:r>
    </w:p>
    <w:p w:rsidR="003B1583" w:rsidRPr="00C84D45" w:rsidRDefault="003B1583" w:rsidP="00FA4D75">
      <w:pPr>
        <w:tabs>
          <w:tab w:val="left" w:pos="851"/>
          <w:tab w:val="left" w:pos="993"/>
        </w:tabs>
        <w:ind w:firstLine="284"/>
        <w:contextualSpacing/>
        <w:jc w:val="both"/>
      </w:pPr>
    </w:p>
    <w:p w:rsidR="003B1583" w:rsidRPr="00C84D45" w:rsidRDefault="003B1583" w:rsidP="00FA4D75">
      <w:pPr>
        <w:tabs>
          <w:tab w:val="left" w:pos="851"/>
          <w:tab w:val="left" w:pos="993"/>
        </w:tabs>
        <w:ind w:firstLine="284"/>
        <w:contextualSpacing/>
        <w:jc w:val="both"/>
      </w:pPr>
      <w:r w:rsidRPr="00C84D45">
        <w:t xml:space="preserve">2. Предоставление доступа к информационным базам данных и иным информационным ресурсам, находящимся в распоряжении </w:t>
      </w:r>
      <w:proofErr w:type="gramStart"/>
      <w:r w:rsidRPr="00C84D45">
        <w:t>бизнес-инкубатора</w:t>
      </w:r>
      <w:proofErr w:type="gramEnd"/>
      <w:r w:rsidRPr="00C84D45">
        <w:t>.</w:t>
      </w:r>
    </w:p>
    <w:p w:rsidR="003B1583" w:rsidRPr="00C84D45" w:rsidRDefault="003B1583" w:rsidP="00FA4D75">
      <w:pPr>
        <w:tabs>
          <w:tab w:val="left" w:pos="851"/>
          <w:tab w:val="left" w:pos="993"/>
        </w:tabs>
        <w:ind w:firstLine="284"/>
        <w:contextualSpacing/>
        <w:jc w:val="both"/>
      </w:pPr>
    </w:p>
    <w:p w:rsidR="003B1583" w:rsidRPr="00C84D45" w:rsidRDefault="003B1583" w:rsidP="00FA4D75">
      <w:pPr>
        <w:tabs>
          <w:tab w:val="left" w:pos="851"/>
          <w:tab w:val="left" w:pos="993"/>
        </w:tabs>
        <w:ind w:firstLine="284"/>
        <w:contextualSpacing/>
        <w:jc w:val="both"/>
      </w:pPr>
      <w:r w:rsidRPr="00C84D45">
        <w:t>3. Содействие в поиске инвесторов и посредничество в контактах с потенциальными деловыми партнерами.</w:t>
      </w:r>
    </w:p>
    <w:p w:rsidR="003B1583" w:rsidRPr="00C84D45" w:rsidRDefault="003B1583" w:rsidP="00FA4D75">
      <w:pPr>
        <w:tabs>
          <w:tab w:val="left" w:pos="851"/>
          <w:tab w:val="left" w:pos="993"/>
        </w:tabs>
        <w:ind w:firstLine="284"/>
        <w:contextualSpacing/>
        <w:jc w:val="both"/>
      </w:pPr>
    </w:p>
    <w:p w:rsidR="003B1583" w:rsidRPr="00C84D45" w:rsidRDefault="003B1583" w:rsidP="00FA4D75">
      <w:pPr>
        <w:tabs>
          <w:tab w:val="left" w:pos="851"/>
          <w:tab w:val="left" w:pos="993"/>
        </w:tabs>
        <w:ind w:firstLine="284"/>
        <w:contextualSpacing/>
        <w:jc w:val="both"/>
      </w:pPr>
      <w:r w:rsidRPr="00C84D45">
        <w:t>4. Оказание содействия по участию в выставочных мероприятиях, ярмарках, аукционах и презентациях.</w:t>
      </w:r>
    </w:p>
    <w:p w:rsidR="003B1583" w:rsidRPr="00C84D45" w:rsidRDefault="003B1583" w:rsidP="00FA4D75">
      <w:pPr>
        <w:tabs>
          <w:tab w:val="left" w:pos="851"/>
          <w:tab w:val="left" w:pos="993"/>
        </w:tabs>
        <w:ind w:firstLine="284"/>
        <w:contextualSpacing/>
        <w:jc w:val="both"/>
      </w:pPr>
    </w:p>
    <w:p w:rsidR="003B1583" w:rsidRPr="00C84D45" w:rsidRDefault="003B1583" w:rsidP="00FA4D75">
      <w:pPr>
        <w:tabs>
          <w:tab w:val="left" w:pos="851"/>
          <w:tab w:val="left" w:pos="993"/>
        </w:tabs>
        <w:ind w:firstLine="284"/>
        <w:contextualSpacing/>
        <w:jc w:val="both"/>
      </w:pPr>
      <w:r w:rsidRPr="00C84D45">
        <w:t xml:space="preserve">5. Организация участия в выставках, аукционах и других мероприятиях, проводимых в </w:t>
      </w:r>
      <w:proofErr w:type="gramStart"/>
      <w:r w:rsidRPr="00C84D45">
        <w:t>бизнес-инкубаторе</w:t>
      </w:r>
      <w:proofErr w:type="gramEnd"/>
      <w:r w:rsidRPr="00C84D45">
        <w:t>.</w:t>
      </w:r>
    </w:p>
    <w:p w:rsidR="003B1583" w:rsidRPr="00C84D45" w:rsidRDefault="003B1583" w:rsidP="00FA4D75">
      <w:pPr>
        <w:tabs>
          <w:tab w:val="left" w:pos="851"/>
          <w:tab w:val="left" w:pos="993"/>
        </w:tabs>
        <w:ind w:firstLine="284"/>
        <w:contextualSpacing/>
        <w:jc w:val="both"/>
      </w:pPr>
    </w:p>
    <w:p w:rsidR="003B1583" w:rsidRPr="00C84D45" w:rsidRDefault="003B1583" w:rsidP="00FA4D75">
      <w:pPr>
        <w:tabs>
          <w:tab w:val="left" w:pos="851"/>
          <w:tab w:val="left" w:pos="993"/>
        </w:tabs>
        <w:ind w:firstLine="284"/>
        <w:contextualSpacing/>
        <w:jc w:val="both"/>
      </w:pPr>
      <w:r w:rsidRPr="00C84D45">
        <w:t xml:space="preserve">6. Предоставление доступа к деловой библиотеке </w:t>
      </w:r>
      <w:proofErr w:type="gramStart"/>
      <w:r w:rsidRPr="00C84D45">
        <w:t>бизнес-инкубатора</w:t>
      </w:r>
      <w:proofErr w:type="gramEnd"/>
      <w:r w:rsidRPr="00C84D45">
        <w:t xml:space="preserve"> по мере ее формирования.</w:t>
      </w:r>
    </w:p>
    <w:p w:rsidR="003B1583" w:rsidRPr="00C84D45" w:rsidRDefault="003B1583" w:rsidP="00FA4D75">
      <w:pPr>
        <w:tabs>
          <w:tab w:val="left" w:pos="851"/>
          <w:tab w:val="left" w:pos="993"/>
        </w:tabs>
        <w:ind w:firstLine="284"/>
        <w:contextualSpacing/>
        <w:jc w:val="both"/>
      </w:pPr>
    </w:p>
    <w:p w:rsidR="003B1583" w:rsidRPr="00C84D45" w:rsidRDefault="003B1583" w:rsidP="00FA4D75">
      <w:pPr>
        <w:tabs>
          <w:tab w:val="left" w:pos="851"/>
          <w:tab w:val="left" w:pos="993"/>
        </w:tabs>
        <w:ind w:firstLine="284"/>
        <w:contextualSpacing/>
        <w:jc w:val="both"/>
      </w:pPr>
      <w:r w:rsidRPr="00C84D45">
        <w:t>7. Предоставление переговорной комнаты, учебных классов и семинарской.</w:t>
      </w:r>
    </w:p>
    <w:p w:rsidR="003B1583" w:rsidRPr="00C84D45" w:rsidRDefault="003B1583" w:rsidP="00FA4D75">
      <w:pPr>
        <w:tabs>
          <w:tab w:val="left" w:pos="851"/>
          <w:tab w:val="left" w:pos="993"/>
        </w:tabs>
        <w:ind w:firstLine="284"/>
        <w:contextualSpacing/>
        <w:jc w:val="both"/>
      </w:pPr>
    </w:p>
    <w:p w:rsidR="003B1583" w:rsidRPr="00C84D45" w:rsidRDefault="003B1583" w:rsidP="00FA4D75">
      <w:pPr>
        <w:tabs>
          <w:tab w:val="left" w:pos="851"/>
          <w:tab w:val="left" w:pos="993"/>
        </w:tabs>
        <w:ind w:firstLine="284"/>
        <w:contextualSpacing/>
        <w:jc w:val="both"/>
      </w:pPr>
      <w:r w:rsidRPr="00C84D45">
        <w:t>8. Почтово-секретарские услуги, при наличии специалиста.</w:t>
      </w:r>
    </w:p>
    <w:p w:rsidR="003B1583" w:rsidRPr="00C84D45" w:rsidRDefault="003B1583" w:rsidP="00FA4D75">
      <w:pPr>
        <w:tabs>
          <w:tab w:val="left" w:pos="851"/>
          <w:tab w:val="left" w:pos="993"/>
        </w:tabs>
        <w:ind w:firstLine="284"/>
        <w:contextualSpacing/>
        <w:jc w:val="both"/>
      </w:pPr>
    </w:p>
    <w:p w:rsidR="003B1583" w:rsidRPr="00C84D45" w:rsidRDefault="003B1583" w:rsidP="00FA4D75">
      <w:pPr>
        <w:tabs>
          <w:tab w:val="left" w:pos="851"/>
          <w:tab w:val="left" w:pos="993"/>
        </w:tabs>
        <w:ind w:firstLine="284"/>
        <w:contextualSpacing/>
        <w:jc w:val="both"/>
      </w:pPr>
      <w:r w:rsidRPr="00C84D45">
        <w:t xml:space="preserve">Указанный перечень услуг предоставляется Резидентам </w:t>
      </w:r>
      <w:proofErr w:type="gramStart"/>
      <w:r w:rsidRPr="00C84D45">
        <w:t>бизнес-инкубатора</w:t>
      </w:r>
      <w:proofErr w:type="gramEnd"/>
      <w:r w:rsidRPr="00C84D45">
        <w:t>, безвозмездно или на льготных условиях, в соответствии с Положением об оказании услуг Резидентам бизнес-инкубатора.</w:t>
      </w:r>
    </w:p>
    <w:p w:rsidR="003B1583" w:rsidRPr="00C84D45" w:rsidRDefault="003B1583" w:rsidP="00FA4D75">
      <w:pPr>
        <w:tabs>
          <w:tab w:val="left" w:pos="851"/>
          <w:tab w:val="left" w:pos="993"/>
        </w:tabs>
        <w:ind w:firstLine="284"/>
        <w:contextualSpacing/>
        <w:jc w:val="both"/>
      </w:pPr>
    </w:p>
    <w:p w:rsidR="003B1583" w:rsidRPr="00C84D45" w:rsidRDefault="003B1583" w:rsidP="00FA4D75">
      <w:pPr>
        <w:tabs>
          <w:tab w:val="left" w:pos="851"/>
          <w:tab w:val="left" w:pos="993"/>
        </w:tabs>
        <w:ind w:firstLine="284"/>
        <w:contextualSpacing/>
        <w:jc w:val="both"/>
      </w:pPr>
    </w:p>
    <w:p w:rsidR="003B1583" w:rsidRPr="00C84D45" w:rsidRDefault="003B1583" w:rsidP="00FA4D75">
      <w:pPr>
        <w:tabs>
          <w:tab w:val="left" w:pos="851"/>
          <w:tab w:val="left" w:pos="993"/>
        </w:tabs>
        <w:ind w:firstLine="284"/>
        <w:contextualSpacing/>
        <w:jc w:val="both"/>
      </w:pPr>
    </w:p>
    <w:p w:rsidR="003B1583" w:rsidRPr="00C84D45" w:rsidRDefault="003B1583" w:rsidP="00FA4D75">
      <w:pPr>
        <w:tabs>
          <w:tab w:val="left" w:pos="851"/>
          <w:tab w:val="left" w:pos="993"/>
        </w:tabs>
        <w:ind w:firstLine="284"/>
        <w:contextualSpacing/>
        <w:jc w:val="both"/>
      </w:pPr>
    </w:p>
    <w:p w:rsidR="003B1583" w:rsidRPr="00C84D45" w:rsidRDefault="003B1583" w:rsidP="00FA4D75">
      <w:pPr>
        <w:tabs>
          <w:tab w:val="left" w:pos="851"/>
          <w:tab w:val="left" w:pos="993"/>
        </w:tabs>
        <w:ind w:firstLine="284"/>
        <w:contextualSpacing/>
        <w:jc w:val="both"/>
      </w:pPr>
    </w:p>
    <w:p w:rsidR="003B1583" w:rsidRPr="00C84D45" w:rsidRDefault="003B1583" w:rsidP="00FA4D75">
      <w:pPr>
        <w:tabs>
          <w:tab w:val="left" w:pos="851"/>
          <w:tab w:val="left" w:pos="993"/>
        </w:tabs>
        <w:ind w:firstLine="284"/>
        <w:contextualSpacing/>
        <w:jc w:val="both"/>
      </w:pPr>
    </w:p>
    <w:p w:rsidR="003B1583" w:rsidRPr="00C84D45" w:rsidRDefault="003B1583" w:rsidP="00FA4D75">
      <w:pPr>
        <w:tabs>
          <w:tab w:val="left" w:pos="851"/>
          <w:tab w:val="left" w:pos="993"/>
        </w:tabs>
        <w:ind w:firstLine="284"/>
        <w:contextualSpacing/>
        <w:jc w:val="both"/>
      </w:pPr>
    </w:p>
    <w:p w:rsidR="003B1583" w:rsidRPr="00C84D45" w:rsidRDefault="003B1583" w:rsidP="00FA4D75">
      <w:pPr>
        <w:tabs>
          <w:tab w:val="left" w:pos="851"/>
          <w:tab w:val="left" w:pos="993"/>
        </w:tabs>
        <w:ind w:firstLine="284"/>
        <w:contextualSpacing/>
        <w:jc w:val="both"/>
      </w:pPr>
    </w:p>
    <w:p w:rsidR="001117BB" w:rsidRPr="00C84D45" w:rsidRDefault="001117BB" w:rsidP="00FA4D75">
      <w:pPr>
        <w:tabs>
          <w:tab w:val="left" w:pos="851"/>
          <w:tab w:val="left" w:pos="993"/>
        </w:tabs>
        <w:ind w:firstLine="284"/>
        <w:contextualSpacing/>
        <w:jc w:val="both"/>
      </w:pPr>
    </w:p>
    <w:p w:rsidR="001117BB" w:rsidRPr="00C84D45" w:rsidRDefault="001117BB" w:rsidP="00FA4D75">
      <w:pPr>
        <w:tabs>
          <w:tab w:val="left" w:pos="851"/>
          <w:tab w:val="left" w:pos="993"/>
        </w:tabs>
        <w:ind w:firstLine="284"/>
        <w:contextualSpacing/>
        <w:jc w:val="both"/>
      </w:pPr>
    </w:p>
    <w:p w:rsidR="001117BB" w:rsidRPr="00C84D45" w:rsidRDefault="001117BB" w:rsidP="00FA4D75">
      <w:pPr>
        <w:tabs>
          <w:tab w:val="left" w:pos="851"/>
          <w:tab w:val="left" w:pos="993"/>
        </w:tabs>
        <w:ind w:firstLine="284"/>
        <w:contextualSpacing/>
        <w:jc w:val="both"/>
      </w:pPr>
    </w:p>
    <w:p w:rsidR="001117BB" w:rsidRPr="00C84D45" w:rsidRDefault="001117BB" w:rsidP="00FA4D75">
      <w:pPr>
        <w:tabs>
          <w:tab w:val="left" w:pos="851"/>
          <w:tab w:val="left" w:pos="993"/>
        </w:tabs>
        <w:ind w:firstLine="284"/>
        <w:contextualSpacing/>
        <w:jc w:val="both"/>
      </w:pPr>
    </w:p>
    <w:p w:rsidR="001117BB" w:rsidRPr="00C84D45" w:rsidRDefault="001117BB" w:rsidP="00FA4D75">
      <w:pPr>
        <w:tabs>
          <w:tab w:val="left" w:pos="851"/>
          <w:tab w:val="left" w:pos="993"/>
        </w:tabs>
        <w:ind w:firstLine="284"/>
        <w:contextualSpacing/>
        <w:jc w:val="both"/>
      </w:pPr>
    </w:p>
    <w:p w:rsidR="001117BB" w:rsidRPr="00C84D45" w:rsidRDefault="001117BB" w:rsidP="00FA4D75">
      <w:pPr>
        <w:tabs>
          <w:tab w:val="left" w:pos="851"/>
          <w:tab w:val="left" w:pos="993"/>
        </w:tabs>
        <w:ind w:firstLine="284"/>
        <w:contextualSpacing/>
        <w:jc w:val="both"/>
      </w:pPr>
    </w:p>
    <w:p w:rsidR="001117BB" w:rsidRPr="00C84D45" w:rsidRDefault="001117BB" w:rsidP="00FA4D75">
      <w:pPr>
        <w:tabs>
          <w:tab w:val="left" w:pos="851"/>
          <w:tab w:val="left" w:pos="993"/>
        </w:tabs>
        <w:ind w:firstLine="284"/>
        <w:contextualSpacing/>
        <w:jc w:val="both"/>
      </w:pPr>
    </w:p>
    <w:p w:rsidR="00141FB6" w:rsidRPr="00C84D45" w:rsidRDefault="00141FB6" w:rsidP="00FA4D75">
      <w:pPr>
        <w:tabs>
          <w:tab w:val="left" w:pos="851"/>
          <w:tab w:val="left" w:pos="993"/>
        </w:tabs>
        <w:ind w:firstLine="284"/>
        <w:contextualSpacing/>
        <w:jc w:val="both"/>
      </w:pPr>
    </w:p>
    <w:p w:rsidR="00141FB6" w:rsidRPr="00C84D45" w:rsidRDefault="00141FB6" w:rsidP="00FA4D75">
      <w:pPr>
        <w:tabs>
          <w:tab w:val="left" w:pos="851"/>
          <w:tab w:val="left" w:pos="993"/>
        </w:tabs>
        <w:ind w:firstLine="284"/>
        <w:contextualSpacing/>
        <w:jc w:val="both"/>
      </w:pPr>
    </w:p>
    <w:p w:rsidR="00141FB6" w:rsidRPr="00C84D45" w:rsidRDefault="00141FB6" w:rsidP="00FA4D75">
      <w:pPr>
        <w:tabs>
          <w:tab w:val="left" w:pos="851"/>
          <w:tab w:val="left" w:pos="993"/>
        </w:tabs>
        <w:ind w:firstLine="284"/>
        <w:contextualSpacing/>
        <w:jc w:val="both"/>
      </w:pPr>
    </w:p>
    <w:p w:rsidR="009803AF" w:rsidRPr="00C84D45" w:rsidRDefault="009803AF" w:rsidP="00FA4D75">
      <w:pPr>
        <w:tabs>
          <w:tab w:val="left" w:pos="851"/>
          <w:tab w:val="left" w:pos="993"/>
        </w:tabs>
        <w:ind w:firstLine="284"/>
        <w:contextualSpacing/>
        <w:jc w:val="both"/>
      </w:pPr>
    </w:p>
    <w:p w:rsidR="000C39FB" w:rsidRPr="00C84D45" w:rsidRDefault="000C39FB" w:rsidP="00FA4D75">
      <w:pPr>
        <w:tabs>
          <w:tab w:val="left" w:pos="851"/>
          <w:tab w:val="left" w:pos="993"/>
        </w:tabs>
        <w:ind w:firstLine="284"/>
        <w:contextualSpacing/>
        <w:jc w:val="right"/>
        <w:rPr>
          <w:b/>
        </w:rPr>
      </w:pPr>
    </w:p>
    <w:p w:rsidR="000C39FB" w:rsidRPr="00C84D45" w:rsidRDefault="000C39FB" w:rsidP="00FA4D75">
      <w:pPr>
        <w:tabs>
          <w:tab w:val="left" w:pos="851"/>
          <w:tab w:val="left" w:pos="993"/>
        </w:tabs>
        <w:ind w:firstLine="284"/>
        <w:contextualSpacing/>
        <w:jc w:val="right"/>
        <w:rPr>
          <w:b/>
        </w:rPr>
      </w:pPr>
    </w:p>
    <w:p w:rsidR="001117BB" w:rsidRPr="00C84D45" w:rsidRDefault="001117BB" w:rsidP="00FA4D75">
      <w:pPr>
        <w:tabs>
          <w:tab w:val="left" w:pos="851"/>
          <w:tab w:val="left" w:pos="993"/>
        </w:tabs>
        <w:ind w:firstLine="284"/>
        <w:contextualSpacing/>
        <w:jc w:val="right"/>
      </w:pPr>
      <w:r w:rsidRPr="00C84D45">
        <w:rPr>
          <w:b/>
        </w:rPr>
        <w:t>Приложение № 7</w:t>
      </w:r>
      <w:r w:rsidRPr="00C84D45">
        <w:t xml:space="preserve"> к </w:t>
      </w:r>
      <w:r w:rsidR="00BD533B" w:rsidRPr="00C84D45">
        <w:t>Положению</w:t>
      </w:r>
      <w:r w:rsidRPr="00C84D45">
        <w:t xml:space="preserve"> проведения </w:t>
      </w:r>
      <w:r w:rsidR="009803AF" w:rsidRPr="00C84D45">
        <w:t>К</w:t>
      </w:r>
      <w:r w:rsidRPr="00C84D45">
        <w:t xml:space="preserve">онкурса </w:t>
      </w:r>
    </w:p>
    <w:p w:rsidR="001117BB" w:rsidRPr="00C84D45" w:rsidRDefault="004D09B2" w:rsidP="00FA4D75">
      <w:pPr>
        <w:tabs>
          <w:tab w:val="left" w:pos="851"/>
          <w:tab w:val="left" w:pos="993"/>
        </w:tabs>
        <w:ind w:firstLine="284"/>
        <w:contextualSpacing/>
        <w:jc w:val="right"/>
      </w:pPr>
      <w:r w:rsidRPr="00C84D45">
        <w:rPr>
          <w:noProof/>
          <w:lang w:eastAsia="ru-RU"/>
        </w:rPr>
        <w:drawing>
          <wp:inline distT="0" distB="0" distL="0" distR="0" wp14:anchorId="63D253B7" wp14:editId="16E26CE0">
            <wp:extent cx="6248400" cy="8305800"/>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grayscl/>
                    </a:blip>
                    <a:srcRect/>
                    <a:stretch>
                      <a:fillRect/>
                    </a:stretch>
                  </pic:blipFill>
                  <pic:spPr bwMode="auto">
                    <a:xfrm>
                      <a:off x="0" y="0"/>
                      <a:ext cx="6248400" cy="8305800"/>
                    </a:xfrm>
                    <a:prstGeom prst="rect">
                      <a:avLst/>
                    </a:prstGeom>
                    <a:noFill/>
                    <a:ln w="9525">
                      <a:noFill/>
                      <a:miter lim="800000"/>
                      <a:headEnd/>
                      <a:tailEnd/>
                    </a:ln>
                  </pic:spPr>
                </pic:pic>
              </a:graphicData>
            </a:graphic>
          </wp:inline>
        </w:drawing>
      </w:r>
    </w:p>
    <w:p w:rsidR="00BB166A" w:rsidRPr="00C84D45" w:rsidRDefault="00BB166A" w:rsidP="00FA4D75">
      <w:pPr>
        <w:tabs>
          <w:tab w:val="left" w:pos="851"/>
          <w:tab w:val="left" w:pos="993"/>
        </w:tabs>
        <w:ind w:firstLine="284"/>
        <w:contextualSpacing/>
        <w:jc w:val="right"/>
      </w:pPr>
    </w:p>
    <w:p w:rsidR="00F714D3" w:rsidRPr="00C84D45" w:rsidRDefault="00310F3F" w:rsidP="00FA4D75">
      <w:pPr>
        <w:tabs>
          <w:tab w:val="left" w:pos="851"/>
          <w:tab w:val="left" w:pos="993"/>
        </w:tabs>
        <w:ind w:firstLine="284"/>
        <w:contextualSpacing/>
      </w:pPr>
      <w:r w:rsidRPr="00C84D45">
        <w:rPr>
          <w:noProof/>
          <w:lang w:eastAsia="ru-RU"/>
        </w:rPr>
        <w:lastRenderedPageBreak/>
        <w:drawing>
          <wp:inline distT="0" distB="0" distL="0" distR="0" wp14:anchorId="07778C3E" wp14:editId="104BE936">
            <wp:extent cx="6036923" cy="8527274"/>
            <wp:effectExtent l="19050" t="0" r="1927" b="0"/>
            <wp:docPr id="10" name="Рисунок 10" descr="D:\Конкурс\Конкурс 2-я очередь\scan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Конкурс\Конкурс 2-я очередь\scan135.jpg"/>
                    <pic:cNvPicPr>
                      <a:picLocks noChangeAspect="1" noChangeArrowheads="1"/>
                    </pic:cNvPicPr>
                  </pic:nvPicPr>
                  <pic:blipFill>
                    <a:blip r:embed="rId23"/>
                    <a:srcRect/>
                    <a:stretch>
                      <a:fillRect/>
                    </a:stretch>
                  </pic:blipFill>
                  <pic:spPr bwMode="auto">
                    <a:xfrm>
                      <a:off x="0" y="0"/>
                      <a:ext cx="6038130" cy="8528980"/>
                    </a:xfrm>
                    <a:prstGeom prst="rect">
                      <a:avLst/>
                    </a:prstGeom>
                    <a:noFill/>
                    <a:ln w="9525">
                      <a:noFill/>
                      <a:miter lim="800000"/>
                      <a:headEnd/>
                      <a:tailEnd/>
                    </a:ln>
                  </pic:spPr>
                </pic:pic>
              </a:graphicData>
            </a:graphic>
          </wp:inline>
        </w:drawing>
      </w:r>
    </w:p>
    <w:p w:rsidR="001117BB" w:rsidRPr="00C84D45" w:rsidRDefault="001117BB" w:rsidP="00FA4D75">
      <w:pPr>
        <w:tabs>
          <w:tab w:val="left" w:pos="851"/>
          <w:tab w:val="left" w:pos="993"/>
        </w:tabs>
        <w:ind w:firstLine="284"/>
        <w:contextualSpacing/>
        <w:jc w:val="both"/>
      </w:pPr>
    </w:p>
    <w:p w:rsidR="009803AF" w:rsidRPr="00C84D45" w:rsidRDefault="009803AF" w:rsidP="00FA4D75">
      <w:pPr>
        <w:tabs>
          <w:tab w:val="left" w:pos="851"/>
          <w:tab w:val="left" w:pos="993"/>
        </w:tabs>
        <w:ind w:firstLine="284"/>
        <w:contextualSpacing/>
        <w:jc w:val="both"/>
      </w:pPr>
    </w:p>
    <w:p w:rsidR="009803AF" w:rsidRPr="00C84D45" w:rsidRDefault="009803AF" w:rsidP="00FA4D75">
      <w:pPr>
        <w:tabs>
          <w:tab w:val="left" w:pos="851"/>
          <w:tab w:val="left" w:pos="993"/>
        </w:tabs>
        <w:ind w:firstLine="284"/>
        <w:contextualSpacing/>
        <w:jc w:val="both"/>
      </w:pPr>
    </w:p>
    <w:p w:rsidR="009803AF" w:rsidRPr="00C84D45" w:rsidRDefault="009803AF" w:rsidP="00FA4D75">
      <w:pPr>
        <w:tabs>
          <w:tab w:val="left" w:pos="851"/>
          <w:tab w:val="left" w:pos="993"/>
        </w:tabs>
        <w:ind w:firstLine="284"/>
        <w:contextualSpacing/>
        <w:jc w:val="both"/>
      </w:pPr>
    </w:p>
    <w:p w:rsidR="00800115" w:rsidRPr="00C84D45" w:rsidRDefault="00800115" w:rsidP="00FA4D75">
      <w:pPr>
        <w:tabs>
          <w:tab w:val="left" w:pos="851"/>
          <w:tab w:val="left" w:pos="993"/>
        </w:tabs>
        <w:ind w:firstLine="284"/>
        <w:contextualSpacing/>
        <w:jc w:val="both"/>
      </w:pPr>
    </w:p>
    <w:p w:rsidR="00800115" w:rsidRPr="00C84D45" w:rsidRDefault="00800115" w:rsidP="00FA4D75">
      <w:pPr>
        <w:tabs>
          <w:tab w:val="left" w:pos="851"/>
          <w:tab w:val="left" w:pos="993"/>
        </w:tabs>
        <w:ind w:firstLine="284"/>
        <w:contextualSpacing/>
        <w:jc w:val="both"/>
      </w:pPr>
    </w:p>
    <w:p w:rsidR="009803AF" w:rsidRPr="00C84D45" w:rsidRDefault="0007585E" w:rsidP="00FA4D75">
      <w:pPr>
        <w:tabs>
          <w:tab w:val="left" w:pos="851"/>
          <w:tab w:val="left" w:pos="993"/>
        </w:tabs>
        <w:ind w:firstLine="284"/>
        <w:contextualSpacing/>
        <w:jc w:val="both"/>
      </w:pPr>
      <w:r w:rsidRPr="00C84D45">
        <w:rPr>
          <w:noProof/>
          <w:lang w:eastAsia="ru-RU"/>
        </w:rPr>
        <w:drawing>
          <wp:inline distT="0" distB="0" distL="0" distR="0" wp14:anchorId="4B3E896B" wp14:editId="392AAEAE">
            <wp:extent cx="6570980" cy="9293716"/>
            <wp:effectExtent l="0" t="0" r="1270" b="3175"/>
            <wp:docPr id="77" name="Рисунок 77" descr="C:\Users\office4\Desktop\Ск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4\Desktop\Скан.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570980" cy="9293716"/>
                    </a:xfrm>
                    <a:prstGeom prst="rect">
                      <a:avLst/>
                    </a:prstGeom>
                    <a:noFill/>
                    <a:ln>
                      <a:noFill/>
                    </a:ln>
                  </pic:spPr>
                </pic:pic>
              </a:graphicData>
            </a:graphic>
          </wp:inline>
        </w:drawing>
      </w:r>
    </w:p>
    <w:p w:rsidR="002D3ABB" w:rsidRPr="00C84D45" w:rsidRDefault="0007585E" w:rsidP="00FA4D75">
      <w:pPr>
        <w:tabs>
          <w:tab w:val="left" w:pos="851"/>
          <w:tab w:val="left" w:pos="993"/>
        </w:tabs>
        <w:ind w:firstLine="284"/>
        <w:contextualSpacing/>
        <w:jc w:val="both"/>
      </w:pPr>
      <w:r w:rsidRPr="00C84D45">
        <w:rPr>
          <w:noProof/>
          <w:lang w:eastAsia="ru-RU"/>
        </w:rPr>
        <w:lastRenderedPageBreak/>
        <w:drawing>
          <wp:inline distT="0" distB="0" distL="0" distR="0" wp14:anchorId="357C16C3" wp14:editId="7482109A">
            <wp:extent cx="6570980" cy="9293716"/>
            <wp:effectExtent l="0" t="0" r="1270" b="3175"/>
            <wp:docPr id="82" name="Рисунок 82" descr="C:\Users\office4\Desktop\Скан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fice4\Desktop\Скан (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570980" cy="9293716"/>
                    </a:xfrm>
                    <a:prstGeom prst="rect">
                      <a:avLst/>
                    </a:prstGeom>
                    <a:noFill/>
                    <a:ln>
                      <a:noFill/>
                    </a:ln>
                  </pic:spPr>
                </pic:pic>
              </a:graphicData>
            </a:graphic>
          </wp:inline>
        </w:drawing>
      </w:r>
    </w:p>
    <w:p w:rsidR="005C4C2C" w:rsidRPr="00C84D45" w:rsidRDefault="005C4C2C" w:rsidP="00FA4D75">
      <w:pPr>
        <w:tabs>
          <w:tab w:val="left" w:pos="851"/>
          <w:tab w:val="left" w:pos="993"/>
        </w:tabs>
        <w:ind w:firstLine="284"/>
        <w:contextualSpacing/>
        <w:jc w:val="both"/>
      </w:pPr>
    </w:p>
    <w:p w:rsidR="00D349C8" w:rsidRPr="00C84D45" w:rsidRDefault="0007585E" w:rsidP="00FA4D75">
      <w:pPr>
        <w:tabs>
          <w:tab w:val="left" w:pos="851"/>
          <w:tab w:val="left" w:pos="993"/>
        </w:tabs>
        <w:ind w:firstLine="284"/>
        <w:contextualSpacing/>
        <w:jc w:val="both"/>
      </w:pPr>
      <w:r w:rsidRPr="00C84D45">
        <w:rPr>
          <w:noProof/>
          <w:lang w:eastAsia="ru-RU"/>
        </w:rPr>
        <w:lastRenderedPageBreak/>
        <w:drawing>
          <wp:inline distT="0" distB="0" distL="0" distR="0" wp14:anchorId="3CC3D503" wp14:editId="3FCFB1AD">
            <wp:extent cx="6570980" cy="9293716"/>
            <wp:effectExtent l="0" t="0" r="1270" b="3175"/>
            <wp:docPr id="83" name="Рисунок 83" descr="C:\Users\office4\Desktop\Скан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ffice4\Desktop\Скан (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570980" cy="9293716"/>
                    </a:xfrm>
                    <a:prstGeom prst="rect">
                      <a:avLst/>
                    </a:prstGeom>
                    <a:noFill/>
                    <a:ln>
                      <a:noFill/>
                    </a:ln>
                  </pic:spPr>
                </pic:pic>
              </a:graphicData>
            </a:graphic>
          </wp:inline>
        </w:drawing>
      </w:r>
    </w:p>
    <w:sectPr w:rsidR="00D349C8" w:rsidRPr="00C84D45" w:rsidSect="00064619">
      <w:footerReference w:type="default" r:id="rId27"/>
      <w:pgSz w:w="11905" w:h="16837"/>
      <w:pgMar w:top="709" w:right="706" w:bottom="567" w:left="851" w:header="426"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4029" w:rsidRDefault="00CA4029" w:rsidP="00160D02">
      <w:r>
        <w:separator/>
      </w:r>
    </w:p>
  </w:endnote>
  <w:endnote w:type="continuationSeparator" w:id="0">
    <w:p w:rsidR="00CA4029" w:rsidRDefault="00CA4029" w:rsidP="00160D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GaramondC">
    <w:altName w:val="Times New Roman"/>
    <w:panose1 w:val="00000000000000000000"/>
    <w:charset w:val="CC"/>
    <w:family w:val="roman"/>
    <w:notTrueType/>
    <w:pitch w:val="default"/>
    <w:sig w:usb0="00000201" w:usb1="00000000" w:usb2="00000000" w:usb3="00000000" w:csb0="00000004"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SymbolMT">
    <w:altName w:val="Times New Roman"/>
    <w:panose1 w:val="00000000000000000000"/>
    <w:charset w:val="00"/>
    <w:family w:val="roman"/>
    <w:notTrueType/>
    <w:pitch w:val="default"/>
  </w:font>
  <w:font w:name="Kozuka Mincho Pro L">
    <w:panose1 w:val="00000000000000000000"/>
    <w:charset w:val="80"/>
    <w:family w:val="roman"/>
    <w:notTrueType/>
    <w:pitch w:val="variable"/>
    <w:sig w:usb0="00000203" w:usb1="08070000" w:usb2="00000010" w:usb3="00000000" w:csb0="00020005"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89F" w:rsidRDefault="0033189F">
    <w:pPr>
      <w:pStyle w:val="af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89F" w:rsidRDefault="0033189F">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4029" w:rsidRDefault="00CA4029" w:rsidP="00160D02">
      <w:r>
        <w:separator/>
      </w:r>
    </w:p>
  </w:footnote>
  <w:footnote w:type="continuationSeparator" w:id="0">
    <w:p w:rsidR="00CA4029" w:rsidRDefault="00CA4029" w:rsidP="00160D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01350"/>
    <w:multiLevelType w:val="hybridMultilevel"/>
    <w:tmpl w:val="207E0282"/>
    <w:name w:val="WW8Num14"/>
    <w:lvl w:ilvl="0" w:tplc="3656D862">
      <w:start w:val="1"/>
      <w:numFmt w:val="bullet"/>
      <w:lvlText w:val=""/>
      <w:lvlJc w:val="left"/>
      <w:pPr>
        <w:tabs>
          <w:tab w:val="num" w:pos="720"/>
        </w:tabs>
        <w:ind w:left="720" w:hanging="360"/>
      </w:pPr>
      <w:rPr>
        <w:rFonts w:ascii="Symbol" w:hAnsi="Symbol" w:hint="default"/>
      </w:rPr>
    </w:lvl>
    <w:lvl w:ilvl="1" w:tplc="C456CF5C" w:tentative="1">
      <w:start w:val="1"/>
      <w:numFmt w:val="bullet"/>
      <w:lvlText w:val="o"/>
      <w:lvlJc w:val="left"/>
      <w:pPr>
        <w:tabs>
          <w:tab w:val="num" w:pos="1440"/>
        </w:tabs>
        <w:ind w:left="1440" w:hanging="360"/>
      </w:pPr>
      <w:rPr>
        <w:rFonts w:ascii="Courier New" w:hAnsi="Courier New" w:cs="Courier New" w:hint="default"/>
      </w:rPr>
    </w:lvl>
    <w:lvl w:ilvl="2" w:tplc="82242652" w:tentative="1">
      <w:start w:val="1"/>
      <w:numFmt w:val="bullet"/>
      <w:lvlText w:val=""/>
      <w:lvlJc w:val="left"/>
      <w:pPr>
        <w:tabs>
          <w:tab w:val="num" w:pos="2160"/>
        </w:tabs>
        <w:ind w:left="2160" w:hanging="360"/>
      </w:pPr>
      <w:rPr>
        <w:rFonts w:ascii="Wingdings" w:hAnsi="Wingdings" w:hint="default"/>
      </w:rPr>
    </w:lvl>
    <w:lvl w:ilvl="3" w:tplc="9E00CBEC" w:tentative="1">
      <w:start w:val="1"/>
      <w:numFmt w:val="bullet"/>
      <w:lvlText w:val=""/>
      <w:lvlJc w:val="left"/>
      <w:pPr>
        <w:tabs>
          <w:tab w:val="num" w:pos="2880"/>
        </w:tabs>
        <w:ind w:left="2880" w:hanging="360"/>
      </w:pPr>
      <w:rPr>
        <w:rFonts w:ascii="Symbol" w:hAnsi="Symbol" w:hint="default"/>
      </w:rPr>
    </w:lvl>
    <w:lvl w:ilvl="4" w:tplc="90ACA526" w:tentative="1">
      <w:start w:val="1"/>
      <w:numFmt w:val="bullet"/>
      <w:lvlText w:val="o"/>
      <w:lvlJc w:val="left"/>
      <w:pPr>
        <w:tabs>
          <w:tab w:val="num" w:pos="3600"/>
        </w:tabs>
        <w:ind w:left="3600" w:hanging="360"/>
      </w:pPr>
      <w:rPr>
        <w:rFonts w:ascii="Courier New" w:hAnsi="Courier New" w:cs="Courier New" w:hint="default"/>
      </w:rPr>
    </w:lvl>
    <w:lvl w:ilvl="5" w:tplc="11E03D3A" w:tentative="1">
      <w:start w:val="1"/>
      <w:numFmt w:val="bullet"/>
      <w:lvlText w:val=""/>
      <w:lvlJc w:val="left"/>
      <w:pPr>
        <w:tabs>
          <w:tab w:val="num" w:pos="4320"/>
        </w:tabs>
        <w:ind w:left="4320" w:hanging="360"/>
      </w:pPr>
      <w:rPr>
        <w:rFonts w:ascii="Wingdings" w:hAnsi="Wingdings" w:hint="default"/>
      </w:rPr>
    </w:lvl>
    <w:lvl w:ilvl="6" w:tplc="67E4EC3C" w:tentative="1">
      <w:start w:val="1"/>
      <w:numFmt w:val="bullet"/>
      <w:lvlText w:val=""/>
      <w:lvlJc w:val="left"/>
      <w:pPr>
        <w:tabs>
          <w:tab w:val="num" w:pos="5040"/>
        </w:tabs>
        <w:ind w:left="5040" w:hanging="360"/>
      </w:pPr>
      <w:rPr>
        <w:rFonts w:ascii="Symbol" w:hAnsi="Symbol" w:hint="default"/>
      </w:rPr>
    </w:lvl>
    <w:lvl w:ilvl="7" w:tplc="52888074" w:tentative="1">
      <w:start w:val="1"/>
      <w:numFmt w:val="bullet"/>
      <w:lvlText w:val="o"/>
      <w:lvlJc w:val="left"/>
      <w:pPr>
        <w:tabs>
          <w:tab w:val="num" w:pos="5760"/>
        </w:tabs>
        <w:ind w:left="5760" w:hanging="360"/>
      </w:pPr>
      <w:rPr>
        <w:rFonts w:ascii="Courier New" w:hAnsi="Courier New" w:cs="Courier New" w:hint="default"/>
      </w:rPr>
    </w:lvl>
    <w:lvl w:ilvl="8" w:tplc="598E1D92" w:tentative="1">
      <w:start w:val="1"/>
      <w:numFmt w:val="bullet"/>
      <w:lvlText w:val=""/>
      <w:lvlJc w:val="left"/>
      <w:pPr>
        <w:tabs>
          <w:tab w:val="num" w:pos="6480"/>
        </w:tabs>
        <w:ind w:left="6480" w:hanging="360"/>
      </w:pPr>
      <w:rPr>
        <w:rFonts w:ascii="Wingdings" w:hAnsi="Wingdings" w:hint="default"/>
      </w:rPr>
    </w:lvl>
  </w:abstractNum>
  <w:abstractNum w:abstractNumId="1">
    <w:nsid w:val="0B5F5BCE"/>
    <w:multiLevelType w:val="multilevel"/>
    <w:tmpl w:val="700E37BE"/>
    <w:lvl w:ilvl="0">
      <w:start w:val="1"/>
      <w:numFmt w:val="upperRoman"/>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b/>
      </w:rPr>
    </w:lvl>
    <w:lvl w:ilvl="2">
      <w:start w:val="1"/>
      <w:numFmt w:val="decimal"/>
      <w:isLgl/>
      <w:lvlText w:val="%1.%2.%3."/>
      <w:lvlJc w:val="left"/>
      <w:pPr>
        <w:tabs>
          <w:tab w:val="num" w:pos="720"/>
        </w:tabs>
        <w:ind w:left="720" w:hanging="720"/>
      </w:pPr>
      <w:rPr>
        <w:rFonts w:hint="default"/>
        <w:b/>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
    <w:nsid w:val="0C7E77D7"/>
    <w:multiLevelType w:val="hybridMultilevel"/>
    <w:tmpl w:val="A94411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DA515E8"/>
    <w:multiLevelType w:val="multilevel"/>
    <w:tmpl w:val="2CD2E26C"/>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
    <w:nsid w:val="0EB446C8"/>
    <w:multiLevelType w:val="multilevel"/>
    <w:tmpl w:val="5E068D58"/>
    <w:lvl w:ilvl="0">
      <w:start w:val="8"/>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EC26144"/>
    <w:multiLevelType w:val="hybridMultilevel"/>
    <w:tmpl w:val="97D2D35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15DA13C3"/>
    <w:multiLevelType w:val="multilevel"/>
    <w:tmpl w:val="8ABA93A6"/>
    <w:lvl w:ilvl="0">
      <w:start w:val="6"/>
      <w:numFmt w:val="decimal"/>
      <w:lvlText w:val="%1."/>
      <w:lvlJc w:val="left"/>
      <w:pPr>
        <w:ind w:left="360" w:hanging="360"/>
      </w:pPr>
      <w:rPr>
        <w:rFonts w:hint="default"/>
        <w:sz w:val="24"/>
      </w:rPr>
    </w:lvl>
    <w:lvl w:ilvl="1">
      <w:start w:val="7"/>
      <w:numFmt w:val="decimal"/>
      <w:lvlText w:val="%1.%2."/>
      <w:lvlJc w:val="left"/>
      <w:pPr>
        <w:ind w:left="360" w:hanging="36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7">
    <w:nsid w:val="16D17934"/>
    <w:multiLevelType w:val="multilevel"/>
    <w:tmpl w:val="B3C61F4C"/>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C0F3251"/>
    <w:multiLevelType w:val="hybridMultilevel"/>
    <w:tmpl w:val="19CCED9E"/>
    <w:lvl w:ilvl="0" w:tplc="20FEFB4C">
      <w:start w:val="3"/>
      <w:numFmt w:val="decimal"/>
      <w:lvlText w:val="%1"/>
      <w:lvlJc w:val="left"/>
      <w:pPr>
        <w:ind w:left="352" w:hanging="360"/>
      </w:pPr>
      <w:rPr>
        <w:rFonts w:hint="default"/>
      </w:rPr>
    </w:lvl>
    <w:lvl w:ilvl="1" w:tplc="04190019" w:tentative="1">
      <w:start w:val="1"/>
      <w:numFmt w:val="lowerLetter"/>
      <w:lvlText w:val="%2."/>
      <w:lvlJc w:val="left"/>
      <w:pPr>
        <w:ind w:left="1072" w:hanging="360"/>
      </w:pPr>
    </w:lvl>
    <w:lvl w:ilvl="2" w:tplc="0419001B" w:tentative="1">
      <w:start w:val="1"/>
      <w:numFmt w:val="lowerRoman"/>
      <w:lvlText w:val="%3."/>
      <w:lvlJc w:val="right"/>
      <w:pPr>
        <w:ind w:left="1792" w:hanging="180"/>
      </w:pPr>
    </w:lvl>
    <w:lvl w:ilvl="3" w:tplc="0419000F" w:tentative="1">
      <w:start w:val="1"/>
      <w:numFmt w:val="decimal"/>
      <w:lvlText w:val="%4."/>
      <w:lvlJc w:val="left"/>
      <w:pPr>
        <w:ind w:left="2512" w:hanging="360"/>
      </w:pPr>
    </w:lvl>
    <w:lvl w:ilvl="4" w:tplc="04190019" w:tentative="1">
      <w:start w:val="1"/>
      <w:numFmt w:val="lowerLetter"/>
      <w:lvlText w:val="%5."/>
      <w:lvlJc w:val="left"/>
      <w:pPr>
        <w:ind w:left="3232" w:hanging="360"/>
      </w:pPr>
    </w:lvl>
    <w:lvl w:ilvl="5" w:tplc="0419001B" w:tentative="1">
      <w:start w:val="1"/>
      <w:numFmt w:val="lowerRoman"/>
      <w:lvlText w:val="%6."/>
      <w:lvlJc w:val="right"/>
      <w:pPr>
        <w:ind w:left="3952" w:hanging="180"/>
      </w:pPr>
    </w:lvl>
    <w:lvl w:ilvl="6" w:tplc="0419000F" w:tentative="1">
      <w:start w:val="1"/>
      <w:numFmt w:val="decimal"/>
      <w:lvlText w:val="%7."/>
      <w:lvlJc w:val="left"/>
      <w:pPr>
        <w:ind w:left="4672" w:hanging="360"/>
      </w:pPr>
    </w:lvl>
    <w:lvl w:ilvl="7" w:tplc="04190019" w:tentative="1">
      <w:start w:val="1"/>
      <w:numFmt w:val="lowerLetter"/>
      <w:lvlText w:val="%8."/>
      <w:lvlJc w:val="left"/>
      <w:pPr>
        <w:ind w:left="5392" w:hanging="360"/>
      </w:pPr>
    </w:lvl>
    <w:lvl w:ilvl="8" w:tplc="0419001B" w:tentative="1">
      <w:start w:val="1"/>
      <w:numFmt w:val="lowerRoman"/>
      <w:lvlText w:val="%9."/>
      <w:lvlJc w:val="right"/>
      <w:pPr>
        <w:ind w:left="6112" w:hanging="180"/>
      </w:pPr>
    </w:lvl>
  </w:abstractNum>
  <w:abstractNum w:abstractNumId="9">
    <w:nsid w:val="1EE035D0"/>
    <w:multiLevelType w:val="hybridMultilevel"/>
    <w:tmpl w:val="26C4AE3A"/>
    <w:lvl w:ilvl="0" w:tplc="02FE1D66">
      <w:start w:val="1"/>
      <w:numFmt w:val="decimal"/>
      <w:lvlText w:val="%1."/>
      <w:lvlJc w:val="left"/>
      <w:pPr>
        <w:ind w:left="360"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10">
    <w:nsid w:val="217A7B27"/>
    <w:multiLevelType w:val="hybridMultilevel"/>
    <w:tmpl w:val="1006FC9C"/>
    <w:lvl w:ilvl="0" w:tplc="36EC797C">
      <w:start w:val="3"/>
      <w:numFmt w:val="decimal"/>
      <w:lvlText w:val="%1"/>
      <w:lvlJc w:val="left"/>
      <w:pPr>
        <w:ind w:left="720" w:hanging="36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5DA5DD0"/>
    <w:multiLevelType w:val="multilevel"/>
    <w:tmpl w:val="091CB2D2"/>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b/>
        <w:color w:val="auto"/>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12">
    <w:nsid w:val="2E192712"/>
    <w:multiLevelType w:val="multilevel"/>
    <w:tmpl w:val="0FEE7074"/>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207"/>
        </w:tabs>
        <w:ind w:left="-207" w:hanging="360"/>
      </w:pPr>
      <w:rPr>
        <w:rFonts w:hint="default"/>
      </w:rPr>
    </w:lvl>
    <w:lvl w:ilvl="2">
      <w:start w:val="1"/>
      <w:numFmt w:val="decimal"/>
      <w:lvlText w:val="%1.%2.%3."/>
      <w:lvlJc w:val="left"/>
      <w:pPr>
        <w:tabs>
          <w:tab w:val="num" w:pos="-414"/>
        </w:tabs>
        <w:ind w:left="-414" w:hanging="720"/>
      </w:pPr>
      <w:rPr>
        <w:rFonts w:hint="default"/>
      </w:rPr>
    </w:lvl>
    <w:lvl w:ilvl="3">
      <w:start w:val="1"/>
      <w:numFmt w:val="decimal"/>
      <w:lvlText w:val="%1.%2.%3.%4."/>
      <w:lvlJc w:val="left"/>
      <w:pPr>
        <w:tabs>
          <w:tab w:val="num" w:pos="-981"/>
        </w:tabs>
        <w:ind w:left="-981"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1962"/>
        </w:tabs>
        <w:ind w:left="-1962" w:hanging="144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2736"/>
        </w:tabs>
        <w:ind w:left="-2736" w:hanging="1800"/>
      </w:pPr>
      <w:rPr>
        <w:rFonts w:hint="default"/>
      </w:rPr>
    </w:lvl>
  </w:abstractNum>
  <w:abstractNum w:abstractNumId="13">
    <w:nsid w:val="302C4370"/>
    <w:multiLevelType w:val="multilevel"/>
    <w:tmpl w:val="0338E30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14">
    <w:nsid w:val="31CB08B0"/>
    <w:multiLevelType w:val="multilevel"/>
    <w:tmpl w:val="ABC8976A"/>
    <w:lvl w:ilvl="0">
      <w:start w:val="3"/>
      <w:numFmt w:val="decimal"/>
      <w:lvlText w:val="%1"/>
      <w:lvlJc w:val="left"/>
      <w:pPr>
        <w:ind w:left="782" w:hanging="797"/>
      </w:pPr>
      <w:rPr>
        <w:rFonts w:hint="default"/>
        <w:lang w:val="ru-RU" w:eastAsia="en-US" w:bidi="ar-SA"/>
      </w:rPr>
    </w:lvl>
    <w:lvl w:ilvl="1">
      <w:start w:val="1"/>
      <w:numFmt w:val="decimal"/>
      <w:lvlText w:val="%1.%2."/>
      <w:lvlJc w:val="left"/>
      <w:pPr>
        <w:ind w:left="782" w:hanging="797"/>
        <w:jc w:val="right"/>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757" w:hanging="797"/>
      </w:pPr>
      <w:rPr>
        <w:rFonts w:hint="default"/>
        <w:lang w:val="ru-RU" w:eastAsia="en-US" w:bidi="ar-SA"/>
      </w:rPr>
    </w:lvl>
    <w:lvl w:ilvl="3">
      <w:numFmt w:val="bullet"/>
      <w:lvlText w:val="•"/>
      <w:lvlJc w:val="left"/>
      <w:pPr>
        <w:ind w:left="3745" w:hanging="797"/>
      </w:pPr>
      <w:rPr>
        <w:rFonts w:hint="default"/>
        <w:lang w:val="ru-RU" w:eastAsia="en-US" w:bidi="ar-SA"/>
      </w:rPr>
    </w:lvl>
    <w:lvl w:ilvl="4">
      <w:numFmt w:val="bullet"/>
      <w:lvlText w:val="•"/>
      <w:lvlJc w:val="left"/>
      <w:pPr>
        <w:ind w:left="4734" w:hanging="797"/>
      </w:pPr>
      <w:rPr>
        <w:rFonts w:hint="default"/>
        <w:lang w:val="ru-RU" w:eastAsia="en-US" w:bidi="ar-SA"/>
      </w:rPr>
    </w:lvl>
    <w:lvl w:ilvl="5">
      <w:numFmt w:val="bullet"/>
      <w:lvlText w:val="•"/>
      <w:lvlJc w:val="left"/>
      <w:pPr>
        <w:ind w:left="5723" w:hanging="797"/>
      </w:pPr>
      <w:rPr>
        <w:rFonts w:hint="default"/>
        <w:lang w:val="ru-RU" w:eastAsia="en-US" w:bidi="ar-SA"/>
      </w:rPr>
    </w:lvl>
    <w:lvl w:ilvl="6">
      <w:numFmt w:val="bullet"/>
      <w:lvlText w:val="•"/>
      <w:lvlJc w:val="left"/>
      <w:pPr>
        <w:ind w:left="6711" w:hanging="797"/>
      </w:pPr>
      <w:rPr>
        <w:rFonts w:hint="default"/>
        <w:lang w:val="ru-RU" w:eastAsia="en-US" w:bidi="ar-SA"/>
      </w:rPr>
    </w:lvl>
    <w:lvl w:ilvl="7">
      <w:numFmt w:val="bullet"/>
      <w:lvlText w:val="•"/>
      <w:lvlJc w:val="left"/>
      <w:pPr>
        <w:ind w:left="7700" w:hanging="797"/>
      </w:pPr>
      <w:rPr>
        <w:rFonts w:hint="default"/>
        <w:lang w:val="ru-RU" w:eastAsia="en-US" w:bidi="ar-SA"/>
      </w:rPr>
    </w:lvl>
    <w:lvl w:ilvl="8">
      <w:numFmt w:val="bullet"/>
      <w:lvlText w:val="•"/>
      <w:lvlJc w:val="left"/>
      <w:pPr>
        <w:ind w:left="8689" w:hanging="797"/>
      </w:pPr>
      <w:rPr>
        <w:rFonts w:hint="default"/>
        <w:lang w:val="ru-RU" w:eastAsia="en-US" w:bidi="ar-SA"/>
      </w:rPr>
    </w:lvl>
  </w:abstractNum>
  <w:abstractNum w:abstractNumId="15">
    <w:nsid w:val="38972A3C"/>
    <w:multiLevelType w:val="multilevel"/>
    <w:tmpl w:val="28441FCA"/>
    <w:lvl w:ilvl="0">
      <w:start w:val="7"/>
      <w:numFmt w:val="decimal"/>
      <w:lvlText w:val="%1."/>
      <w:lvlJc w:val="left"/>
      <w:pPr>
        <w:ind w:left="360" w:hanging="360"/>
      </w:pPr>
      <w:rPr>
        <w:rFonts w:eastAsia="MS Mincho" w:hint="default"/>
      </w:rPr>
    </w:lvl>
    <w:lvl w:ilvl="1">
      <w:start w:val="1"/>
      <w:numFmt w:val="decimal"/>
      <w:lvlText w:val="%1.%2."/>
      <w:lvlJc w:val="left"/>
      <w:pPr>
        <w:ind w:left="1069" w:hanging="360"/>
      </w:pPr>
      <w:rPr>
        <w:rFonts w:eastAsia="MS Mincho" w:hint="default"/>
        <w:b/>
      </w:rPr>
    </w:lvl>
    <w:lvl w:ilvl="2">
      <w:start w:val="1"/>
      <w:numFmt w:val="decimal"/>
      <w:lvlText w:val="%1.%2.%3."/>
      <w:lvlJc w:val="left"/>
      <w:pPr>
        <w:ind w:left="2138" w:hanging="720"/>
      </w:pPr>
      <w:rPr>
        <w:rFonts w:eastAsia="MS Mincho" w:hint="default"/>
        <w:b/>
      </w:rPr>
    </w:lvl>
    <w:lvl w:ilvl="3">
      <w:start w:val="1"/>
      <w:numFmt w:val="decimal"/>
      <w:lvlText w:val="%1.%2.%3.%4."/>
      <w:lvlJc w:val="left"/>
      <w:pPr>
        <w:ind w:left="2847" w:hanging="720"/>
      </w:pPr>
      <w:rPr>
        <w:rFonts w:eastAsia="MS Mincho" w:hint="default"/>
        <w:b/>
      </w:rPr>
    </w:lvl>
    <w:lvl w:ilvl="4">
      <w:start w:val="1"/>
      <w:numFmt w:val="decimal"/>
      <w:lvlText w:val="%1.%2.%3.%4.%5."/>
      <w:lvlJc w:val="left"/>
      <w:pPr>
        <w:ind w:left="3916" w:hanging="1080"/>
      </w:pPr>
      <w:rPr>
        <w:rFonts w:eastAsia="MS Mincho" w:hint="default"/>
      </w:rPr>
    </w:lvl>
    <w:lvl w:ilvl="5">
      <w:start w:val="1"/>
      <w:numFmt w:val="decimal"/>
      <w:lvlText w:val="%1.%2.%3.%4.%5.%6."/>
      <w:lvlJc w:val="left"/>
      <w:pPr>
        <w:ind w:left="4625" w:hanging="1080"/>
      </w:pPr>
      <w:rPr>
        <w:rFonts w:eastAsia="MS Mincho" w:hint="default"/>
      </w:rPr>
    </w:lvl>
    <w:lvl w:ilvl="6">
      <w:start w:val="1"/>
      <w:numFmt w:val="decimal"/>
      <w:lvlText w:val="%1.%2.%3.%4.%5.%6.%7."/>
      <w:lvlJc w:val="left"/>
      <w:pPr>
        <w:ind w:left="5334" w:hanging="1080"/>
      </w:pPr>
      <w:rPr>
        <w:rFonts w:eastAsia="MS Mincho" w:hint="default"/>
      </w:rPr>
    </w:lvl>
    <w:lvl w:ilvl="7">
      <w:start w:val="1"/>
      <w:numFmt w:val="decimal"/>
      <w:lvlText w:val="%1.%2.%3.%4.%5.%6.%7.%8."/>
      <w:lvlJc w:val="left"/>
      <w:pPr>
        <w:ind w:left="6403" w:hanging="1440"/>
      </w:pPr>
      <w:rPr>
        <w:rFonts w:eastAsia="MS Mincho" w:hint="default"/>
      </w:rPr>
    </w:lvl>
    <w:lvl w:ilvl="8">
      <w:start w:val="1"/>
      <w:numFmt w:val="decimal"/>
      <w:lvlText w:val="%1.%2.%3.%4.%5.%6.%7.%8.%9."/>
      <w:lvlJc w:val="left"/>
      <w:pPr>
        <w:ind w:left="7112" w:hanging="1440"/>
      </w:pPr>
      <w:rPr>
        <w:rFonts w:eastAsia="MS Mincho" w:hint="default"/>
      </w:rPr>
    </w:lvl>
  </w:abstractNum>
  <w:abstractNum w:abstractNumId="16">
    <w:nsid w:val="38BC52DE"/>
    <w:multiLevelType w:val="hybridMultilevel"/>
    <w:tmpl w:val="BDCE22F8"/>
    <w:lvl w:ilvl="0" w:tplc="E1A879A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39291B53"/>
    <w:multiLevelType w:val="multilevel"/>
    <w:tmpl w:val="ABCC537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414"/>
        </w:tabs>
        <w:ind w:left="-414" w:hanging="720"/>
      </w:pPr>
      <w:rPr>
        <w:rFonts w:hint="default"/>
      </w:rPr>
    </w:lvl>
    <w:lvl w:ilvl="3">
      <w:start w:val="1"/>
      <w:numFmt w:val="decimal"/>
      <w:lvlText w:val="%1.%2.%3.%4."/>
      <w:lvlJc w:val="left"/>
      <w:pPr>
        <w:tabs>
          <w:tab w:val="num" w:pos="-981"/>
        </w:tabs>
        <w:ind w:left="-981"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1962"/>
        </w:tabs>
        <w:ind w:left="-1962" w:hanging="144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2736"/>
        </w:tabs>
        <w:ind w:left="-2736" w:hanging="1800"/>
      </w:pPr>
      <w:rPr>
        <w:rFonts w:hint="default"/>
      </w:rPr>
    </w:lvl>
  </w:abstractNum>
  <w:abstractNum w:abstractNumId="18">
    <w:nsid w:val="39F22F5B"/>
    <w:multiLevelType w:val="hybridMultilevel"/>
    <w:tmpl w:val="F5984F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9FF32B8"/>
    <w:multiLevelType w:val="multilevel"/>
    <w:tmpl w:val="F75C3402"/>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207"/>
        </w:tabs>
        <w:ind w:left="-207" w:hanging="360"/>
      </w:pPr>
      <w:rPr>
        <w:rFonts w:hint="default"/>
      </w:rPr>
    </w:lvl>
    <w:lvl w:ilvl="2">
      <w:start w:val="1"/>
      <w:numFmt w:val="decimal"/>
      <w:lvlText w:val="%1.%2.%3."/>
      <w:lvlJc w:val="left"/>
      <w:pPr>
        <w:tabs>
          <w:tab w:val="num" w:pos="-414"/>
        </w:tabs>
        <w:ind w:left="-414" w:hanging="720"/>
      </w:pPr>
      <w:rPr>
        <w:rFonts w:hint="default"/>
      </w:rPr>
    </w:lvl>
    <w:lvl w:ilvl="3">
      <w:start w:val="1"/>
      <w:numFmt w:val="decimal"/>
      <w:lvlText w:val="%1.%2.%3.%4."/>
      <w:lvlJc w:val="left"/>
      <w:pPr>
        <w:tabs>
          <w:tab w:val="num" w:pos="-981"/>
        </w:tabs>
        <w:ind w:left="-981"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1962"/>
        </w:tabs>
        <w:ind w:left="-1962" w:hanging="144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2736"/>
        </w:tabs>
        <w:ind w:left="-2736" w:hanging="1800"/>
      </w:pPr>
      <w:rPr>
        <w:rFonts w:hint="default"/>
      </w:rPr>
    </w:lvl>
  </w:abstractNum>
  <w:abstractNum w:abstractNumId="20">
    <w:nsid w:val="44E3091F"/>
    <w:multiLevelType w:val="multilevel"/>
    <w:tmpl w:val="B0042E4E"/>
    <w:name w:val="WW8Num142"/>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4CB21CB8"/>
    <w:multiLevelType w:val="hybridMultilevel"/>
    <w:tmpl w:val="74AA239C"/>
    <w:lvl w:ilvl="0" w:tplc="939E771A">
      <w:start w:val="77"/>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CEA78F7"/>
    <w:multiLevelType w:val="multilevel"/>
    <w:tmpl w:val="DF5EDC80"/>
    <w:lvl w:ilvl="0">
      <w:start w:val="8"/>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4CFB7091"/>
    <w:multiLevelType w:val="multilevel"/>
    <w:tmpl w:val="4E2C5452"/>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4D2F393A"/>
    <w:multiLevelType w:val="hybridMultilevel"/>
    <w:tmpl w:val="254075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DB430C9"/>
    <w:multiLevelType w:val="hybridMultilevel"/>
    <w:tmpl w:val="9022DE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E1D6C25"/>
    <w:multiLevelType w:val="singleLevel"/>
    <w:tmpl w:val="0419000F"/>
    <w:lvl w:ilvl="0">
      <w:start w:val="1"/>
      <w:numFmt w:val="decimal"/>
      <w:lvlText w:val="%1."/>
      <w:lvlJc w:val="left"/>
      <w:pPr>
        <w:tabs>
          <w:tab w:val="num" w:pos="360"/>
        </w:tabs>
        <w:ind w:left="360" w:hanging="360"/>
      </w:pPr>
    </w:lvl>
  </w:abstractNum>
  <w:abstractNum w:abstractNumId="27">
    <w:nsid w:val="4E9F6798"/>
    <w:multiLevelType w:val="multilevel"/>
    <w:tmpl w:val="1AF808C6"/>
    <w:lvl w:ilvl="0">
      <w:start w:val="1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4FD907C4"/>
    <w:multiLevelType w:val="multilevel"/>
    <w:tmpl w:val="974E1AA6"/>
    <w:lvl w:ilvl="0">
      <w:start w:val="1"/>
      <w:numFmt w:val="decimal"/>
      <w:lvlText w:val="%1"/>
      <w:lvlJc w:val="left"/>
      <w:pPr>
        <w:ind w:left="782" w:hanging="425"/>
      </w:pPr>
      <w:rPr>
        <w:rFonts w:hint="default"/>
        <w:lang w:val="ru-RU" w:eastAsia="en-US" w:bidi="ar-SA"/>
      </w:rPr>
    </w:lvl>
    <w:lvl w:ilvl="1">
      <w:start w:val="1"/>
      <w:numFmt w:val="decimal"/>
      <w:lvlText w:val="%1.%2."/>
      <w:lvlJc w:val="left"/>
      <w:pPr>
        <w:ind w:left="850" w:hanging="425"/>
        <w:jc w:val="right"/>
      </w:pPr>
      <w:rPr>
        <w:rFonts w:hint="default"/>
        <w:w w:val="100"/>
        <w:lang w:val="ru-RU" w:eastAsia="en-US" w:bidi="ar-SA"/>
      </w:rPr>
    </w:lvl>
    <w:lvl w:ilvl="2">
      <w:numFmt w:val="bullet"/>
      <w:lvlText w:val="•"/>
      <w:lvlJc w:val="left"/>
      <w:pPr>
        <w:ind w:left="2757" w:hanging="425"/>
      </w:pPr>
      <w:rPr>
        <w:rFonts w:hint="default"/>
        <w:lang w:val="ru-RU" w:eastAsia="en-US" w:bidi="ar-SA"/>
      </w:rPr>
    </w:lvl>
    <w:lvl w:ilvl="3">
      <w:numFmt w:val="bullet"/>
      <w:lvlText w:val="•"/>
      <w:lvlJc w:val="left"/>
      <w:pPr>
        <w:ind w:left="3745" w:hanging="425"/>
      </w:pPr>
      <w:rPr>
        <w:rFonts w:hint="default"/>
        <w:lang w:val="ru-RU" w:eastAsia="en-US" w:bidi="ar-SA"/>
      </w:rPr>
    </w:lvl>
    <w:lvl w:ilvl="4">
      <w:numFmt w:val="bullet"/>
      <w:lvlText w:val="•"/>
      <w:lvlJc w:val="left"/>
      <w:pPr>
        <w:ind w:left="4734" w:hanging="425"/>
      </w:pPr>
      <w:rPr>
        <w:rFonts w:hint="default"/>
        <w:lang w:val="ru-RU" w:eastAsia="en-US" w:bidi="ar-SA"/>
      </w:rPr>
    </w:lvl>
    <w:lvl w:ilvl="5">
      <w:numFmt w:val="bullet"/>
      <w:lvlText w:val="•"/>
      <w:lvlJc w:val="left"/>
      <w:pPr>
        <w:ind w:left="5723" w:hanging="425"/>
      </w:pPr>
      <w:rPr>
        <w:rFonts w:hint="default"/>
        <w:lang w:val="ru-RU" w:eastAsia="en-US" w:bidi="ar-SA"/>
      </w:rPr>
    </w:lvl>
    <w:lvl w:ilvl="6">
      <w:numFmt w:val="bullet"/>
      <w:lvlText w:val="•"/>
      <w:lvlJc w:val="left"/>
      <w:pPr>
        <w:ind w:left="6711" w:hanging="425"/>
      </w:pPr>
      <w:rPr>
        <w:rFonts w:hint="default"/>
        <w:lang w:val="ru-RU" w:eastAsia="en-US" w:bidi="ar-SA"/>
      </w:rPr>
    </w:lvl>
    <w:lvl w:ilvl="7">
      <w:numFmt w:val="bullet"/>
      <w:lvlText w:val="•"/>
      <w:lvlJc w:val="left"/>
      <w:pPr>
        <w:ind w:left="7700" w:hanging="425"/>
      </w:pPr>
      <w:rPr>
        <w:rFonts w:hint="default"/>
        <w:lang w:val="ru-RU" w:eastAsia="en-US" w:bidi="ar-SA"/>
      </w:rPr>
    </w:lvl>
    <w:lvl w:ilvl="8">
      <w:numFmt w:val="bullet"/>
      <w:lvlText w:val="•"/>
      <w:lvlJc w:val="left"/>
      <w:pPr>
        <w:ind w:left="8689" w:hanging="425"/>
      </w:pPr>
      <w:rPr>
        <w:rFonts w:hint="default"/>
        <w:lang w:val="ru-RU" w:eastAsia="en-US" w:bidi="ar-SA"/>
      </w:rPr>
    </w:lvl>
  </w:abstractNum>
  <w:abstractNum w:abstractNumId="29">
    <w:nsid w:val="5011600A"/>
    <w:multiLevelType w:val="multilevel"/>
    <w:tmpl w:val="5CAA82A8"/>
    <w:lvl w:ilvl="0">
      <w:start w:val="12"/>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523E6D92"/>
    <w:multiLevelType w:val="multilevel"/>
    <w:tmpl w:val="A5BE1798"/>
    <w:lvl w:ilvl="0">
      <w:start w:val="1"/>
      <w:numFmt w:val="decimal"/>
      <w:lvlText w:val="%1."/>
      <w:lvlJc w:val="left"/>
      <w:pPr>
        <w:ind w:left="720" w:hanging="360"/>
      </w:pPr>
      <w:rPr>
        <w:rFonts w:hint="default"/>
      </w:rPr>
    </w:lvl>
    <w:lvl w:ilvl="1">
      <w:start w:val="1"/>
      <w:numFmt w:val="decimal"/>
      <w:isLgl/>
      <w:lvlText w:val="%1.%2."/>
      <w:lvlJc w:val="left"/>
      <w:pPr>
        <w:ind w:left="643" w:hanging="360"/>
      </w:pPr>
      <w:rPr>
        <w:rFonts w:ascii="Times New Roman" w:hAnsi="Times New Roman" w:cs="Times New Roman" w:hint="default"/>
        <w:b w:val="0"/>
        <w:sz w:val="24"/>
        <w:szCs w:val="24"/>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nsid w:val="576D3C05"/>
    <w:multiLevelType w:val="multilevel"/>
    <w:tmpl w:val="0DC0E196"/>
    <w:lvl w:ilvl="0">
      <w:start w:val="5"/>
      <w:numFmt w:val="decimal"/>
      <w:lvlText w:val="%1."/>
      <w:lvlJc w:val="left"/>
      <w:pPr>
        <w:ind w:left="360" w:hanging="360"/>
      </w:pPr>
      <w:rPr>
        <w:rFonts w:hint="default"/>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32">
    <w:nsid w:val="59880125"/>
    <w:multiLevelType w:val="multilevel"/>
    <w:tmpl w:val="A5BE1798"/>
    <w:lvl w:ilvl="0">
      <w:start w:val="1"/>
      <w:numFmt w:val="decimal"/>
      <w:lvlText w:val="%1."/>
      <w:lvlJc w:val="left"/>
      <w:pPr>
        <w:ind w:left="720" w:hanging="360"/>
      </w:pPr>
      <w:rPr>
        <w:rFonts w:hint="default"/>
      </w:rPr>
    </w:lvl>
    <w:lvl w:ilvl="1">
      <w:start w:val="1"/>
      <w:numFmt w:val="decimal"/>
      <w:isLgl/>
      <w:lvlText w:val="%1.%2."/>
      <w:lvlJc w:val="left"/>
      <w:pPr>
        <w:ind w:left="643" w:hanging="360"/>
      </w:pPr>
      <w:rPr>
        <w:rFonts w:ascii="Times New Roman" w:hAnsi="Times New Roman" w:cs="Times New Roman" w:hint="default"/>
        <w:b w:val="0"/>
        <w:sz w:val="24"/>
        <w:szCs w:val="24"/>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5D9D0EC7"/>
    <w:multiLevelType w:val="multilevel"/>
    <w:tmpl w:val="B0787F62"/>
    <w:lvl w:ilvl="0">
      <w:start w:val="8"/>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ascii="Times New Roman" w:hAnsi="Times New Roman" w:cs="Times New Roman" w:hint="default"/>
        <w:sz w:val="24"/>
        <w:szCs w:val="24"/>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5EE53CB3"/>
    <w:multiLevelType w:val="hybridMultilevel"/>
    <w:tmpl w:val="D760F9FE"/>
    <w:lvl w:ilvl="0" w:tplc="2690E1D6">
      <w:numFmt w:val="bullet"/>
      <w:lvlText w:val=""/>
      <w:lvlJc w:val="left"/>
      <w:pPr>
        <w:ind w:left="1502" w:hanging="360"/>
      </w:pPr>
      <w:rPr>
        <w:rFonts w:ascii="Symbol" w:eastAsia="Symbol" w:hAnsi="Symbol" w:cs="Symbol" w:hint="default"/>
        <w:w w:val="100"/>
        <w:sz w:val="28"/>
        <w:szCs w:val="28"/>
        <w:lang w:val="ru-RU" w:eastAsia="en-US" w:bidi="ar-SA"/>
      </w:rPr>
    </w:lvl>
    <w:lvl w:ilvl="1" w:tplc="6902F122">
      <w:numFmt w:val="bullet"/>
      <w:lvlText w:val="•"/>
      <w:lvlJc w:val="left"/>
      <w:pPr>
        <w:ind w:left="2416" w:hanging="360"/>
      </w:pPr>
      <w:rPr>
        <w:rFonts w:hint="default"/>
        <w:lang w:val="ru-RU" w:eastAsia="en-US" w:bidi="ar-SA"/>
      </w:rPr>
    </w:lvl>
    <w:lvl w:ilvl="2" w:tplc="301AC0D4">
      <w:numFmt w:val="bullet"/>
      <w:lvlText w:val="•"/>
      <w:lvlJc w:val="left"/>
      <w:pPr>
        <w:ind w:left="3333" w:hanging="360"/>
      </w:pPr>
      <w:rPr>
        <w:rFonts w:hint="default"/>
        <w:lang w:val="ru-RU" w:eastAsia="en-US" w:bidi="ar-SA"/>
      </w:rPr>
    </w:lvl>
    <w:lvl w:ilvl="3" w:tplc="FEAA59FE">
      <w:numFmt w:val="bullet"/>
      <w:lvlText w:val="•"/>
      <w:lvlJc w:val="left"/>
      <w:pPr>
        <w:ind w:left="4249" w:hanging="360"/>
      </w:pPr>
      <w:rPr>
        <w:rFonts w:hint="default"/>
        <w:lang w:val="ru-RU" w:eastAsia="en-US" w:bidi="ar-SA"/>
      </w:rPr>
    </w:lvl>
    <w:lvl w:ilvl="4" w:tplc="C404460E">
      <w:numFmt w:val="bullet"/>
      <w:lvlText w:val="•"/>
      <w:lvlJc w:val="left"/>
      <w:pPr>
        <w:ind w:left="5166" w:hanging="360"/>
      </w:pPr>
      <w:rPr>
        <w:rFonts w:hint="default"/>
        <w:lang w:val="ru-RU" w:eastAsia="en-US" w:bidi="ar-SA"/>
      </w:rPr>
    </w:lvl>
    <w:lvl w:ilvl="5" w:tplc="1C4253A8">
      <w:numFmt w:val="bullet"/>
      <w:lvlText w:val="•"/>
      <w:lvlJc w:val="left"/>
      <w:pPr>
        <w:ind w:left="6083" w:hanging="360"/>
      </w:pPr>
      <w:rPr>
        <w:rFonts w:hint="default"/>
        <w:lang w:val="ru-RU" w:eastAsia="en-US" w:bidi="ar-SA"/>
      </w:rPr>
    </w:lvl>
    <w:lvl w:ilvl="6" w:tplc="E3EA0618">
      <w:numFmt w:val="bullet"/>
      <w:lvlText w:val="•"/>
      <w:lvlJc w:val="left"/>
      <w:pPr>
        <w:ind w:left="6999" w:hanging="360"/>
      </w:pPr>
      <w:rPr>
        <w:rFonts w:hint="default"/>
        <w:lang w:val="ru-RU" w:eastAsia="en-US" w:bidi="ar-SA"/>
      </w:rPr>
    </w:lvl>
    <w:lvl w:ilvl="7" w:tplc="04E66D3C">
      <w:numFmt w:val="bullet"/>
      <w:lvlText w:val="•"/>
      <w:lvlJc w:val="left"/>
      <w:pPr>
        <w:ind w:left="7916" w:hanging="360"/>
      </w:pPr>
      <w:rPr>
        <w:rFonts w:hint="default"/>
        <w:lang w:val="ru-RU" w:eastAsia="en-US" w:bidi="ar-SA"/>
      </w:rPr>
    </w:lvl>
    <w:lvl w:ilvl="8" w:tplc="2B863062">
      <w:numFmt w:val="bullet"/>
      <w:lvlText w:val="•"/>
      <w:lvlJc w:val="left"/>
      <w:pPr>
        <w:ind w:left="8833" w:hanging="360"/>
      </w:pPr>
      <w:rPr>
        <w:rFonts w:hint="default"/>
        <w:lang w:val="ru-RU" w:eastAsia="en-US" w:bidi="ar-SA"/>
      </w:rPr>
    </w:lvl>
  </w:abstractNum>
  <w:abstractNum w:abstractNumId="35">
    <w:nsid w:val="61D451B5"/>
    <w:multiLevelType w:val="hybridMultilevel"/>
    <w:tmpl w:val="AD8C5F40"/>
    <w:lvl w:ilvl="0" w:tplc="E1A879A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6">
    <w:nsid w:val="62633AFF"/>
    <w:multiLevelType w:val="multilevel"/>
    <w:tmpl w:val="1BC6C836"/>
    <w:lvl w:ilvl="0">
      <w:start w:val="5"/>
      <w:numFmt w:val="decimal"/>
      <w:lvlText w:val="%1"/>
      <w:lvlJc w:val="left"/>
      <w:pPr>
        <w:ind w:left="782" w:hanging="507"/>
      </w:pPr>
      <w:rPr>
        <w:rFonts w:hint="default"/>
        <w:lang w:val="ru-RU" w:eastAsia="en-US" w:bidi="ar-SA"/>
      </w:rPr>
    </w:lvl>
    <w:lvl w:ilvl="1">
      <w:start w:val="1"/>
      <w:numFmt w:val="decimal"/>
      <w:lvlText w:val="%1.%2."/>
      <w:lvlJc w:val="left"/>
      <w:pPr>
        <w:ind w:left="782" w:hanging="507"/>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757" w:hanging="507"/>
      </w:pPr>
      <w:rPr>
        <w:rFonts w:hint="default"/>
        <w:lang w:val="ru-RU" w:eastAsia="en-US" w:bidi="ar-SA"/>
      </w:rPr>
    </w:lvl>
    <w:lvl w:ilvl="3">
      <w:numFmt w:val="bullet"/>
      <w:lvlText w:val="•"/>
      <w:lvlJc w:val="left"/>
      <w:pPr>
        <w:ind w:left="3745" w:hanging="507"/>
      </w:pPr>
      <w:rPr>
        <w:rFonts w:hint="default"/>
        <w:lang w:val="ru-RU" w:eastAsia="en-US" w:bidi="ar-SA"/>
      </w:rPr>
    </w:lvl>
    <w:lvl w:ilvl="4">
      <w:numFmt w:val="bullet"/>
      <w:lvlText w:val="•"/>
      <w:lvlJc w:val="left"/>
      <w:pPr>
        <w:ind w:left="4734" w:hanging="507"/>
      </w:pPr>
      <w:rPr>
        <w:rFonts w:hint="default"/>
        <w:lang w:val="ru-RU" w:eastAsia="en-US" w:bidi="ar-SA"/>
      </w:rPr>
    </w:lvl>
    <w:lvl w:ilvl="5">
      <w:numFmt w:val="bullet"/>
      <w:lvlText w:val="•"/>
      <w:lvlJc w:val="left"/>
      <w:pPr>
        <w:ind w:left="5723" w:hanging="507"/>
      </w:pPr>
      <w:rPr>
        <w:rFonts w:hint="default"/>
        <w:lang w:val="ru-RU" w:eastAsia="en-US" w:bidi="ar-SA"/>
      </w:rPr>
    </w:lvl>
    <w:lvl w:ilvl="6">
      <w:numFmt w:val="bullet"/>
      <w:lvlText w:val="•"/>
      <w:lvlJc w:val="left"/>
      <w:pPr>
        <w:ind w:left="6711" w:hanging="507"/>
      </w:pPr>
      <w:rPr>
        <w:rFonts w:hint="default"/>
        <w:lang w:val="ru-RU" w:eastAsia="en-US" w:bidi="ar-SA"/>
      </w:rPr>
    </w:lvl>
    <w:lvl w:ilvl="7">
      <w:numFmt w:val="bullet"/>
      <w:lvlText w:val="•"/>
      <w:lvlJc w:val="left"/>
      <w:pPr>
        <w:ind w:left="7700" w:hanging="507"/>
      </w:pPr>
      <w:rPr>
        <w:rFonts w:hint="default"/>
        <w:lang w:val="ru-RU" w:eastAsia="en-US" w:bidi="ar-SA"/>
      </w:rPr>
    </w:lvl>
    <w:lvl w:ilvl="8">
      <w:numFmt w:val="bullet"/>
      <w:lvlText w:val="•"/>
      <w:lvlJc w:val="left"/>
      <w:pPr>
        <w:ind w:left="8689" w:hanging="507"/>
      </w:pPr>
      <w:rPr>
        <w:rFonts w:hint="default"/>
        <w:lang w:val="ru-RU" w:eastAsia="en-US" w:bidi="ar-SA"/>
      </w:rPr>
    </w:lvl>
  </w:abstractNum>
  <w:abstractNum w:abstractNumId="37">
    <w:nsid w:val="6794536E"/>
    <w:multiLevelType w:val="multilevel"/>
    <w:tmpl w:val="35AC60C4"/>
    <w:lvl w:ilvl="0">
      <w:start w:val="12"/>
      <w:numFmt w:val="decimal"/>
      <w:lvlText w:val="%1."/>
      <w:lvlJc w:val="left"/>
      <w:pPr>
        <w:ind w:left="900" w:hanging="360"/>
      </w:pPr>
      <w:rPr>
        <w:rFonts w:ascii="Times New Roman" w:hAnsi="Times New Roman" w:cs="Times New Roman" w:hint="default"/>
        <w:sz w:val="24"/>
        <w:szCs w:val="24"/>
      </w:rPr>
    </w:lvl>
    <w:lvl w:ilvl="1">
      <w:start w:val="1"/>
      <w:numFmt w:val="decimal"/>
      <w:isLgl/>
      <w:lvlText w:val="%1.%2."/>
      <w:lvlJc w:val="left"/>
      <w:pPr>
        <w:ind w:left="480" w:hanging="48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38">
    <w:nsid w:val="6ECD72A2"/>
    <w:multiLevelType w:val="multilevel"/>
    <w:tmpl w:val="462C76F8"/>
    <w:lvl w:ilvl="0">
      <w:start w:val="4"/>
      <w:numFmt w:val="decimal"/>
      <w:lvlText w:val="%1."/>
      <w:lvlJc w:val="left"/>
      <w:pPr>
        <w:ind w:left="360" w:hanging="360"/>
      </w:pPr>
      <w:rPr>
        <w:rFonts w:hint="default"/>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39">
    <w:nsid w:val="74F36DF4"/>
    <w:multiLevelType w:val="multilevel"/>
    <w:tmpl w:val="2124D8AC"/>
    <w:lvl w:ilvl="0">
      <w:start w:val="1"/>
      <w:numFmt w:val="decimal"/>
      <w:pStyle w:val="1"/>
      <w:lvlText w:val="%1"/>
      <w:lvlJc w:val="left"/>
      <w:pPr>
        <w:ind w:left="432" w:hanging="432"/>
      </w:pPr>
      <w:rPr>
        <w:rFonts w:hint="default"/>
      </w:rPr>
    </w:lvl>
    <w:lvl w:ilvl="1">
      <w:start w:val="1"/>
      <w:numFmt w:val="decimal"/>
      <w:lvlText w:val="%2.5"/>
      <w:lvlJc w:val="left"/>
      <w:pPr>
        <w:ind w:left="576" w:hanging="576"/>
      </w:pPr>
      <w:rPr>
        <w:rFonts w:hint="default"/>
      </w:rPr>
    </w:lvl>
    <w:lvl w:ilvl="2">
      <w:start w:val="3"/>
      <w:numFmt w:val="decimal"/>
      <w:lvlText w:val="%3.4.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40">
    <w:nsid w:val="7A0C66F9"/>
    <w:multiLevelType w:val="multilevel"/>
    <w:tmpl w:val="22DE2428"/>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sz w:val="22"/>
        <w:szCs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1962"/>
        </w:tabs>
        <w:ind w:left="-1962" w:hanging="144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2736"/>
        </w:tabs>
        <w:ind w:left="-2736" w:hanging="1800"/>
      </w:pPr>
      <w:rPr>
        <w:rFonts w:hint="default"/>
      </w:rPr>
    </w:lvl>
  </w:abstractNum>
  <w:abstractNum w:abstractNumId="41">
    <w:nsid w:val="7DD34D65"/>
    <w:multiLevelType w:val="hybridMultilevel"/>
    <w:tmpl w:val="8D86B63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F7577C1"/>
    <w:multiLevelType w:val="multilevel"/>
    <w:tmpl w:val="DCFC369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b w:val="0"/>
        <w:i w:val="0"/>
      </w:rPr>
    </w:lvl>
    <w:lvl w:ilvl="3">
      <w:start w:val="1"/>
      <w:numFmt w:val="decimal"/>
      <w:lvlText w:val="%1.%2.%3.%4."/>
      <w:lvlJc w:val="left"/>
      <w:pPr>
        <w:tabs>
          <w:tab w:val="num" w:pos="-981"/>
        </w:tabs>
        <w:ind w:left="-981"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1962"/>
        </w:tabs>
        <w:ind w:left="-1962" w:hanging="144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2736"/>
        </w:tabs>
        <w:ind w:left="-2736" w:hanging="1800"/>
      </w:pPr>
      <w:rPr>
        <w:rFonts w:hint="default"/>
      </w:rPr>
    </w:lvl>
  </w:abstractNum>
  <w:num w:numId="1">
    <w:abstractNumId w:val="39"/>
  </w:num>
  <w:num w:numId="2">
    <w:abstractNumId w:val="30"/>
  </w:num>
  <w:num w:numId="3">
    <w:abstractNumId w:val="33"/>
  </w:num>
  <w:num w:numId="4">
    <w:abstractNumId w:val="6"/>
  </w:num>
  <w:num w:numId="5">
    <w:abstractNumId w:val="37"/>
  </w:num>
  <w:num w:numId="6">
    <w:abstractNumId w:val="12"/>
  </w:num>
  <w:num w:numId="7">
    <w:abstractNumId w:val="19"/>
  </w:num>
  <w:num w:numId="8">
    <w:abstractNumId w:val="41"/>
  </w:num>
  <w:num w:numId="9">
    <w:abstractNumId w:val="17"/>
  </w:num>
  <w:num w:numId="10">
    <w:abstractNumId w:val="42"/>
  </w:num>
  <w:num w:numId="11">
    <w:abstractNumId w:val="40"/>
  </w:num>
  <w:num w:numId="12">
    <w:abstractNumId w:val="9"/>
  </w:num>
  <w:num w:numId="13">
    <w:abstractNumId w:val="1"/>
  </w:num>
  <w:num w:numId="14">
    <w:abstractNumId w:val="3"/>
  </w:num>
  <w:num w:numId="15">
    <w:abstractNumId w:val="11"/>
  </w:num>
  <w:num w:numId="16">
    <w:abstractNumId w:val="38"/>
  </w:num>
  <w:num w:numId="17">
    <w:abstractNumId w:val="31"/>
  </w:num>
  <w:num w:numId="18">
    <w:abstractNumId w:val="13"/>
  </w:num>
  <w:num w:numId="19">
    <w:abstractNumId w:val="15"/>
  </w:num>
  <w:num w:numId="20">
    <w:abstractNumId w:val="23"/>
  </w:num>
  <w:num w:numId="21">
    <w:abstractNumId w:val="7"/>
  </w:num>
  <w:num w:numId="22">
    <w:abstractNumId w:val="5"/>
  </w:num>
  <w:num w:numId="23">
    <w:abstractNumId w:val="24"/>
  </w:num>
  <w:num w:numId="24">
    <w:abstractNumId w:val="2"/>
  </w:num>
  <w:num w:numId="25">
    <w:abstractNumId w:val="18"/>
  </w:num>
  <w:num w:numId="26">
    <w:abstractNumId w:val="25"/>
  </w:num>
  <w:num w:numId="27">
    <w:abstractNumId w:val="26"/>
  </w:num>
  <w:num w:numId="28">
    <w:abstractNumId w:val="35"/>
  </w:num>
  <w:num w:numId="29">
    <w:abstractNumId w:val="16"/>
  </w:num>
  <w:num w:numId="30">
    <w:abstractNumId w:val="35"/>
  </w:num>
  <w:num w:numId="31">
    <w:abstractNumId w:val="16"/>
  </w:num>
  <w:num w:numId="32">
    <w:abstractNumId w:val="22"/>
  </w:num>
  <w:num w:numId="33">
    <w:abstractNumId w:val="4"/>
  </w:num>
  <w:num w:numId="34">
    <w:abstractNumId w:val="29"/>
  </w:num>
  <w:num w:numId="35">
    <w:abstractNumId w:val="21"/>
  </w:num>
  <w:num w:numId="36">
    <w:abstractNumId w:val="27"/>
  </w:num>
  <w:num w:numId="37">
    <w:abstractNumId w:val="14"/>
  </w:num>
  <w:num w:numId="38">
    <w:abstractNumId w:val="36"/>
  </w:num>
  <w:num w:numId="39">
    <w:abstractNumId w:val="34"/>
  </w:num>
  <w:num w:numId="40">
    <w:abstractNumId w:val="28"/>
  </w:num>
  <w:num w:numId="41">
    <w:abstractNumId w:val="10"/>
  </w:num>
  <w:num w:numId="42">
    <w:abstractNumId w:val="32"/>
  </w:num>
  <w:num w:numId="43">
    <w:abstractNumId w:val="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3390"/>
    <w:rsid w:val="00000948"/>
    <w:rsid w:val="00001E56"/>
    <w:rsid w:val="0000207E"/>
    <w:rsid w:val="000059AE"/>
    <w:rsid w:val="00006F3C"/>
    <w:rsid w:val="000073A7"/>
    <w:rsid w:val="00007657"/>
    <w:rsid w:val="00010102"/>
    <w:rsid w:val="00014BD0"/>
    <w:rsid w:val="00015233"/>
    <w:rsid w:val="00015A96"/>
    <w:rsid w:val="00016975"/>
    <w:rsid w:val="00017492"/>
    <w:rsid w:val="000205CE"/>
    <w:rsid w:val="00021F72"/>
    <w:rsid w:val="00025251"/>
    <w:rsid w:val="00027991"/>
    <w:rsid w:val="000306CB"/>
    <w:rsid w:val="0003111E"/>
    <w:rsid w:val="00033E63"/>
    <w:rsid w:val="00036D4C"/>
    <w:rsid w:val="00037102"/>
    <w:rsid w:val="0003735E"/>
    <w:rsid w:val="000406A4"/>
    <w:rsid w:val="00041C51"/>
    <w:rsid w:val="0004625B"/>
    <w:rsid w:val="00046837"/>
    <w:rsid w:val="00046D4E"/>
    <w:rsid w:val="00047092"/>
    <w:rsid w:val="00047407"/>
    <w:rsid w:val="000516B3"/>
    <w:rsid w:val="00053C8E"/>
    <w:rsid w:val="00054097"/>
    <w:rsid w:val="00054132"/>
    <w:rsid w:val="00054641"/>
    <w:rsid w:val="00054C43"/>
    <w:rsid w:val="00055723"/>
    <w:rsid w:val="00061792"/>
    <w:rsid w:val="00064062"/>
    <w:rsid w:val="00064619"/>
    <w:rsid w:val="00065C48"/>
    <w:rsid w:val="00066314"/>
    <w:rsid w:val="000669D7"/>
    <w:rsid w:val="00066F01"/>
    <w:rsid w:val="00073884"/>
    <w:rsid w:val="00073949"/>
    <w:rsid w:val="00073BAF"/>
    <w:rsid w:val="00074570"/>
    <w:rsid w:val="0007585E"/>
    <w:rsid w:val="00075DB5"/>
    <w:rsid w:val="0007636E"/>
    <w:rsid w:val="00081F2D"/>
    <w:rsid w:val="00082692"/>
    <w:rsid w:val="00085462"/>
    <w:rsid w:val="00085BA9"/>
    <w:rsid w:val="00086898"/>
    <w:rsid w:val="00086C92"/>
    <w:rsid w:val="000908D3"/>
    <w:rsid w:val="00093161"/>
    <w:rsid w:val="00093874"/>
    <w:rsid w:val="00094831"/>
    <w:rsid w:val="00095537"/>
    <w:rsid w:val="000955EE"/>
    <w:rsid w:val="00096F7E"/>
    <w:rsid w:val="000973C5"/>
    <w:rsid w:val="000A09B1"/>
    <w:rsid w:val="000A1BAB"/>
    <w:rsid w:val="000A398F"/>
    <w:rsid w:val="000A3ADA"/>
    <w:rsid w:val="000A57C9"/>
    <w:rsid w:val="000B0ACE"/>
    <w:rsid w:val="000B0F72"/>
    <w:rsid w:val="000B3861"/>
    <w:rsid w:val="000C3203"/>
    <w:rsid w:val="000C39FB"/>
    <w:rsid w:val="000C50AB"/>
    <w:rsid w:val="000C51DB"/>
    <w:rsid w:val="000C6431"/>
    <w:rsid w:val="000C65F8"/>
    <w:rsid w:val="000C7B22"/>
    <w:rsid w:val="000C7FC0"/>
    <w:rsid w:val="000D1560"/>
    <w:rsid w:val="000E06D3"/>
    <w:rsid w:val="000E1CBC"/>
    <w:rsid w:val="000E3734"/>
    <w:rsid w:val="000E4178"/>
    <w:rsid w:val="000E5DEC"/>
    <w:rsid w:val="000E7225"/>
    <w:rsid w:val="000E78BD"/>
    <w:rsid w:val="000F0522"/>
    <w:rsid w:val="000F2AF8"/>
    <w:rsid w:val="000F3BCD"/>
    <w:rsid w:val="000F4ACA"/>
    <w:rsid w:val="000F5F2E"/>
    <w:rsid w:val="000F6494"/>
    <w:rsid w:val="000F7C7D"/>
    <w:rsid w:val="001016FF"/>
    <w:rsid w:val="00103DD1"/>
    <w:rsid w:val="00107668"/>
    <w:rsid w:val="001117BB"/>
    <w:rsid w:val="00112871"/>
    <w:rsid w:val="001144DF"/>
    <w:rsid w:val="0011727F"/>
    <w:rsid w:val="00121D4E"/>
    <w:rsid w:val="001246D7"/>
    <w:rsid w:val="00133DE4"/>
    <w:rsid w:val="00134DB2"/>
    <w:rsid w:val="00134EFA"/>
    <w:rsid w:val="00141402"/>
    <w:rsid w:val="00141FB6"/>
    <w:rsid w:val="00143693"/>
    <w:rsid w:val="00144AAE"/>
    <w:rsid w:val="001549EF"/>
    <w:rsid w:val="001558C6"/>
    <w:rsid w:val="00157054"/>
    <w:rsid w:val="00160A9C"/>
    <w:rsid w:val="00160D02"/>
    <w:rsid w:val="00167EB1"/>
    <w:rsid w:val="001704A0"/>
    <w:rsid w:val="001723D3"/>
    <w:rsid w:val="00172B2A"/>
    <w:rsid w:val="00173DC0"/>
    <w:rsid w:val="00174BC3"/>
    <w:rsid w:val="00177795"/>
    <w:rsid w:val="001816FB"/>
    <w:rsid w:val="00185133"/>
    <w:rsid w:val="00186817"/>
    <w:rsid w:val="00186F7A"/>
    <w:rsid w:val="00191454"/>
    <w:rsid w:val="00193A00"/>
    <w:rsid w:val="001975D0"/>
    <w:rsid w:val="001A46D8"/>
    <w:rsid w:val="001A471F"/>
    <w:rsid w:val="001A79A5"/>
    <w:rsid w:val="001B4F3E"/>
    <w:rsid w:val="001B7AEA"/>
    <w:rsid w:val="001C361C"/>
    <w:rsid w:val="001C522E"/>
    <w:rsid w:val="001D0AE5"/>
    <w:rsid w:val="001D107A"/>
    <w:rsid w:val="001D1B41"/>
    <w:rsid w:val="001D1E86"/>
    <w:rsid w:val="001D25C8"/>
    <w:rsid w:val="001D293E"/>
    <w:rsid w:val="001D60D5"/>
    <w:rsid w:val="001E3BBC"/>
    <w:rsid w:val="001E5022"/>
    <w:rsid w:val="001E60E0"/>
    <w:rsid w:val="001E7411"/>
    <w:rsid w:val="001E7503"/>
    <w:rsid w:val="001F57C2"/>
    <w:rsid w:val="001F7014"/>
    <w:rsid w:val="001F7205"/>
    <w:rsid w:val="00203BC0"/>
    <w:rsid w:val="00204269"/>
    <w:rsid w:val="00204D17"/>
    <w:rsid w:val="00205D67"/>
    <w:rsid w:val="002070DF"/>
    <w:rsid w:val="0020766F"/>
    <w:rsid w:val="00211A10"/>
    <w:rsid w:val="00211E20"/>
    <w:rsid w:val="0021283D"/>
    <w:rsid w:val="00214BD7"/>
    <w:rsid w:val="00214E34"/>
    <w:rsid w:val="00216F14"/>
    <w:rsid w:val="00217ECE"/>
    <w:rsid w:val="00221EED"/>
    <w:rsid w:val="00223271"/>
    <w:rsid w:val="00223C23"/>
    <w:rsid w:val="002260BC"/>
    <w:rsid w:val="00226B2C"/>
    <w:rsid w:val="00227F5E"/>
    <w:rsid w:val="00230571"/>
    <w:rsid w:val="00232988"/>
    <w:rsid w:val="00232AB9"/>
    <w:rsid w:val="00233D1F"/>
    <w:rsid w:val="002340BB"/>
    <w:rsid w:val="00235AF1"/>
    <w:rsid w:val="002375B8"/>
    <w:rsid w:val="00240465"/>
    <w:rsid w:val="00241265"/>
    <w:rsid w:val="002423FA"/>
    <w:rsid w:val="002429CB"/>
    <w:rsid w:val="002451BA"/>
    <w:rsid w:val="0024600C"/>
    <w:rsid w:val="00246154"/>
    <w:rsid w:val="00246B30"/>
    <w:rsid w:val="00251BBC"/>
    <w:rsid w:val="00255509"/>
    <w:rsid w:val="00255F9E"/>
    <w:rsid w:val="002565C8"/>
    <w:rsid w:val="002614DB"/>
    <w:rsid w:val="00261CED"/>
    <w:rsid w:val="0026316C"/>
    <w:rsid w:val="002637E7"/>
    <w:rsid w:val="00263B53"/>
    <w:rsid w:val="00265D09"/>
    <w:rsid w:val="00266C30"/>
    <w:rsid w:val="00267A69"/>
    <w:rsid w:val="00270312"/>
    <w:rsid w:val="002734EE"/>
    <w:rsid w:val="00274AC6"/>
    <w:rsid w:val="00274C56"/>
    <w:rsid w:val="00275FD8"/>
    <w:rsid w:val="002762A4"/>
    <w:rsid w:val="002763FA"/>
    <w:rsid w:val="00277CD9"/>
    <w:rsid w:val="002807AA"/>
    <w:rsid w:val="002835CE"/>
    <w:rsid w:val="00283717"/>
    <w:rsid w:val="00283E86"/>
    <w:rsid w:val="00287037"/>
    <w:rsid w:val="00287EC9"/>
    <w:rsid w:val="00290B01"/>
    <w:rsid w:val="00291415"/>
    <w:rsid w:val="00295F56"/>
    <w:rsid w:val="002A3694"/>
    <w:rsid w:val="002A58F6"/>
    <w:rsid w:val="002A7011"/>
    <w:rsid w:val="002B02F3"/>
    <w:rsid w:val="002B1895"/>
    <w:rsid w:val="002B6F4C"/>
    <w:rsid w:val="002C2029"/>
    <w:rsid w:val="002C3BC8"/>
    <w:rsid w:val="002C4282"/>
    <w:rsid w:val="002C623C"/>
    <w:rsid w:val="002D0664"/>
    <w:rsid w:val="002D07F7"/>
    <w:rsid w:val="002D0C44"/>
    <w:rsid w:val="002D3ABB"/>
    <w:rsid w:val="002D4150"/>
    <w:rsid w:val="002D63A9"/>
    <w:rsid w:val="002D6EBA"/>
    <w:rsid w:val="002F111D"/>
    <w:rsid w:val="002F414C"/>
    <w:rsid w:val="002F499B"/>
    <w:rsid w:val="002F6951"/>
    <w:rsid w:val="002F757D"/>
    <w:rsid w:val="003003A5"/>
    <w:rsid w:val="00306F25"/>
    <w:rsid w:val="00310969"/>
    <w:rsid w:val="00310F3F"/>
    <w:rsid w:val="00313D28"/>
    <w:rsid w:val="00314809"/>
    <w:rsid w:val="00315408"/>
    <w:rsid w:val="003159B3"/>
    <w:rsid w:val="003169C7"/>
    <w:rsid w:val="00317208"/>
    <w:rsid w:val="00320DB1"/>
    <w:rsid w:val="00323202"/>
    <w:rsid w:val="003240ED"/>
    <w:rsid w:val="003258C1"/>
    <w:rsid w:val="00325959"/>
    <w:rsid w:val="003267DC"/>
    <w:rsid w:val="003276A2"/>
    <w:rsid w:val="0033189F"/>
    <w:rsid w:val="00331AF9"/>
    <w:rsid w:val="003343C5"/>
    <w:rsid w:val="0033751C"/>
    <w:rsid w:val="00337BDA"/>
    <w:rsid w:val="00340E5A"/>
    <w:rsid w:val="00345A16"/>
    <w:rsid w:val="003545E2"/>
    <w:rsid w:val="0036786B"/>
    <w:rsid w:val="00370D56"/>
    <w:rsid w:val="00370F2F"/>
    <w:rsid w:val="00373CC3"/>
    <w:rsid w:val="00375247"/>
    <w:rsid w:val="003758B6"/>
    <w:rsid w:val="00377AFB"/>
    <w:rsid w:val="0038083D"/>
    <w:rsid w:val="0038173B"/>
    <w:rsid w:val="00383123"/>
    <w:rsid w:val="003849F2"/>
    <w:rsid w:val="00392C22"/>
    <w:rsid w:val="00392CB9"/>
    <w:rsid w:val="00393ADF"/>
    <w:rsid w:val="00393E4F"/>
    <w:rsid w:val="00394EC2"/>
    <w:rsid w:val="00395FAC"/>
    <w:rsid w:val="003A12BB"/>
    <w:rsid w:val="003A2DAB"/>
    <w:rsid w:val="003A35D0"/>
    <w:rsid w:val="003A36DB"/>
    <w:rsid w:val="003A3831"/>
    <w:rsid w:val="003A6612"/>
    <w:rsid w:val="003A6E25"/>
    <w:rsid w:val="003A7616"/>
    <w:rsid w:val="003B1583"/>
    <w:rsid w:val="003B4365"/>
    <w:rsid w:val="003B7F4C"/>
    <w:rsid w:val="003C7840"/>
    <w:rsid w:val="003D1ECC"/>
    <w:rsid w:val="003D2790"/>
    <w:rsid w:val="003D4348"/>
    <w:rsid w:val="003D469E"/>
    <w:rsid w:val="003E0EE2"/>
    <w:rsid w:val="003E3A5A"/>
    <w:rsid w:val="003E485C"/>
    <w:rsid w:val="003E6CFB"/>
    <w:rsid w:val="003F0882"/>
    <w:rsid w:val="003F0DBF"/>
    <w:rsid w:val="003F1724"/>
    <w:rsid w:val="003F1E0A"/>
    <w:rsid w:val="003F20E4"/>
    <w:rsid w:val="003F22AE"/>
    <w:rsid w:val="003F58F7"/>
    <w:rsid w:val="004021A5"/>
    <w:rsid w:val="0040324A"/>
    <w:rsid w:val="00404E2B"/>
    <w:rsid w:val="00404EE7"/>
    <w:rsid w:val="0040575A"/>
    <w:rsid w:val="004057EF"/>
    <w:rsid w:val="00406813"/>
    <w:rsid w:val="00412216"/>
    <w:rsid w:val="00413D3A"/>
    <w:rsid w:val="004200D6"/>
    <w:rsid w:val="00420DD7"/>
    <w:rsid w:val="00420E65"/>
    <w:rsid w:val="004215C5"/>
    <w:rsid w:val="00422324"/>
    <w:rsid w:val="004231E0"/>
    <w:rsid w:val="00424D1C"/>
    <w:rsid w:val="004262FF"/>
    <w:rsid w:val="00430CF1"/>
    <w:rsid w:val="00431AA5"/>
    <w:rsid w:val="004338B1"/>
    <w:rsid w:val="00435A75"/>
    <w:rsid w:val="0044063C"/>
    <w:rsid w:val="00440ECF"/>
    <w:rsid w:val="00441BC5"/>
    <w:rsid w:val="00442B66"/>
    <w:rsid w:val="00445B48"/>
    <w:rsid w:val="00447EDA"/>
    <w:rsid w:val="004556CA"/>
    <w:rsid w:val="00456871"/>
    <w:rsid w:val="00456A07"/>
    <w:rsid w:val="0046180B"/>
    <w:rsid w:val="00464169"/>
    <w:rsid w:val="00464F23"/>
    <w:rsid w:val="00465B83"/>
    <w:rsid w:val="004666D4"/>
    <w:rsid w:val="0047069E"/>
    <w:rsid w:val="00471A35"/>
    <w:rsid w:val="00471FFB"/>
    <w:rsid w:val="00475892"/>
    <w:rsid w:val="004803AE"/>
    <w:rsid w:val="00481F26"/>
    <w:rsid w:val="00482191"/>
    <w:rsid w:val="00483DCD"/>
    <w:rsid w:val="00484645"/>
    <w:rsid w:val="004855D9"/>
    <w:rsid w:val="00485682"/>
    <w:rsid w:val="004861C3"/>
    <w:rsid w:val="00486298"/>
    <w:rsid w:val="004866AC"/>
    <w:rsid w:val="00487447"/>
    <w:rsid w:val="004947C8"/>
    <w:rsid w:val="00494B02"/>
    <w:rsid w:val="00495680"/>
    <w:rsid w:val="004A0353"/>
    <w:rsid w:val="004A1B37"/>
    <w:rsid w:val="004A1B6B"/>
    <w:rsid w:val="004A222E"/>
    <w:rsid w:val="004A3791"/>
    <w:rsid w:val="004A638D"/>
    <w:rsid w:val="004A7D61"/>
    <w:rsid w:val="004A7DC3"/>
    <w:rsid w:val="004A7E44"/>
    <w:rsid w:val="004B1738"/>
    <w:rsid w:val="004B3494"/>
    <w:rsid w:val="004B43E8"/>
    <w:rsid w:val="004B468B"/>
    <w:rsid w:val="004B6FB4"/>
    <w:rsid w:val="004C0484"/>
    <w:rsid w:val="004C2C8D"/>
    <w:rsid w:val="004C37BC"/>
    <w:rsid w:val="004C7601"/>
    <w:rsid w:val="004D01F0"/>
    <w:rsid w:val="004D09B2"/>
    <w:rsid w:val="004D0D3F"/>
    <w:rsid w:val="004D4772"/>
    <w:rsid w:val="004D4D72"/>
    <w:rsid w:val="004E159B"/>
    <w:rsid w:val="004E1ACE"/>
    <w:rsid w:val="004E1E4A"/>
    <w:rsid w:val="004E292C"/>
    <w:rsid w:val="004E69B1"/>
    <w:rsid w:val="004F0C59"/>
    <w:rsid w:val="004F125E"/>
    <w:rsid w:val="004F18BB"/>
    <w:rsid w:val="004F403D"/>
    <w:rsid w:val="004F4D09"/>
    <w:rsid w:val="004F6937"/>
    <w:rsid w:val="004F7BE2"/>
    <w:rsid w:val="00501560"/>
    <w:rsid w:val="00502072"/>
    <w:rsid w:val="005110FA"/>
    <w:rsid w:val="00512149"/>
    <w:rsid w:val="00512A83"/>
    <w:rsid w:val="00513EC9"/>
    <w:rsid w:val="00521180"/>
    <w:rsid w:val="00521C34"/>
    <w:rsid w:val="005234BA"/>
    <w:rsid w:val="00523F88"/>
    <w:rsid w:val="00525799"/>
    <w:rsid w:val="00530BE3"/>
    <w:rsid w:val="00530E11"/>
    <w:rsid w:val="0053502C"/>
    <w:rsid w:val="005353DB"/>
    <w:rsid w:val="00536BAD"/>
    <w:rsid w:val="00541363"/>
    <w:rsid w:val="005467B2"/>
    <w:rsid w:val="00546B5B"/>
    <w:rsid w:val="00550AD3"/>
    <w:rsid w:val="0055107B"/>
    <w:rsid w:val="00552999"/>
    <w:rsid w:val="005532C7"/>
    <w:rsid w:val="005606F6"/>
    <w:rsid w:val="00561710"/>
    <w:rsid w:val="005647A8"/>
    <w:rsid w:val="005647C8"/>
    <w:rsid w:val="005710FB"/>
    <w:rsid w:val="00571AEE"/>
    <w:rsid w:val="00572069"/>
    <w:rsid w:val="005741B6"/>
    <w:rsid w:val="00576528"/>
    <w:rsid w:val="00576FFF"/>
    <w:rsid w:val="0057770F"/>
    <w:rsid w:val="00580C52"/>
    <w:rsid w:val="00581965"/>
    <w:rsid w:val="00581A2B"/>
    <w:rsid w:val="00582092"/>
    <w:rsid w:val="00583962"/>
    <w:rsid w:val="005841CE"/>
    <w:rsid w:val="00585725"/>
    <w:rsid w:val="00591CB0"/>
    <w:rsid w:val="005927F0"/>
    <w:rsid w:val="00592960"/>
    <w:rsid w:val="00593E19"/>
    <w:rsid w:val="0059494D"/>
    <w:rsid w:val="00595A98"/>
    <w:rsid w:val="005963A0"/>
    <w:rsid w:val="005972D2"/>
    <w:rsid w:val="0059765E"/>
    <w:rsid w:val="005A0147"/>
    <w:rsid w:val="005A0E84"/>
    <w:rsid w:val="005A19F0"/>
    <w:rsid w:val="005A1C4A"/>
    <w:rsid w:val="005A3E2B"/>
    <w:rsid w:val="005A5BAA"/>
    <w:rsid w:val="005B0219"/>
    <w:rsid w:val="005B06B7"/>
    <w:rsid w:val="005B5869"/>
    <w:rsid w:val="005B67AA"/>
    <w:rsid w:val="005B6E19"/>
    <w:rsid w:val="005B6FD7"/>
    <w:rsid w:val="005C0482"/>
    <w:rsid w:val="005C1908"/>
    <w:rsid w:val="005C40D9"/>
    <w:rsid w:val="005C4C2C"/>
    <w:rsid w:val="005C55FD"/>
    <w:rsid w:val="005C57AA"/>
    <w:rsid w:val="005C6E4C"/>
    <w:rsid w:val="005C7C34"/>
    <w:rsid w:val="005D249D"/>
    <w:rsid w:val="005D5B61"/>
    <w:rsid w:val="005E27ED"/>
    <w:rsid w:val="005E37CC"/>
    <w:rsid w:val="005E3A3B"/>
    <w:rsid w:val="005E477C"/>
    <w:rsid w:val="005E5C8C"/>
    <w:rsid w:val="005E67D6"/>
    <w:rsid w:val="005F0759"/>
    <w:rsid w:val="005F2BCB"/>
    <w:rsid w:val="005F6980"/>
    <w:rsid w:val="005F7138"/>
    <w:rsid w:val="005F775B"/>
    <w:rsid w:val="00600179"/>
    <w:rsid w:val="006017FC"/>
    <w:rsid w:val="00601E7A"/>
    <w:rsid w:val="00606039"/>
    <w:rsid w:val="00613651"/>
    <w:rsid w:val="00613893"/>
    <w:rsid w:val="006220C3"/>
    <w:rsid w:val="00625AFF"/>
    <w:rsid w:val="00626F02"/>
    <w:rsid w:val="0062712C"/>
    <w:rsid w:val="00627634"/>
    <w:rsid w:val="006300CA"/>
    <w:rsid w:val="00631F44"/>
    <w:rsid w:val="0063281A"/>
    <w:rsid w:val="00636143"/>
    <w:rsid w:val="00636187"/>
    <w:rsid w:val="00636B37"/>
    <w:rsid w:val="00641BC5"/>
    <w:rsid w:val="00642745"/>
    <w:rsid w:val="006445E7"/>
    <w:rsid w:val="00646A10"/>
    <w:rsid w:val="006518FB"/>
    <w:rsid w:val="006557FC"/>
    <w:rsid w:val="00657EC2"/>
    <w:rsid w:val="00660913"/>
    <w:rsid w:val="00661E2C"/>
    <w:rsid w:val="0066264E"/>
    <w:rsid w:val="006637CC"/>
    <w:rsid w:val="00663E0B"/>
    <w:rsid w:val="00665238"/>
    <w:rsid w:val="00666048"/>
    <w:rsid w:val="00673759"/>
    <w:rsid w:val="00675106"/>
    <w:rsid w:val="00681C3A"/>
    <w:rsid w:val="0068266D"/>
    <w:rsid w:val="006835AE"/>
    <w:rsid w:val="00683DA6"/>
    <w:rsid w:val="0068642D"/>
    <w:rsid w:val="006864CE"/>
    <w:rsid w:val="00690CDA"/>
    <w:rsid w:val="00694935"/>
    <w:rsid w:val="00695853"/>
    <w:rsid w:val="00697319"/>
    <w:rsid w:val="00697772"/>
    <w:rsid w:val="006978C3"/>
    <w:rsid w:val="006A3A6A"/>
    <w:rsid w:val="006A4B83"/>
    <w:rsid w:val="006A4BE1"/>
    <w:rsid w:val="006A51BE"/>
    <w:rsid w:val="006A5508"/>
    <w:rsid w:val="006A7B55"/>
    <w:rsid w:val="006B07BE"/>
    <w:rsid w:val="006B649E"/>
    <w:rsid w:val="006B661A"/>
    <w:rsid w:val="006C134F"/>
    <w:rsid w:val="006C3E56"/>
    <w:rsid w:val="006C4535"/>
    <w:rsid w:val="006D0AC3"/>
    <w:rsid w:val="006D2392"/>
    <w:rsid w:val="006D28CC"/>
    <w:rsid w:val="006D3357"/>
    <w:rsid w:val="006D34C2"/>
    <w:rsid w:val="006D5529"/>
    <w:rsid w:val="006D596B"/>
    <w:rsid w:val="006D5A77"/>
    <w:rsid w:val="006E0527"/>
    <w:rsid w:val="006E16E6"/>
    <w:rsid w:val="006E1AD3"/>
    <w:rsid w:val="006E36CE"/>
    <w:rsid w:val="006E436F"/>
    <w:rsid w:val="006E4E9C"/>
    <w:rsid w:val="006E6D72"/>
    <w:rsid w:val="006F384F"/>
    <w:rsid w:val="006F3F0C"/>
    <w:rsid w:val="006F5B00"/>
    <w:rsid w:val="006F7122"/>
    <w:rsid w:val="006F7F57"/>
    <w:rsid w:val="00700A33"/>
    <w:rsid w:val="00702BC0"/>
    <w:rsid w:val="007042EF"/>
    <w:rsid w:val="007053CB"/>
    <w:rsid w:val="00706FF1"/>
    <w:rsid w:val="00713184"/>
    <w:rsid w:val="007135ED"/>
    <w:rsid w:val="00714CAF"/>
    <w:rsid w:val="00714EA6"/>
    <w:rsid w:val="00716EF6"/>
    <w:rsid w:val="00717BD6"/>
    <w:rsid w:val="00720DF9"/>
    <w:rsid w:val="00721A39"/>
    <w:rsid w:val="00722453"/>
    <w:rsid w:val="007246E4"/>
    <w:rsid w:val="00730182"/>
    <w:rsid w:val="00730766"/>
    <w:rsid w:val="00732A6B"/>
    <w:rsid w:val="007332E3"/>
    <w:rsid w:val="007339C7"/>
    <w:rsid w:val="00741495"/>
    <w:rsid w:val="00741778"/>
    <w:rsid w:val="007450C1"/>
    <w:rsid w:val="007456CE"/>
    <w:rsid w:val="00750551"/>
    <w:rsid w:val="00750A72"/>
    <w:rsid w:val="0075238C"/>
    <w:rsid w:val="00757966"/>
    <w:rsid w:val="00767368"/>
    <w:rsid w:val="00771584"/>
    <w:rsid w:val="007719AF"/>
    <w:rsid w:val="007722D5"/>
    <w:rsid w:val="007740F4"/>
    <w:rsid w:val="00774C65"/>
    <w:rsid w:val="0078243F"/>
    <w:rsid w:val="00783B6C"/>
    <w:rsid w:val="007842E1"/>
    <w:rsid w:val="00786C8A"/>
    <w:rsid w:val="00786D2B"/>
    <w:rsid w:val="00786F29"/>
    <w:rsid w:val="00790121"/>
    <w:rsid w:val="0079204E"/>
    <w:rsid w:val="00793197"/>
    <w:rsid w:val="00793782"/>
    <w:rsid w:val="00793DE8"/>
    <w:rsid w:val="007947DD"/>
    <w:rsid w:val="00794F7B"/>
    <w:rsid w:val="00795573"/>
    <w:rsid w:val="00796817"/>
    <w:rsid w:val="007969B5"/>
    <w:rsid w:val="00796A7B"/>
    <w:rsid w:val="007A2B3D"/>
    <w:rsid w:val="007A525D"/>
    <w:rsid w:val="007B0646"/>
    <w:rsid w:val="007B1E9A"/>
    <w:rsid w:val="007B3390"/>
    <w:rsid w:val="007B61B5"/>
    <w:rsid w:val="007B6253"/>
    <w:rsid w:val="007C22FA"/>
    <w:rsid w:val="007C312E"/>
    <w:rsid w:val="007C5543"/>
    <w:rsid w:val="007C6FC8"/>
    <w:rsid w:val="007C7617"/>
    <w:rsid w:val="007D1F35"/>
    <w:rsid w:val="007D2A03"/>
    <w:rsid w:val="007D4932"/>
    <w:rsid w:val="007D5635"/>
    <w:rsid w:val="007D7EB9"/>
    <w:rsid w:val="007E0386"/>
    <w:rsid w:val="007E0B4B"/>
    <w:rsid w:val="007E1293"/>
    <w:rsid w:val="007E13BB"/>
    <w:rsid w:val="007E1975"/>
    <w:rsid w:val="007E2B38"/>
    <w:rsid w:val="007E3C92"/>
    <w:rsid w:val="007E74E8"/>
    <w:rsid w:val="007E789E"/>
    <w:rsid w:val="007F141F"/>
    <w:rsid w:val="007F3101"/>
    <w:rsid w:val="007F5579"/>
    <w:rsid w:val="007F760D"/>
    <w:rsid w:val="00800115"/>
    <w:rsid w:val="00800C40"/>
    <w:rsid w:val="00801929"/>
    <w:rsid w:val="00803240"/>
    <w:rsid w:val="008035EE"/>
    <w:rsid w:val="0080360C"/>
    <w:rsid w:val="00806862"/>
    <w:rsid w:val="008108D3"/>
    <w:rsid w:val="00811B4D"/>
    <w:rsid w:val="00813699"/>
    <w:rsid w:val="00813847"/>
    <w:rsid w:val="00816974"/>
    <w:rsid w:val="0081747F"/>
    <w:rsid w:val="00821382"/>
    <w:rsid w:val="008222D0"/>
    <w:rsid w:val="00823EAE"/>
    <w:rsid w:val="008279F2"/>
    <w:rsid w:val="00827CBA"/>
    <w:rsid w:val="008307D0"/>
    <w:rsid w:val="00830A3E"/>
    <w:rsid w:val="00830FF4"/>
    <w:rsid w:val="0083140B"/>
    <w:rsid w:val="00831995"/>
    <w:rsid w:val="00832CB5"/>
    <w:rsid w:val="00833435"/>
    <w:rsid w:val="0083429C"/>
    <w:rsid w:val="00842BF9"/>
    <w:rsid w:val="00844117"/>
    <w:rsid w:val="00844436"/>
    <w:rsid w:val="00846951"/>
    <w:rsid w:val="00851F8D"/>
    <w:rsid w:val="0085207B"/>
    <w:rsid w:val="00856173"/>
    <w:rsid w:val="008630E4"/>
    <w:rsid w:val="00864607"/>
    <w:rsid w:val="00864700"/>
    <w:rsid w:val="00873F25"/>
    <w:rsid w:val="0087425E"/>
    <w:rsid w:val="008827B6"/>
    <w:rsid w:val="00882C8F"/>
    <w:rsid w:val="00883DEF"/>
    <w:rsid w:val="00886037"/>
    <w:rsid w:val="00886470"/>
    <w:rsid w:val="008871F8"/>
    <w:rsid w:val="00891A61"/>
    <w:rsid w:val="00892641"/>
    <w:rsid w:val="008927CD"/>
    <w:rsid w:val="0089284F"/>
    <w:rsid w:val="00892EC5"/>
    <w:rsid w:val="008961F5"/>
    <w:rsid w:val="00897C95"/>
    <w:rsid w:val="008A15ED"/>
    <w:rsid w:val="008A1B50"/>
    <w:rsid w:val="008A369D"/>
    <w:rsid w:val="008A74D8"/>
    <w:rsid w:val="008B33EE"/>
    <w:rsid w:val="008B3ADA"/>
    <w:rsid w:val="008B4F82"/>
    <w:rsid w:val="008B69AE"/>
    <w:rsid w:val="008C0C25"/>
    <w:rsid w:val="008C505D"/>
    <w:rsid w:val="008C5A5F"/>
    <w:rsid w:val="008D1AA4"/>
    <w:rsid w:val="008D2E24"/>
    <w:rsid w:val="008D41EA"/>
    <w:rsid w:val="008D6121"/>
    <w:rsid w:val="008D7DEA"/>
    <w:rsid w:val="008E0D9F"/>
    <w:rsid w:val="008E25DB"/>
    <w:rsid w:val="008E56C0"/>
    <w:rsid w:val="008F0F6A"/>
    <w:rsid w:val="008F10D2"/>
    <w:rsid w:val="008F5494"/>
    <w:rsid w:val="008F6CB8"/>
    <w:rsid w:val="008F7CA2"/>
    <w:rsid w:val="00900022"/>
    <w:rsid w:val="00903677"/>
    <w:rsid w:val="009055EC"/>
    <w:rsid w:val="0090799D"/>
    <w:rsid w:val="00910142"/>
    <w:rsid w:val="009103BC"/>
    <w:rsid w:val="00910D50"/>
    <w:rsid w:val="00910D97"/>
    <w:rsid w:val="00923010"/>
    <w:rsid w:val="009242D7"/>
    <w:rsid w:val="0092445A"/>
    <w:rsid w:val="00925CA6"/>
    <w:rsid w:val="0092673F"/>
    <w:rsid w:val="009318EA"/>
    <w:rsid w:val="00935013"/>
    <w:rsid w:val="009359A6"/>
    <w:rsid w:val="009363B6"/>
    <w:rsid w:val="00936FB4"/>
    <w:rsid w:val="0094666A"/>
    <w:rsid w:val="009467CE"/>
    <w:rsid w:val="00947E2F"/>
    <w:rsid w:val="00954B49"/>
    <w:rsid w:val="00955212"/>
    <w:rsid w:val="0095677E"/>
    <w:rsid w:val="0095788B"/>
    <w:rsid w:val="0096061C"/>
    <w:rsid w:val="00964363"/>
    <w:rsid w:val="00965911"/>
    <w:rsid w:val="00965D28"/>
    <w:rsid w:val="00966559"/>
    <w:rsid w:val="00967611"/>
    <w:rsid w:val="00973BDE"/>
    <w:rsid w:val="0097493E"/>
    <w:rsid w:val="00975A51"/>
    <w:rsid w:val="00976ED1"/>
    <w:rsid w:val="0097762A"/>
    <w:rsid w:val="009803AF"/>
    <w:rsid w:val="00981EAD"/>
    <w:rsid w:val="00982493"/>
    <w:rsid w:val="009831F5"/>
    <w:rsid w:val="00983821"/>
    <w:rsid w:val="00983C03"/>
    <w:rsid w:val="00984487"/>
    <w:rsid w:val="00985A1D"/>
    <w:rsid w:val="00987626"/>
    <w:rsid w:val="00990133"/>
    <w:rsid w:val="009972E7"/>
    <w:rsid w:val="009A05FE"/>
    <w:rsid w:val="009A0B33"/>
    <w:rsid w:val="009A0C22"/>
    <w:rsid w:val="009A1A43"/>
    <w:rsid w:val="009A1F63"/>
    <w:rsid w:val="009A2B85"/>
    <w:rsid w:val="009A35F2"/>
    <w:rsid w:val="009B5BD3"/>
    <w:rsid w:val="009B699E"/>
    <w:rsid w:val="009C086E"/>
    <w:rsid w:val="009C2010"/>
    <w:rsid w:val="009C3141"/>
    <w:rsid w:val="009C4877"/>
    <w:rsid w:val="009C4B09"/>
    <w:rsid w:val="009C7D9C"/>
    <w:rsid w:val="009D01A8"/>
    <w:rsid w:val="009D28EA"/>
    <w:rsid w:val="009D5EEF"/>
    <w:rsid w:val="009E0391"/>
    <w:rsid w:val="009E0F6E"/>
    <w:rsid w:val="009E473F"/>
    <w:rsid w:val="009E4B79"/>
    <w:rsid w:val="009E55B9"/>
    <w:rsid w:val="009E60B6"/>
    <w:rsid w:val="009E7278"/>
    <w:rsid w:val="009F1FC5"/>
    <w:rsid w:val="009F6FED"/>
    <w:rsid w:val="009F710A"/>
    <w:rsid w:val="00A00410"/>
    <w:rsid w:val="00A02DED"/>
    <w:rsid w:val="00A0318B"/>
    <w:rsid w:val="00A031F5"/>
    <w:rsid w:val="00A12129"/>
    <w:rsid w:val="00A1463C"/>
    <w:rsid w:val="00A14AC6"/>
    <w:rsid w:val="00A1562F"/>
    <w:rsid w:val="00A157D9"/>
    <w:rsid w:val="00A20210"/>
    <w:rsid w:val="00A22D2F"/>
    <w:rsid w:val="00A24603"/>
    <w:rsid w:val="00A25261"/>
    <w:rsid w:val="00A26CD0"/>
    <w:rsid w:val="00A356DC"/>
    <w:rsid w:val="00A36F61"/>
    <w:rsid w:val="00A40892"/>
    <w:rsid w:val="00A40971"/>
    <w:rsid w:val="00A41D51"/>
    <w:rsid w:val="00A44068"/>
    <w:rsid w:val="00A440A6"/>
    <w:rsid w:val="00A443D3"/>
    <w:rsid w:val="00A47511"/>
    <w:rsid w:val="00A479F7"/>
    <w:rsid w:val="00A47F96"/>
    <w:rsid w:val="00A50166"/>
    <w:rsid w:val="00A536C0"/>
    <w:rsid w:val="00A55561"/>
    <w:rsid w:val="00A55CD7"/>
    <w:rsid w:val="00A5663F"/>
    <w:rsid w:val="00A579FD"/>
    <w:rsid w:val="00A60E78"/>
    <w:rsid w:val="00A64328"/>
    <w:rsid w:val="00A64DDB"/>
    <w:rsid w:val="00A65730"/>
    <w:rsid w:val="00A667D5"/>
    <w:rsid w:val="00A676BA"/>
    <w:rsid w:val="00A75B27"/>
    <w:rsid w:val="00A76FA8"/>
    <w:rsid w:val="00A771AD"/>
    <w:rsid w:val="00A77F4A"/>
    <w:rsid w:val="00A824BA"/>
    <w:rsid w:val="00A826CE"/>
    <w:rsid w:val="00A83CE7"/>
    <w:rsid w:val="00A850E7"/>
    <w:rsid w:val="00A8565F"/>
    <w:rsid w:val="00A90860"/>
    <w:rsid w:val="00A96D9D"/>
    <w:rsid w:val="00AA49FD"/>
    <w:rsid w:val="00AA5B8B"/>
    <w:rsid w:val="00AA76C8"/>
    <w:rsid w:val="00AB1AA7"/>
    <w:rsid w:val="00AB26DF"/>
    <w:rsid w:val="00AB2FCF"/>
    <w:rsid w:val="00AB35A6"/>
    <w:rsid w:val="00AB35A9"/>
    <w:rsid w:val="00AB37B7"/>
    <w:rsid w:val="00AB4516"/>
    <w:rsid w:val="00AB4667"/>
    <w:rsid w:val="00AB75FF"/>
    <w:rsid w:val="00AB773E"/>
    <w:rsid w:val="00AC17DE"/>
    <w:rsid w:val="00AC1CFE"/>
    <w:rsid w:val="00AC29C8"/>
    <w:rsid w:val="00AC39EB"/>
    <w:rsid w:val="00AC49A7"/>
    <w:rsid w:val="00AD08D5"/>
    <w:rsid w:val="00AD1236"/>
    <w:rsid w:val="00AD31A5"/>
    <w:rsid w:val="00AD4491"/>
    <w:rsid w:val="00AD701A"/>
    <w:rsid w:val="00AD72DA"/>
    <w:rsid w:val="00AD7C67"/>
    <w:rsid w:val="00AE03A8"/>
    <w:rsid w:val="00AE79A8"/>
    <w:rsid w:val="00AF1E55"/>
    <w:rsid w:val="00AF2AFE"/>
    <w:rsid w:val="00AF2F92"/>
    <w:rsid w:val="00B03340"/>
    <w:rsid w:val="00B110DB"/>
    <w:rsid w:val="00B15E68"/>
    <w:rsid w:val="00B168C2"/>
    <w:rsid w:val="00B204D3"/>
    <w:rsid w:val="00B21A48"/>
    <w:rsid w:val="00B2261B"/>
    <w:rsid w:val="00B23DA8"/>
    <w:rsid w:val="00B24D09"/>
    <w:rsid w:val="00B24FB3"/>
    <w:rsid w:val="00B26ADC"/>
    <w:rsid w:val="00B27D46"/>
    <w:rsid w:val="00B31622"/>
    <w:rsid w:val="00B32151"/>
    <w:rsid w:val="00B34339"/>
    <w:rsid w:val="00B371F2"/>
    <w:rsid w:val="00B377F1"/>
    <w:rsid w:val="00B40BA8"/>
    <w:rsid w:val="00B42752"/>
    <w:rsid w:val="00B43268"/>
    <w:rsid w:val="00B4438C"/>
    <w:rsid w:val="00B475FC"/>
    <w:rsid w:val="00B504F0"/>
    <w:rsid w:val="00B54ED8"/>
    <w:rsid w:val="00B562CC"/>
    <w:rsid w:val="00B603F0"/>
    <w:rsid w:val="00B63B8E"/>
    <w:rsid w:val="00B659B8"/>
    <w:rsid w:val="00B72149"/>
    <w:rsid w:val="00B73738"/>
    <w:rsid w:val="00B7403D"/>
    <w:rsid w:val="00B74682"/>
    <w:rsid w:val="00B749A1"/>
    <w:rsid w:val="00B764B6"/>
    <w:rsid w:val="00B8169F"/>
    <w:rsid w:val="00B81B1F"/>
    <w:rsid w:val="00B830B2"/>
    <w:rsid w:val="00B84B57"/>
    <w:rsid w:val="00B9073F"/>
    <w:rsid w:val="00B93C03"/>
    <w:rsid w:val="00B9489E"/>
    <w:rsid w:val="00BA0E3A"/>
    <w:rsid w:val="00BA12F5"/>
    <w:rsid w:val="00BA1EF9"/>
    <w:rsid w:val="00BA2F7F"/>
    <w:rsid w:val="00BA46D9"/>
    <w:rsid w:val="00BA6547"/>
    <w:rsid w:val="00BB166A"/>
    <w:rsid w:val="00BB1EE1"/>
    <w:rsid w:val="00BC0DF4"/>
    <w:rsid w:val="00BC562F"/>
    <w:rsid w:val="00BC57EE"/>
    <w:rsid w:val="00BC5D26"/>
    <w:rsid w:val="00BC668E"/>
    <w:rsid w:val="00BD02C5"/>
    <w:rsid w:val="00BD077C"/>
    <w:rsid w:val="00BD1E26"/>
    <w:rsid w:val="00BD533B"/>
    <w:rsid w:val="00BD5DF7"/>
    <w:rsid w:val="00BE059E"/>
    <w:rsid w:val="00BE1275"/>
    <w:rsid w:val="00BE28A2"/>
    <w:rsid w:val="00BE3852"/>
    <w:rsid w:val="00BE38D9"/>
    <w:rsid w:val="00BE3BF4"/>
    <w:rsid w:val="00BE3CB5"/>
    <w:rsid w:val="00BE496E"/>
    <w:rsid w:val="00BE5FCF"/>
    <w:rsid w:val="00BF239A"/>
    <w:rsid w:val="00BF5933"/>
    <w:rsid w:val="00BF5AFD"/>
    <w:rsid w:val="00BF6F94"/>
    <w:rsid w:val="00C03220"/>
    <w:rsid w:val="00C04CFC"/>
    <w:rsid w:val="00C05012"/>
    <w:rsid w:val="00C06B0D"/>
    <w:rsid w:val="00C10B99"/>
    <w:rsid w:val="00C13F89"/>
    <w:rsid w:val="00C1627A"/>
    <w:rsid w:val="00C210F5"/>
    <w:rsid w:val="00C214AF"/>
    <w:rsid w:val="00C2194E"/>
    <w:rsid w:val="00C226BA"/>
    <w:rsid w:val="00C23205"/>
    <w:rsid w:val="00C2534E"/>
    <w:rsid w:val="00C26235"/>
    <w:rsid w:val="00C3043B"/>
    <w:rsid w:val="00C327C2"/>
    <w:rsid w:val="00C378BF"/>
    <w:rsid w:val="00C41F7A"/>
    <w:rsid w:val="00C42367"/>
    <w:rsid w:val="00C4284D"/>
    <w:rsid w:val="00C4565E"/>
    <w:rsid w:val="00C47163"/>
    <w:rsid w:val="00C474E1"/>
    <w:rsid w:val="00C478D4"/>
    <w:rsid w:val="00C5073B"/>
    <w:rsid w:val="00C576F0"/>
    <w:rsid w:val="00C578C8"/>
    <w:rsid w:val="00C61E4E"/>
    <w:rsid w:val="00C63D69"/>
    <w:rsid w:val="00C67AF2"/>
    <w:rsid w:val="00C70C0C"/>
    <w:rsid w:val="00C73F00"/>
    <w:rsid w:val="00C778BA"/>
    <w:rsid w:val="00C8282D"/>
    <w:rsid w:val="00C84311"/>
    <w:rsid w:val="00C84D45"/>
    <w:rsid w:val="00C86885"/>
    <w:rsid w:val="00C86F1A"/>
    <w:rsid w:val="00C86F68"/>
    <w:rsid w:val="00C90191"/>
    <w:rsid w:val="00C9054C"/>
    <w:rsid w:val="00C90AEF"/>
    <w:rsid w:val="00C95510"/>
    <w:rsid w:val="00CA141C"/>
    <w:rsid w:val="00CA15A3"/>
    <w:rsid w:val="00CA1C9C"/>
    <w:rsid w:val="00CA1CEC"/>
    <w:rsid w:val="00CA1DFF"/>
    <w:rsid w:val="00CA332B"/>
    <w:rsid w:val="00CA356E"/>
    <w:rsid w:val="00CA4029"/>
    <w:rsid w:val="00CA5CA8"/>
    <w:rsid w:val="00CA6E7C"/>
    <w:rsid w:val="00CA7F01"/>
    <w:rsid w:val="00CB4868"/>
    <w:rsid w:val="00CB6408"/>
    <w:rsid w:val="00CC1893"/>
    <w:rsid w:val="00CC240E"/>
    <w:rsid w:val="00CC33DE"/>
    <w:rsid w:val="00CC3FD4"/>
    <w:rsid w:val="00CC492D"/>
    <w:rsid w:val="00CC5042"/>
    <w:rsid w:val="00CD0A72"/>
    <w:rsid w:val="00CD3648"/>
    <w:rsid w:val="00CD4E42"/>
    <w:rsid w:val="00CD4FB9"/>
    <w:rsid w:val="00CD6EBF"/>
    <w:rsid w:val="00CD71E3"/>
    <w:rsid w:val="00CD7527"/>
    <w:rsid w:val="00CE1193"/>
    <w:rsid w:val="00CE129D"/>
    <w:rsid w:val="00CE1406"/>
    <w:rsid w:val="00CE1568"/>
    <w:rsid w:val="00CE4A83"/>
    <w:rsid w:val="00CE6469"/>
    <w:rsid w:val="00CF4033"/>
    <w:rsid w:val="00CF4E17"/>
    <w:rsid w:val="00CF5105"/>
    <w:rsid w:val="00D000EB"/>
    <w:rsid w:val="00D02C60"/>
    <w:rsid w:val="00D033ED"/>
    <w:rsid w:val="00D0534A"/>
    <w:rsid w:val="00D0585C"/>
    <w:rsid w:val="00D05D07"/>
    <w:rsid w:val="00D063AB"/>
    <w:rsid w:val="00D065AC"/>
    <w:rsid w:val="00D06EE7"/>
    <w:rsid w:val="00D11902"/>
    <w:rsid w:val="00D13816"/>
    <w:rsid w:val="00D160DE"/>
    <w:rsid w:val="00D162FC"/>
    <w:rsid w:val="00D1789B"/>
    <w:rsid w:val="00D2128E"/>
    <w:rsid w:val="00D21755"/>
    <w:rsid w:val="00D21A84"/>
    <w:rsid w:val="00D254B7"/>
    <w:rsid w:val="00D26791"/>
    <w:rsid w:val="00D2684C"/>
    <w:rsid w:val="00D27831"/>
    <w:rsid w:val="00D30441"/>
    <w:rsid w:val="00D30591"/>
    <w:rsid w:val="00D32996"/>
    <w:rsid w:val="00D32AF6"/>
    <w:rsid w:val="00D337D9"/>
    <w:rsid w:val="00D349C8"/>
    <w:rsid w:val="00D34F14"/>
    <w:rsid w:val="00D377FA"/>
    <w:rsid w:val="00D406D6"/>
    <w:rsid w:val="00D41237"/>
    <w:rsid w:val="00D42143"/>
    <w:rsid w:val="00D438CF"/>
    <w:rsid w:val="00D44742"/>
    <w:rsid w:val="00D47AF2"/>
    <w:rsid w:val="00D51ACD"/>
    <w:rsid w:val="00D52C28"/>
    <w:rsid w:val="00D53361"/>
    <w:rsid w:val="00D53CC3"/>
    <w:rsid w:val="00D55AEC"/>
    <w:rsid w:val="00D55D67"/>
    <w:rsid w:val="00D61893"/>
    <w:rsid w:val="00D634D4"/>
    <w:rsid w:val="00D63BD2"/>
    <w:rsid w:val="00D6426C"/>
    <w:rsid w:val="00D67756"/>
    <w:rsid w:val="00D70AE5"/>
    <w:rsid w:val="00D747A8"/>
    <w:rsid w:val="00D76242"/>
    <w:rsid w:val="00D76A98"/>
    <w:rsid w:val="00D77AC9"/>
    <w:rsid w:val="00D83AEE"/>
    <w:rsid w:val="00D843AB"/>
    <w:rsid w:val="00D85974"/>
    <w:rsid w:val="00D8772B"/>
    <w:rsid w:val="00D9223E"/>
    <w:rsid w:val="00D92AE6"/>
    <w:rsid w:val="00DA32E5"/>
    <w:rsid w:val="00DA3A96"/>
    <w:rsid w:val="00DA6BA6"/>
    <w:rsid w:val="00DA7DA2"/>
    <w:rsid w:val="00DB1936"/>
    <w:rsid w:val="00DB3A06"/>
    <w:rsid w:val="00DB4166"/>
    <w:rsid w:val="00DB5643"/>
    <w:rsid w:val="00DB5B33"/>
    <w:rsid w:val="00DC07C4"/>
    <w:rsid w:val="00DC17A4"/>
    <w:rsid w:val="00DC2253"/>
    <w:rsid w:val="00DC25F4"/>
    <w:rsid w:val="00DC3AE8"/>
    <w:rsid w:val="00DC497E"/>
    <w:rsid w:val="00DC68CA"/>
    <w:rsid w:val="00DC69EC"/>
    <w:rsid w:val="00DC7423"/>
    <w:rsid w:val="00DC7F50"/>
    <w:rsid w:val="00DD188F"/>
    <w:rsid w:val="00DD4322"/>
    <w:rsid w:val="00DD6DC4"/>
    <w:rsid w:val="00DE0726"/>
    <w:rsid w:val="00DE0809"/>
    <w:rsid w:val="00DE1772"/>
    <w:rsid w:val="00DE264C"/>
    <w:rsid w:val="00DE5922"/>
    <w:rsid w:val="00DE7E2E"/>
    <w:rsid w:val="00DE7F09"/>
    <w:rsid w:val="00DF3B0E"/>
    <w:rsid w:val="00DF4341"/>
    <w:rsid w:val="00E01590"/>
    <w:rsid w:val="00E0189E"/>
    <w:rsid w:val="00E0226E"/>
    <w:rsid w:val="00E0468E"/>
    <w:rsid w:val="00E0737C"/>
    <w:rsid w:val="00E108B3"/>
    <w:rsid w:val="00E1193D"/>
    <w:rsid w:val="00E13DA5"/>
    <w:rsid w:val="00E1453C"/>
    <w:rsid w:val="00E21B1E"/>
    <w:rsid w:val="00E21EE3"/>
    <w:rsid w:val="00E268E1"/>
    <w:rsid w:val="00E272A7"/>
    <w:rsid w:val="00E27B23"/>
    <w:rsid w:val="00E361E3"/>
    <w:rsid w:val="00E411D2"/>
    <w:rsid w:val="00E50831"/>
    <w:rsid w:val="00E5152F"/>
    <w:rsid w:val="00E540E5"/>
    <w:rsid w:val="00E55DF5"/>
    <w:rsid w:val="00E6353D"/>
    <w:rsid w:val="00E63567"/>
    <w:rsid w:val="00E64580"/>
    <w:rsid w:val="00E64F39"/>
    <w:rsid w:val="00E653C8"/>
    <w:rsid w:val="00E65FFA"/>
    <w:rsid w:val="00E70CA6"/>
    <w:rsid w:val="00E73465"/>
    <w:rsid w:val="00E770A3"/>
    <w:rsid w:val="00E776D5"/>
    <w:rsid w:val="00E86CE6"/>
    <w:rsid w:val="00E873A6"/>
    <w:rsid w:val="00E91E5C"/>
    <w:rsid w:val="00E952E8"/>
    <w:rsid w:val="00E9582C"/>
    <w:rsid w:val="00E96390"/>
    <w:rsid w:val="00EA1243"/>
    <w:rsid w:val="00EA199F"/>
    <w:rsid w:val="00EA23C4"/>
    <w:rsid w:val="00EA2979"/>
    <w:rsid w:val="00EA3E71"/>
    <w:rsid w:val="00EA69C6"/>
    <w:rsid w:val="00EA711C"/>
    <w:rsid w:val="00EB1AC1"/>
    <w:rsid w:val="00EB1D4B"/>
    <w:rsid w:val="00EB2C4D"/>
    <w:rsid w:val="00EB4823"/>
    <w:rsid w:val="00EB7327"/>
    <w:rsid w:val="00EB7BB1"/>
    <w:rsid w:val="00EC18FC"/>
    <w:rsid w:val="00EC190D"/>
    <w:rsid w:val="00EC2B5E"/>
    <w:rsid w:val="00EC685D"/>
    <w:rsid w:val="00EC68DD"/>
    <w:rsid w:val="00EC6913"/>
    <w:rsid w:val="00EC6A30"/>
    <w:rsid w:val="00EC70C5"/>
    <w:rsid w:val="00EE0AE6"/>
    <w:rsid w:val="00EE1080"/>
    <w:rsid w:val="00EE2DA2"/>
    <w:rsid w:val="00EE37BF"/>
    <w:rsid w:val="00EE389B"/>
    <w:rsid w:val="00EE397E"/>
    <w:rsid w:val="00EE6380"/>
    <w:rsid w:val="00EF0000"/>
    <w:rsid w:val="00EF2593"/>
    <w:rsid w:val="00EF3CC1"/>
    <w:rsid w:val="00EF48C7"/>
    <w:rsid w:val="00EF49C8"/>
    <w:rsid w:val="00EF4BA3"/>
    <w:rsid w:val="00EF63EF"/>
    <w:rsid w:val="00EF6F8E"/>
    <w:rsid w:val="00F02700"/>
    <w:rsid w:val="00F03DA1"/>
    <w:rsid w:val="00F045E9"/>
    <w:rsid w:val="00F05513"/>
    <w:rsid w:val="00F06F77"/>
    <w:rsid w:val="00F103B5"/>
    <w:rsid w:val="00F11DC0"/>
    <w:rsid w:val="00F1317F"/>
    <w:rsid w:val="00F1477C"/>
    <w:rsid w:val="00F15EAC"/>
    <w:rsid w:val="00F161E8"/>
    <w:rsid w:val="00F162B7"/>
    <w:rsid w:val="00F20821"/>
    <w:rsid w:val="00F210A0"/>
    <w:rsid w:val="00F21C8B"/>
    <w:rsid w:val="00F232FA"/>
    <w:rsid w:val="00F24427"/>
    <w:rsid w:val="00F2577B"/>
    <w:rsid w:val="00F30530"/>
    <w:rsid w:val="00F3421C"/>
    <w:rsid w:val="00F3423C"/>
    <w:rsid w:val="00F34727"/>
    <w:rsid w:val="00F35498"/>
    <w:rsid w:val="00F3564C"/>
    <w:rsid w:val="00F36E9F"/>
    <w:rsid w:val="00F41AF8"/>
    <w:rsid w:val="00F43190"/>
    <w:rsid w:val="00F441A3"/>
    <w:rsid w:val="00F45679"/>
    <w:rsid w:val="00F45736"/>
    <w:rsid w:val="00F47B24"/>
    <w:rsid w:val="00F501EA"/>
    <w:rsid w:val="00F52559"/>
    <w:rsid w:val="00F56BC3"/>
    <w:rsid w:val="00F6142E"/>
    <w:rsid w:val="00F62053"/>
    <w:rsid w:val="00F63706"/>
    <w:rsid w:val="00F64140"/>
    <w:rsid w:val="00F66430"/>
    <w:rsid w:val="00F7043F"/>
    <w:rsid w:val="00F714D3"/>
    <w:rsid w:val="00F748BC"/>
    <w:rsid w:val="00F74A36"/>
    <w:rsid w:val="00F7658E"/>
    <w:rsid w:val="00F776C9"/>
    <w:rsid w:val="00F813D4"/>
    <w:rsid w:val="00F8292F"/>
    <w:rsid w:val="00F82E1F"/>
    <w:rsid w:val="00F83237"/>
    <w:rsid w:val="00F836F2"/>
    <w:rsid w:val="00F83BA4"/>
    <w:rsid w:val="00F84F89"/>
    <w:rsid w:val="00F8617E"/>
    <w:rsid w:val="00F86864"/>
    <w:rsid w:val="00F86C41"/>
    <w:rsid w:val="00F92129"/>
    <w:rsid w:val="00F95797"/>
    <w:rsid w:val="00FA074B"/>
    <w:rsid w:val="00FA1465"/>
    <w:rsid w:val="00FA308A"/>
    <w:rsid w:val="00FA3968"/>
    <w:rsid w:val="00FA4CCF"/>
    <w:rsid w:val="00FA4D75"/>
    <w:rsid w:val="00FA6948"/>
    <w:rsid w:val="00FB32D1"/>
    <w:rsid w:val="00FB4E15"/>
    <w:rsid w:val="00FB656A"/>
    <w:rsid w:val="00FC11C0"/>
    <w:rsid w:val="00FC3D66"/>
    <w:rsid w:val="00FC3E3F"/>
    <w:rsid w:val="00FC68AF"/>
    <w:rsid w:val="00FC73BE"/>
    <w:rsid w:val="00FD1BA7"/>
    <w:rsid w:val="00FD1E82"/>
    <w:rsid w:val="00FD27B7"/>
    <w:rsid w:val="00FD3F40"/>
    <w:rsid w:val="00FD4169"/>
    <w:rsid w:val="00FD611E"/>
    <w:rsid w:val="00FD62CB"/>
    <w:rsid w:val="00FD7526"/>
    <w:rsid w:val="00FD79BC"/>
    <w:rsid w:val="00FE022B"/>
    <w:rsid w:val="00FE308D"/>
    <w:rsid w:val="00FE3A17"/>
    <w:rsid w:val="00FE6893"/>
    <w:rsid w:val="00FE7787"/>
    <w:rsid w:val="00FE7BFD"/>
    <w:rsid w:val="00FF07F4"/>
    <w:rsid w:val="00FF16C2"/>
    <w:rsid w:val="00FF2027"/>
    <w:rsid w:val="00FF256D"/>
    <w:rsid w:val="00FF395C"/>
    <w:rsid w:val="00FF75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7" w:uiPriority="0"/>
    <w:lsdException w:name="index 8"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List" w:uiPriority="0"/>
    <w:lsdException w:name="List Bullet" w:uiPriority="0"/>
    <w:lsdException w:name="List 2"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HTML Address" w:uiPriority="0"/>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5AEC"/>
    <w:pPr>
      <w:suppressAutoHyphens/>
    </w:pPr>
    <w:rPr>
      <w:rFonts w:ascii="Times New Roman" w:eastAsia="Times New Roman" w:hAnsi="Times New Roman"/>
      <w:sz w:val="24"/>
      <w:szCs w:val="24"/>
      <w:lang w:eastAsia="ar-SA"/>
    </w:rPr>
  </w:style>
  <w:style w:type="paragraph" w:styleId="1">
    <w:name w:val="heading 1"/>
    <w:basedOn w:val="a"/>
    <w:next w:val="a"/>
    <w:link w:val="10"/>
    <w:qFormat/>
    <w:rsid w:val="007B3390"/>
    <w:pPr>
      <w:keepNext/>
      <w:numPr>
        <w:numId w:val="1"/>
      </w:numPr>
      <w:spacing w:before="240" w:after="60"/>
      <w:outlineLvl w:val="0"/>
    </w:pPr>
    <w:rPr>
      <w:rFonts w:ascii="Cambria" w:hAnsi="Cambria"/>
      <w:b/>
      <w:bCs/>
      <w:kern w:val="1"/>
      <w:sz w:val="32"/>
      <w:szCs w:val="32"/>
    </w:rPr>
  </w:style>
  <w:style w:type="paragraph" w:styleId="2">
    <w:name w:val="heading 2"/>
    <w:basedOn w:val="a"/>
    <w:next w:val="a"/>
    <w:link w:val="20"/>
    <w:qFormat/>
    <w:rsid w:val="007B3390"/>
    <w:pPr>
      <w:keepNext/>
      <w:spacing w:before="240" w:after="60"/>
      <w:outlineLvl w:val="1"/>
    </w:pPr>
    <w:rPr>
      <w:rFonts w:ascii="Cambria" w:hAnsi="Cambria"/>
      <w:b/>
      <w:bCs/>
      <w:i/>
      <w:iCs/>
      <w:sz w:val="28"/>
      <w:szCs w:val="28"/>
    </w:rPr>
  </w:style>
  <w:style w:type="paragraph" w:styleId="3">
    <w:name w:val="heading 3"/>
    <w:basedOn w:val="a"/>
    <w:next w:val="a"/>
    <w:link w:val="30"/>
    <w:qFormat/>
    <w:rsid w:val="007B3390"/>
    <w:pPr>
      <w:keepNext/>
      <w:spacing w:before="240" w:after="60"/>
      <w:outlineLvl w:val="2"/>
    </w:pPr>
    <w:rPr>
      <w:rFonts w:ascii="Arial" w:hAnsi="Arial" w:cs="Arial"/>
      <w:b/>
      <w:bCs/>
      <w:sz w:val="26"/>
      <w:szCs w:val="26"/>
    </w:rPr>
  </w:style>
  <w:style w:type="paragraph" w:styleId="4">
    <w:name w:val="heading 4"/>
    <w:basedOn w:val="a"/>
    <w:next w:val="a"/>
    <w:link w:val="40"/>
    <w:qFormat/>
    <w:rsid w:val="007B3390"/>
    <w:pPr>
      <w:keepNext/>
      <w:numPr>
        <w:ilvl w:val="3"/>
        <w:numId w:val="1"/>
      </w:numPr>
      <w:spacing w:before="240" w:after="60"/>
      <w:outlineLvl w:val="3"/>
    </w:pPr>
    <w:rPr>
      <w:rFonts w:ascii="Calibri" w:hAnsi="Calibri"/>
      <w:b/>
      <w:bCs/>
      <w:sz w:val="28"/>
      <w:szCs w:val="28"/>
    </w:rPr>
  </w:style>
  <w:style w:type="paragraph" w:styleId="5">
    <w:name w:val="heading 5"/>
    <w:basedOn w:val="a"/>
    <w:next w:val="a"/>
    <w:link w:val="50"/>
    <w:unhideWhenUsed/>
    <w:qFormat/>
    <w:rsid w:val="007B3390"/>
    <w:pPr>
      <w:keepNext/>
      <w:keepLines/>
      <w:numPr>
        <w:ilvl w:val="4"/>
        <w:numId w:val="1"/>
      </w:numPr>
      <w:spacing w:before="200"/>
      <w:outlineLvl w:val="4"/>
    </w:pPr>
    <w:rPr>
      <w:rFonts w:ascii="Cambria" w:hAnsi="Cambria"/>
      <w:color w:val="243F60"/>
    </w:rPr>
  </w:style>
  <w:style w:type="paragraph" w:styleId="6">
    <w:name w:val="heading 6"/>
    <w:basedOn w:val="a"/>
    <w:next w:val="a"/>
    <w:link w:val="60"/>
    <w:unhideWhenUsed/>
    <w:qFormat/>
    <w:rsid w:val="007B3390"/>
    <w:pPr>
      <w:keepNext/>
      <w:keepLines/>
      <w:numPr>
        <w:ilvl w:val="5"/>
        <w:numId w:val="1"/>
      </w:numPr>
      <w:spacing w:before="200"/>
      <w:outlineLvl w:val="5"/>
    </w:pPr>
    <w:rPr>
      <w:rFonts w:ascii="Cambria" w:hAnsi="Cambria"/>
      <w:i/>
      <w:iCs/>
      <w:color w:val="243F60"/>
    </w:rPr>
  </w:style>
  <w:style w:type="paragraph" w:styleId="7">
    <w:name w:val="heading 7"/>
    <w:basedOn w:val="a"/>
    <w:next w:val="a"/>
    <w:link w:val="70"/>
    <w:unhideWhenUsed/>
    <w:qFormat/>
    <w:rsid w:val="007B3390"/>
    <w:pPr>
      <w:keepNext/>
      <w:keepLines/>
      <w:numPr>
        <w:ilvl w:val="6"/>
        <w:numId w:val="1"/>
      </w:numPr>
      <w:spacing w:before="200"/>
      <w:outlineLvl w:val="6"/>
    </w:pPr>
    <w:rPr>
      <w:rFonts w:ascii="Cambria" w:hAnsi="Cambria"/>
      <w:i/>
      <w:iCs/>
      <w:color w:val="404040"/>
    </w:rPr>
  </w:style>
  <w:style w:type="paragraph" w:styleId="8">
    <w:name w:val="heading 8"/>
    <w:basedOn w:val="a"/>
    <w:next w:val="a"/>
    <w:link w:val="80"/>
    <w:unhideWhenUsed/>
    <w:qFormat/>
    <w:rsid w:val="007B3390"/>
    <w:pPr>
      <w:keepNext/>
      <w:keepLines/>
      <w:numPr>
        <w:ilvl w:val="7"/>
        <w:numId w:val="1"/>
      </w:numPr>
      <w:spacing w:before="200"/>
      <w:outlineLvl w:val="7"/>
    </w:pPr>
    <w:rPr>
      <w:rFonts w:ascii="Cambria" w:hAnsi="Cambria"/>
      <w:color w:val="404040"/>
      <w:sz w:val="20"/>
      <w:szCs w:val="20"/>
    </w:rPr>
  </w:style>
  <w:style w:type="paragraph" w:styleId="9">
    <w:name w:val="heading 9"/>
    <w:basedOn w:val="a"/>
    <w:next w:val="a"/>
    <w:link w:val="90"/>
    <w:unhideWhenUsed/>
    <w:qFormat/>
    <w:rsid w:val="007B3390"/>
    <w:pPr>
      <w:keepNext/>
      <w:keepLines/>
      <w:numPr>
        <w:ilvl w:val="8"/>
        <w:numId w:val="1"/>
      </w:numPr>
      <w:spacing w:before="200"/>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B3390"/>
    <w:rPr>
      <w:rFonts w:ascii="Cambria" w:eastAsia="Times New Roman" w:hAnsi="Cambria"/>
      <w:b/>
      <w:bCs/>
      <w:kern w:val="1"/>
      <w:sz w:val="32"/>
      <w:szCs w:val="32"/>
      <w:lang w:eastAsia="ar-SA"/>
    </w:rPr>
  </w:style>
  <w:style w:type="character" w:customStyle="1" w:styleId="20">
    <w:name w:val="Заголовок 2 Знак"/>
    <w:basedOn w:val="a0"/>
    <w:link w:val="2"/>
    <w:rsid w:val="007B3390"/>
    <w:rPr>
      <w:rFonts w:ascii="Cambria" w:eastAsia="Times New Roman" w:hAnsi="Cambria" w:cs="Times New Roman"/>
      <w:b/>
      <w:bCs/>
      <w:i/>
      <w:iCs/>
      <w:sz w:val="28"/>
      <w:szCs w:val="28"/>
      <w:lang w:eastAsia="ar-SA"/>
    </w:rPr>
  </w:style>
  <w:style w:type="character" w:customStyle="1" w:styleId="30">
    <w:name w:val="Заголовок 3 Знак"/>
    <w:basedOn w:val="a0"/>
    <w:link w:val="3"/>
    <w:rsid w:val="007B3390"/>
    <w:rPr>
      <w:rFonts w:ascii="Arial" w:eastAsia="Times New Roman" w:hAnsi="Arial" w:cs="Arial"/>
      <w:b/>
      <w:bCs/>
      <w:sz w:val="26"/>
      <w:szCs w:val="26"/>
      <w:lang w:eastAsia="ar-SA"/>
    </w:rPr>
  </w:style>
  <w:style w:type="character" w:customStyle="1" w:styleId="40">
    <w:name w:val="Заголовок 4 Знак"/>
    <w:basedOn w:val="a0"/>
    <w:link w:val="4"/>
    <w:rsid w:val="007B3390"/>
    <w:rPr>
      <w:rFonts w:eastAsia="Times New Roman"/>
      <w:b/>
      <w:bCs/>
      <w:sz w:val="28"/>
      <w:szCs w:val="28"/>
      <w:lang w:eastAsia="ar-SA"/>
    </w:rPr>
  </w:style>
  <w:style w:type="character" w:customStyle="1" w:styleId="50">
    <w:name w:val="Заголовок 5 Знак"/>
    <w:basedOn w:val="a0"/>
    <w:link w:val="5"/>
    <w:rsid w:val="007B3390"/>
    <w:rPr>
      <w:rFonts w:ascii="Cambria" w:eastAsia="Times New Roman" w:hAnsi="Cambria"/>
      <w:color w:val="243F60"/>
      <w:sz w:val="24"/>
      <w:szCs w:val="24"/>
      <w:lang w:eastAsia="ar-SA"/>
    </w:rPr>
  </w:style>
  <w:style w:type="character" w:customStyle="1" w:styleId="60">
    <w:name w:val="Заголовок 6 Знак"/>
    <w:basedOn w:val="a0"/>
    <w:link w:val="6"/>
    <w:rsid w:val="007B3390"/>
    <w:rPr>
      <w:rFonts w:ascii="Cambria" w:eastAsia="Times New Roman" w:hAnsi="Cambria"/>
      <w:i/>
      <w:iCs/>
      <w:color w:val="243F60"/>
      <w:sz w:val="24"/>
      <w:szCs w:val="24"/>
      <w:lang w:eastAsia="ar-SA"/>
    </w:rPr>
  </w:style>
  <w:style w:type="character" w:customStyle="1" w:styleId="70">
    <w:name w:val="Заголовок 7 Знак"/>
    <w:basedOn w:val="a0"/>
    <w:link w:val="7"/>
    <w:rsid w:val="007B3390"/>
    <w:rPr>
      <w:rFonts w:ascii="Cambria" w:eastAsia="Times New Roman" w:hAnsi="Cambria"/>
      <w:i/>
      <w:iCs/>
      <w:color w:val="404040"/>
      <w:sz w:val="24"/>
      <w:szCs w:val="24"/>
      <w:lang w:eastAsia="ar-SA"/>
    </w:rPr>
  </w:style>
  <w:style w:type="character" w:customStyle="1" w:styleId="80">
    <w:name w:val="Заголовок 8 Знак"/>
    <w:basedOn w:val="a0"/>
    <w:link w:val="8"/>
    <w:rsid w:val="007B3390"/>
    <w:rPr>
      <w:rFonts w:ascii="Cambria" w:eastAsia="Times New Roman" w:hAnsi="Cambria"/>
      <w:color w:val="404040"/>
      <w:lang w:eastAsia="ar-SA"/>
    </w:rPr>
  </w:style>
  <w:style w:type="character" w:customStyle="1" w:styleId="90">
    <w:name w:val="Заголовок 9 Знак"/>
    <w:basedOn w:val="a0"/>
    <w:link w:val="9"/>
    <w:rsid w:val="007B3390"/>
    <w:rPr>
      <w:rFonts w:ascii="Cambria" w:eastAsia="Times New Roman" w:hAnsi="Cambria"/>
      <w:i/>
      <w:iCs/>
      <w:color w:val="404040"/>
      <w:lang w:eastAsia="ar-SA"/>
    </w:rPr>
  </w:style>
  <w:style w:type="character" w:customStyle="1" w:styleId="WW8Num5z1">
    <w:name w:val="WW8Num5z1"/>
    <w:rsid w:val="007B3390"/>
    <w:rPr>
      <w:b w:val="0"/>
      <w:color w:val="000000"/>
      <w:sz w:val="22"/>
    </w:rPr>
  </w:style>
  <w:style w:type="character" w:customStyle="1" w:styleId="WW8Num5z2">
    <w:name w:val="WW8Num5z2"/>
    <w:rsid w:val="007B3390"/>
    <w:rPr>
      <w:color w:val="000000"/>
      <w:sz w:val="22"/>
    </w:rPr>
  </w:style>
  <w:style w:type="character" w:customStyle="1" w:styleId="WW8Num6z0">
    <w:name w:val="WW8Num6z0"/>
    <w:rsid w:val="007B3390"/>
    <w:rPr>
      <w:b w:val="0"/>
    </w:rPr>
  </w:style>
  <w:style w:type="character" w:customStyle="1" w:styleId="WW8Num6z2">
    <w:name w:val="WW8Num6z2"/>
    <w:rsid w:val="007B3390"/>
    <w:rPr>
      <w:rFonts w:ascii="Symbol" w:hAnsi="Symbol"/>
    </w:rPr>
  </w:style>
  <w:style w:type="character" w:customStyle="1" w:styleId="WW8Num7z2">
    <w:name w:val="WW8Num7z2"/>
    <w:rsid w:val="007B3390"/>
    <w:rPr>
      <w:rFonts w:ascii="Times New Roman" w:hAnsi="Times New Roman"/>
    </w:rPr>
  </w:style>
  <w:style w:type="character" w:customStyle="1" w:styleId="WW8Num11z0">
    <w:name w:val="WW8Num11z0"/>
    <w:rsid w:val="007B3390"/>
    <w:rPr>
      <w:rFonts w:ascii="Symbol" w:hAnsi="Symbol"/>
    </w:rPr>
  </w:style>
  <w:style w:type="character" w:customStyle="1" w:styleId="WW8Num12z0">
    <w:name w:val="WW8Num12z0"/>
    <w:rsid w:val="007B3390"/>
    <w:rPr>
      <w:rFonts w:ascii="Symbol" w:hAnsi="Symbol"/>
    </w:rPr>
  </w:style>
  <w:style w:type="character" w:customStyle="1" w:styleId="WW8Num14z1">
    <w:name w:val="WW8Num14z1"/>
    <w:rsid w:val="007B3390"/>
    <w:rPr>
      <w:b w:val="0"/>
    </w:rPr>
  </w:style>
  <w:style w:type="character" w:customStyle="1" w:styleId="Absatz-Standardschriftart">
    <w:name w:val="Absatz-Standardschriftart"/>
    <w:rsid w:val="007B3390"/>
  </w:style>
  <w:style w:type="character" w:customStyle="1" w:styleId="WW8Num4z2">
    <w:name w:val="WW8Num4z2"/>
    <w:rsid w:val="007B3390"/>
    <w:rPr>
      <w:b w:val="0"/>
    </w:rPr>
  </w:style>
  <w:style w:type="character" w:customStyle="1" w:styleId="WW8Num6z1">
    <w:name w:val="WW8Num6z1"/>
    <w:rsid w:val="007B3390"/>
    <w:rPr>
      <w:b w:val="0"/>
    </w:rPr>
  </w:style>
  <w:style w:type="character" w:customStyle="1" w:styleId="WW8Num7z0">
    <w:name w:val="WW8Num7z0"/>
    <w:rsid w:val="007B3390"/>
    <w:rPr>
      <w:rFonts w:ascii="Symbol" w:hAnsi="Symbol"/>
    </w:rPr>
  </w:style>
  <w:style w:type="character" w:customStyle="1" w:styleId="WW8Num7z1">
    <w:name w:val="WW8Num7z1"/>
    <w:rsid w:val="007B3390"/>
    <w:rPr>
      <w:rFonts w:ascii="Courier New" w:hAnsi="Courier New" w:cs="Courier New"/>
    </w:rPr>
  </w:style>
  <w:style w:type="character" w:customStyle="1" w:styleId="WW8Num8z0">
    <w:name w:val="WW8Num8z0"/>
    <w:rsid w:val="007B3390"/>
    <w:rPr>
      <w:b w:val="0"/>
    </w:rPr>
  </w:style>
  <w:style w:type="character" w:customStyle="1" w:styleId="WW8Num8z2">
    <w:name w:val="WW8Num8z2"/>
    <w:rsid w:val="007B3390"/>
    <w:rPr>
      <w:rFonts w:ascii="Symbol" w:hAnsi="Symbol"/>
      <w:b w:val="0"/>
    </w:rPr>
  </w:style>
  <w:style w:type="character" w:customStyle="1" w:styleId="WW8Num9z2">
    <w:name w:val="WW8Num9z2"/>
    <w:rsid w:val="007B3390"/>
    <w:rPr>
      <w:b w:val="0"/>
    </w:rPr>
  </w:style>
  <w:style w:type="character" w:customStyle="1" w:styleId="WW8Num13z0">
    <w:name w:val="WW8Num13z0"/>
    <w:rsid w:val="007B3390"/>
    <w:rPr>
      <w:rFonts w:ascii="Symbol" w:hAnsi="Symbol"/>
    </w:rPr>
  </w:style>
  <w:style w:type="character" w:customStyle="1" w:styleId="WW8Num14z2">
    <w:name w:val="WW8Num14z2"/>
    <w:rsid w:val="007B3390"/>
    <w:rPr>
      <w:b w:val="0"/>
      <w:i w:val="0"/>
    </w:rPr>
  </w:style>
  <w:style w:type="character" w:customStyle="1" w:styleId="WW8Num15z0">
    <w:name w:val="WW8Num15z0"/>
    <w:rsid w:val="007B3390"/>
    <w:rPr>
      <w:rFonts w:ascii="Symbol" w:hAnsi="Symbol"/>
    </w:rPr>
  </w:style>
  <w:style w:type="character" w:customStyle="1" w:styleId="WW8Num16z0">
    <w:name w:val="WW8Num16z0"/>
    <w:rsid w:val="007B3390"/>
    <w:rPr>
      <w:rFonts w:ascii="Symbol" w:hAnsi="Symbol"/>
    </w:rPr>
  </w:style>
  <w:style w:type="character" w:customStyle="1" w:styleId="WW8Num16z1">
    <w:name w:val="WW8Num16z1"/>
    <w:rsid w:val="007B3390"/>
    <w:rPr>
      <w:rFonts w:ascii="Courier New" w:hAnsi="Courier New"/>
    </w:rPr>
  </w:style>
  <w:style w:type="character" w:customStyle="1" w:styleId="WW8Num16z2">
    <w:name w:val="WW8Num16z2"/>
    <w:rsid w:val="007B3390"/>
    <w:rPr>
      <w:rFonts w:ascii="Wingdings" w:hAnsi="Wingdings"/>
    </w:rPr>
  </w:style>
  <w:style w:type="character" w:customStyle="1" w:styleId="WW8Num18z1">
    <w:name w:val="WW8Num18z1"/>
    <w:rsid w:val="007B3390"/>
    <w:rPr>
      <w:b w:val="0"/>
    </w:rPr>
  </w:style>
  <w:style w:type="character" w:customStyle="1" w:styleId="WW8Num21z0">
    <w:name w:val="WW8Num21z0"/>
    <w:rsid w:val="007B3390"/>
    <w:rPr>
      <w:rFonts w:cs="Times New Roman"/>
      <w:b/>
      <w:bCs/>
    </w:rPr>
  </w:style>
  <w:style w:type="character" w:customStyle="1" w:styleId="WW8Num21z1">
    <w:name w:val="WW8Num21z1"/>
    <w:rsid w:val="007B3390"/>
    <w:rPr>
      <w:rFonts w:cs="Times New Roman"/>
    </w:rPr>
  </w:style>
  <w:style w:type="character" w:customStyle="1" w:styleId="11">
    <w:name w:val="Основной шрифт абзаца1"/>
    <w:rsid w:val="007B3390"/>
  </w:style>
  <w:style w:type="character" w:customStyle="1" w:styleId="51">
    <w:name w:val="Знак Знак5"/>
    <w:basedOn w:val="11"/>
    <w:rsid w:val="007B3390"/>
    <w:rPr>
      <w:rFonts w:ascii="Arial" w:hAnsi="Arial"/>
      <w:sz w:val="22"/>
    </w:rPr>
  </w:style>
  <w:style w:type="character" w:customStyle="1" w:styleId="41">
    <w:name w:val="Знак Знак4"/>
    <w:basedOn w:val="11"/>
    <w:rsid w:val="007B3390"/>
    <w:rPr>
      <w:rFonts w:ascii="Cambria" w:eastAsia="Times New Roman" w:hAnsi="Cambria" w:cs="Times New Roman"/>
      <w:color w:val="17365D"/>
      <w:spacing w:val="5"/>
      <w:kern w:val="1"/>
      <w:sz w:val="52"/>
      <w:szCs w:val="52"/>
    </w:rPr>
  </w:style>
  <w:style w:type="character" w:customStyle="1" w:styleId="31">
    <w:name w:val="Знак Знак3"/>
    <w:basedOn w:val="11"/>
    <w:rsid w:val="007B3390"/>
    <w:rPr>
      <w:sz w:val="24"/>
      <w:szCs w:val="24"/>
    </w:rPr>
  </w:style>
  <w:style w:type="character" w:customStyle="1" w:styleId="71">
    <w:name w:val="Знак Знак7"/>
    <w:basedOn w:val="11"/>
    <w:rsid w:val="007B3390"/>
    <w:rPr>
      <w:rFonts w:ascii="Arial" w:hAnsi="Arial" w:cs="Arial"/>
      <w:b/>
      <w:bCs/>
      <w:sz w:val="26"/>
      <w:szCs w:val="26"/>
    </w:rPr>
  </w:style>
  <w:style w:type="character" w:styleId="a3">
    <w:name w:val="Hyperlink"/>
    <w:basedOn w:val="11"/>
    <w:uiPriority w:val="99"/>
    <w:rsid w:val="007B3390"/>
    <w:rPr>
      <w:color w:val="0000FF"/>
      <w:u w:val="single"/>
    </w:rPr>
  </w:style>
  <w:style w:type="character" w:customStyle="1" w:styleId="21">
    <w:name w:val="Знак Знак2"/>
    <w:basedOn w:val="11"/>
    <w:rsid w:val="007B3390"/>
  </w:style>
  <w:style w:type="character" w:customStyle="1" w:styleId="a4">
    <w:name w:val="Символ сноски"/>
    <w:basedOn w:val="11"/>
    <w:rsid w:val="007B3390"/>
    <w:rPr>
      <w:vertAlign w:val="superscript"/>
    </w:rPr>
  </w:style>
  <w:style w:type="character" w:customStyle="1" w:styleId="61">
    <w:name w:val="Знак Знак6"/>
    <w:basedOn w:val="11"/>
    <w:rsid w:val="007B3390"/>
    <w:rPr>
      <w:rFonts w:ascii="Calibri" w:eastAsia="Times New Roman" w:hAnsi="Calibri" w:cs="Times New Roman"/>
      <w:b/>
      <w:bCs/>
      <w:sz w:val="28"/>
      <w:szCs w:val="28"/>
    </w:rPr>
  </w:style>
  <w:style w:type="character" w:customStyle="1" w:styleId="12">
    <w:name w:val="Знак Знак1"/>
    <w:basedOn w:val="11"/>
    <w:rsid w:val="007B3390"/>
    <w:rPr>
      <w:sz w:val="24"/>
      <w:szCs w:val="24"/>
    </w:rPr>
  </w:style>
  <w:style w:type="character" w:customStyle="1" w:styleId="a5">
    <w:name w:val="Знак Знак"/>
    <w:basedOn w:val="11"/>
    <w:rsid w:val="007B3390"/>
    <w:rPr>
      <w:sz w:val="24"/>
      <w:szCs w:val="24"/>
    </w:rPr>
  </w:style>
  <w:style w:type="character" w:customStyle="1" w:styleId="91">
    <w:name w:val="Знак Знак9"/>
    <w:basedOn w:val="11"/>
    <w:rsid w:val="007B3390"/>
    <w:rPr>
      <w:rFonts w:ascii="Cambria" w:eastAsia="Times New Roman" w:hAnsi="Cambria" w:cs="Times New Roman"/>
      <w:b/>
      <w:bCs/>
      <w:kern w:val="1"/>
      <w:sz w:val="32"/>
      <w:szCs w:val="32"/>
    </w:rPr>
  </w:style>
  <w:style w:type="character" w:customStyle="1" w:styleId="81">
    <w:name w:val="Знак Знак8"/>
    <w:basedOn w:val="11"/>
    <w:rsid w:val="007B3390"/>
    <w:rPr>
      <w:rFonts w:ascii="Cambria" w:eastAsia="Times New Roman" w:hAnsi="Cambria" w:cs="Times New Roman"/>
      <w:b/>
      <w:bCs/>
      <w:i/>
      <w:iCs/>
      <w:sz w:val="28"/>
      <w:szCs w:val="28"/>
    </w:rPr>
  </w:style>
  <w:style w:type="character" w:customStyle="1" w:styleId="a6">
    <w:name w:val="Символ нумерации"/>
    <w:rsid w:val="007B3390"/>
  </w:style>
  <w:style w:type="paragraph" w:customStyle="1" w:styleId="a7">
    <w:name w:val="Заголовок"/>
    <w:basedOn w:val="a"/>
    <w:next w:val="a8"/>
    <w:rsid w:val="007B3390"/>
    <w:pPr>
      <w:keepNext/>
      <w:spacing w:before="240" w:after="120"/>
    </w:pPr>
    <w:rPr>
      <w:rFonts w:ascii="Arial" w:eastAsia="MS Mincho" w:hAnsi="Arial" w:cs="Tahoma"/>
      <w:sz w:val="28"/>
      <w:szCs w:val="28"/>
    </w:rPr>
  </w:style>
  <w:style w:type="paragraph" w:styleId="a8">
    <w:name w:val="Body Text"/>
    <w:basedOn w:val="a"/>
    <w:link w:val="a9"/>
    <w:rsid w:val="007B3390"/>
    <w:pPr>
      <w:spacing w:after="120"/>
    </w:pPr>
  </w:style>
  <w:style w:type="character" w:customStyle="1" w:styleId="a9">
    <w:name w:val="Основной текст Знак"/>
    <w:basedOn w:val="a0"/>
    <w:link w:val="a8"/>
    <w:rsid w:val="007B3390"/>
    <w:rPr>
      <w:rFonts w:ascii="Times New Roman" w:eastAsia="Times New Roman" w:hAnsi="Times New Roman" w:cs="Times New Roman"/>
      <w:sz w:val="24"/>
      <w:szCs w:val="24"/>
      <w:lang w:eastAsia="ar-SA"/>
    </w:rPr>
  </w:style>
  <w:style w:type="paragraph" w:styleId="aa">
    <w:name w:val="List"/>
    <w:basedOn w:val="a8"/>
    <w:rsid w:val="007B3390"/>
    <w:rPr>
      <w:rFonts w:ascii="Arial" w:hAnsi="Arial" w:cs="Tahoma"/>
    </w:rPr>
  </w:style>
  <w:style w:type="paragraph" w:customStyle="1" w:styleId="13">
    <w:name w:val="Название1"/>
    <w:basedOn w:val="a"/>
    <w:rsid w:val="007B3390"/>
    <w:pPr>
      <w:suppressLineNumbers/>
      <w:spacing w:before="120" w:after="120"/>
    </w:pPr>
    <w:rPr>
      <w:rFonts w:ascii="Arial" w:hAnsi="Arial" w:cs="Tahoma"/>
      <w:i/>
      <w:iCs/>
      <w:sz w:val="20"/>
    </w:rPr>
  </w:style>
  <w:style w:type="paragraph" w:customStyle="1" w:styleId="14">
    <w:name w:val="Указатель1"/>
    <w:basedOn w:val="a"/>
    <w:rsid w:val="007B3390"/>
    <w:pPr>
      <w:suppressLineNumbers/>
    </w:pPr>
    <w:rPr>
      <w:rFonts w:ascii="Arial" w:hAnsi="Arial" w:cs="Tahoma"/>
    </w:rPr>
  </w:style>
  <w:style w:type="paragraph" w:customStyle="1" w:styleId="310">
    <w:name w:val="Основной текст 31"/>
    <w:basedOn w:val="a"/>
    <w:rsid w:val="007B3390"/>
    <w:rPr>
      <w:rFonts w:ascii="Arial" w:hAnsi="Arial"/>
      <w:sz w:val="22"/>
      <w:szCs w:val="20"/>
    </w:rPr>
  </w:style>
  <w:style w:type="paragraph" w:customStyle="1" w:styleId="ConsPlusNormal">
    <w:name w:val="ConsPlusNormal"/>
    <w:rsid w:val="007B3390"/>
    <w:pPr>
      <w:widowControl w:val="0"/>
      <w:suppressAutoHyphens/>
      <w:autoSpaceDE w:val="0"/>
      <w:ind w:firstLine="720"/>
    </w:pPr>
    <w:rPr>
      <w:rFonts w:ascii="Arial" w:eastAsia="Arial" w:hAnsi="Arial" w:cs="Arial"/>
      <w:lang w:eastAsia="ar-SA"/>
    </w:rPr>
  </w:style>
  <w:style w:type="paragraph" w:styleId="ab">
    <w:name w:val="Title"/>
    <w:basedOn w:val="a"/>
    <w:next w:val="a"/>
    <w:link w:val="ac"/>
    <w:qFormat/>
    <w:rsid w:val="007B3390"/>
    <w:pPr>
      <w:pBdr>
        <w:bottom w:val="single" w:sz="8" w:space="4" w:color="FFFF00"/>
      </w:pBdr>
      <w:spacing w:after="300"/>
    </w:pPr>
    <w:rPr>
      <w:rFonts w:ascii="Cambria" w:hAnsi="Cambria"/>
      <w:color w:val="17365D"/>
      <w:spacing w:val="5"/>
      <w:kern w:val="1"/>
      <w:sz w:val="52"/>
      <w:szCs w:val="52"/>
    </w:rPr>
  </w:style>
  <w:style w:type="character" w:customStyle="1" w:styleId="ac">
    <w:name w:val="Название Знак"/>
    <w:basedOn w:val="a0"/>
    <w:link w:val="ab"/>
    <w:rsid w:val="007B3390"/>
    <w:rPr>
      <w:rFonts w:ascii="Cambria" w:eastAsia="Times New Roman" w:hAnsi="Cambria" w:cs="Times New Roman"/>
      <w:color w:val="17365D"/>
      <w:spacing w:val="5"/>
      <w:kern w:val="1"/>
      <w:sz w:val="52"/>
      <w:szCs w:val="52"/>
      <w:lang w:eastAsia="ar-SA"/>
    </w:rPr>
  </w:style>
  <w:style w:type="paragraph" w:styleId="ad">
    <w:name w:val="Subtitle"/>
    <w:basedOn w:val="a7"/>
    <w:next w:val="a8"/>
    <w:link w:val="ae"/>
    <w:qFormat/>
    <w:rsid w:val="007B3390"/>
    <w:pPr>
      <w:jc w:val="center"/>
    </w:pPr>
    <w:rPr>
      <w:i/>
      <w:iCs/>
    </w:rPr>
  </w:style>
  <w:style w:type="character" w:customStyle="1" w:styleId="ae">
    <w:name w:val="Подзаголовок Знак"/>
    <w:basedOn w:val="a0"/>
    <w:link w:val="ad"/>
    <w:rsid w:val="007B3390"/>
    <w:rPr>
      <w:rFonts w:ascii="Arial" w:eastAsia="MS Mincho" w:hAnsi="Arial" w:cs="Tahoma"/>
      <w:i/>
      <w:iCs/>
      <w:sz w:val="28"/>
      <w:szCs w:val="28"/>
      <w:lang w:eastAsia="ar-SA"/>
    </w:rPr>
  </w:style>
  <w:style w:type="paragraph" w:customStyle="1" w:styleId="210">
    <w:name w:val="Основной текст с отступом 21"/>
    <w:basedOn w:val="a"/>
    <w:rsid w:val="007B3390"/>
    <w:pPr>
      <w:spacing w:after="120" w:line="480" w:lineRule="auto"/>
      <w:ind w:left="283"/>
    </w:pPr>
  </w:style>
  <w:style w:type="paragraph" w:customStyle="1" w:styleId="32">
    <w:name w:val="Стиль3"/>
    <w:basedOn w:val="210"/>
    <w:rsid w:val="007B3390"/>
  </w:style>
  <w:style w:type="paragraph" w:styleId="af">
    <w:name w:val="footnote text"/>
    <w:basedOn w:val="a"/>
    <w:link w:val="af0"/>
    <w:rsid w:val="007B3390"/>
    <w:rPr>
      <w:sz w:val="20"/>
      <w:szCs w:val="20"/>
    </w:rPr>
  </w:style>
  <w:style w:type="character" w:customStyle="1" w:styleId="af0">
    <w:name w:val="Текст сноски Знак"/>
    <w:basedOn w:val="a0"/>
    <w:link w:val="af"/>
    <w:rsid w:val="007B3390"/>
    <w:rPr>
      <w:rFonts w:ascii="Times New Roman" w:eastAsia="Times New Roman" w:hAnsi="Times New Roman" w:cs="Times New Roman"/>
      <w:sz w:val="20"/>
      <w:szCs w:val="20"/>
      <w:lang w:eastAsia="ar-SA"/>
    </w:rPr>
  </w:style>
  <w:style w:type="paragraph" w:customStyle="1" w:styleId="ConsNormal">
    <w:name w:val="ConsNormal"/>
    <w:rsid w:val="007B3390"/>
    <w:pPr>
      <w:suppressAutoHyphens/>
      <w:autoSpaceDE w:val="0"/>
      <w:ind w:right="19772" w:firstLine="720"/>
    </w:pPr>
    <w:rPr>
      <w:rFonts w:ascii="Arial" w:eastAsia="Arial" w:hAnsi="Arial" w:cs="Arial"/>
      <w:lang w:eastAsia="ar-SA"/>
    </w:rPr>
  </w:style>
  <w:style w:type="paragraph" w:customStyle="1" w:styleId="15">
    <w:name w:val="Стиль1"/>
    <w:basedOn w:val="a"/>
    <w:rsid w:val="007B3390"/>
    <w:pPr>
      <w:keepNext/>
      <w:keepLines/>
      <w:widowControl w:val="0"/>
      <w:suppressLineNumbers/>
      <w:tabs>
        <w:tab w:val="num" w:pos="926"/>
        <w:tab w:val="left" w:pos="1300"/>
      </w:tabs>
      <w:spacing w:after="60"/>
      <w:ind w:left="1300" w:hanging="900"/>
    </w:pPr>
    <w:rPr>
      <w:b/>
      <w:sz w:val="28"/>
    </w:rPr>
  </w:style>
  <w:style w:type="paragraph" w:styleId="af1">
    <w:name w:val="List Paragraph"/>
    <w:basedOn w:val="a"/>
    <w:uiPriority w:val="34"/>
    <w:qFormat/>
    <w:rsid w:val="007B3390"/>
    <w:pPr>
      <w:spacing w:after="200" w:line="276" w:lineRule="auto"/>
      <w:ind w:left="720"/>
    </w:pPr>
    <w:rPr>
      <w:rFonts w:ascii="Calibri" w:eastAsia="Calibri" w:hAnsi="Calibri"/>
      <w:sz w:val="22"/>
      <w:szCs w:val="22"/>
    </w:rPr>
  </w:style>
  <w:style w:type="paragraph" w:customStyle="1" w:styleId="211">
    <w:name w:val="Нумерованный список 21"/>
    <w:basedOn w:val="a"/>
    <w:rsid w:val="007B3390"/>
    <w:pPr>
      <w:tabs>
        <w:tab w:val="num" w:pos="720"/>
      </w:tabs>
      <w:ind w:left="720" w:hanging="360"/>
    </w:pPr>
  </w:style>
  <w:style w:type="paragraph" w:customStyle="1" w:styleId="22">
    <w:name w:val="Стиль2"/>
    <w:basedOn w:val="211"/>
    <w:rsid w:val="007B3390"/>
    <w:pPr>
      <w:keepNext/>
      <w:keepLines/>
      <w:widowControl w:val="0"/>
      <w:suppressLineNumbers/>
      <w:tabs>
        <w:tab w:val="clear" w:pos="720"/>
        <w:tab w:val="left" w:pos="1476"/>
      </w:tabs>
      <w:spacing w:after="60"/>
      <w:ind w:left="1476" w:hanging="576"/>
      <w:jc w:val="both"/>
    </w:pPr>
    <w:rPr>
      <w:b/>
      <w:bCs/>
    </w:rPr>
  </w:style>
  <w:style w:type="paragraph" w:customStyle="1" w:styleId="Normal1">
    <w:name w:val="Normal1"/>
    <w:rsid w:val="007B3390"/>
    <w:pPr>
      <w:suppressAutoHyphens/>
    </w:pPr>
    <w:rPr>
      <w:rFonts w:ascii="Times New Roman" w:eastAsia="Arial" w:hAnsi="Times New Roman"/>
      <w:lang w:eastAsia="ar-SA"/>
    </w:rPr>
  </w:style>
  <w:style w:type="paragraph" w:styleId="af2">
    <w:name w:val="Normal (Web)"/>
    <w:basedOn w:val="a"/>
    <w:rsid w:val="007B3390"/>
    <w:pPr>
      <w:spacing w:before="280" w:after="280"/>
    </w:pPr>
  </w:style>
  <w:style w:type="paragraph" w:styleId="af3">
    <w:name w:val="footer"/>
    <w:basedOn w:val="a"/>
    <w:link w:val="af4"/>
    <w:rsid w:val="007B3390"/>
    <w:pPr>
      <w:tabs>
        <w:tab w:val="center" w:pos="4677"/>
        <w:tab w:val="right" w:pos="9355"/>
      </w:tabs>
      <w:spacing w:after="60"/>
      <w:jc w:val="both"/>
    </w:pPr>
  </w:style>
  <w:style w:type="character" w:customStyle="1" w:styleId="af4">
    <w:name w:val="Нижний колонтитул Знак"/>
    <w:basedOn w:val="a0"/>
    <w:link w:val="af3"/>
    <w:rsid w:val="007B3390"/>
    <w:rPr>
      <w:rFonts w:ascii="Times New Roman" w:eastAsia="Times New Roman" w:hAnsi="Times New Roman" w:cs="Times New Roman"/>
      <w:sz w:val="24"/>
      <w:szCs w:val="24"/>
      <w:lang w:eastAsia="ar-SA"/>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7B3390"/>
    <w:pPr>
      <w:spacing w:before="280" w:after="280"/>
    </w:pPr>
    <w:rPr>
      <w:rFonts w:ascii="Tahoma" w:hAnsi="Tahoma"/>
      <w:sz w:val="20"/>
      <w:szCs w:val="20"/>
      <w:lang w:val="en-US"/>
    </w:rPr>
  </w:style>
  <w:style w:type="paragraph" w:customStyle="1" w:styleId="af5">
    <w:name w:val="Знак"/>
    <w:basedOn w:val="a"/>
    <w:rsid w:val="007B3390"/>
    <w:pPr>
      <w:spacing w:after="160" w:line="240" w:lineRule="exact"/>
    </w:pPr>
    <w:rPr>
      <w:rFonts w:ascii="Verdana" w:hAnsi="Verdana"/>
      <w:lang w:val="en-US"/>
    </w:rPr>
  </w:style>
  <w:style w:type="paragraph" w:customStyle="1" w:styleId="qe9If23">
    <w:name w:val="Îñíîâíîqe9 òåêñò ñ îIf2ñòóïîì 3"/>
    <w:basedOn w:val="a"/>
    <w:rsid w:val="007B3390"/>
    <w:pPr>
      <w:widowControl w:val="0"/>
      <w:spacing w:line="288" w:lineRule="auto"/>
      <w:ind w:firstLine="709"/>
      <w:jc w:val="both"/>
    </w:pPr>
  </w:style>
  <w:style w:type="paragraph" w:customStyle="1" w:styleId="16">
    <w:name w:val="Цитата1"/>
    <w:basedOn w:val="a"/>
    <w:rsid w:val="007B3390"/>
    <w:pPr>
      <w:ind w:left="240" w:right="400"/>
      <w:jc w:val="center"/>
    </w:pPr>
    <w:rPr>
      <w:b/>
      <w:bCs/>
      <w:sz w:val="28"/>
      <w:szCs w:val="28"/>
    </w:rPr>
  </w:style>
  <w:style w:type="paragraph" w:customStyle="1" w:styleId="ConsPlusTitle">
    <w:name w:val="ConsPlusTitle"/>
    <w:rsid w:val="007B3390"/>
    <w:pPr>
      <w:suppressAutoHyphens/>
      <w:autoSpaceDE w:val="0"/>
    </w:pPr>
    <w:rPr>
      <w:rFonts w:ascii="Times New Roman" w:eastAsia="Arial" w:hAnsi="Times New Roman"/>
      <w:b/>
      <w:bCs/>
      <w:sz w:val="32"/>
      <w:szCs w:val="32"/>
      <w:lang w:eastAsia="ar-SA"/>
    </w:rPr>
  </w:style>
  <w:style w:type="paragraph" w:customStyle="1" w:styleId="af6">
    <w:name w:val="Содержимое таблицы"/>
    <w:basedOn w:val="a"/>
    <w:rsid w:val="007B3390"/>
    <w:pPr>
      <w:suppressLineNumbers/>
    </w:pPr>
  </w:style>
  <w:style w:type="paragraph" w:customStyle="1" w:styleId="af7">
    <w:name w:val="Заголовок таблицы"/>
    <w:basedOn w:val="af6"/>
    <w:rsid w:val="007B3390"/>
    <w:pPr>
      <w:jc w:val="center"/>
    </w:pPr>
    <w:rPr>
      <w:b/>
      <w:bCs/>
    </w:rPr>
  </w:style>
  <w:style w:type="paragraph" w:customStyle="1" w:styleId="Default">
    <w:name w:val="Default"/>
    <w:rsid w:val="007B3390"/>
    <w:pPr>
      <w:suppressAutoHyphens/>
      <w:autoSpaceDE w:val="0"/>
    </w:pPr>
    <w:rPr>
      <w:rFonts w:ascii="GaramondC" w:eastAsia="Times New Roman" w:hAnsi="GaramondC" w:cs="GaramondC"/>
      <w:color w:val="000000"/>
      <w:sz w:val="24"/>
      <w:szCs w:val="24"/>
      <w:lang w:eastAsia="ar-SA"/>
    </w:rPr>
  </w:style>
  <w:style w:type="paragraph" w:styleId="af8">
    <w:name w:val="Balloon Text"/>
    <w:basedOn w:val="a"/>
    <w:link w:val="af9"/>
    <w:uiPriority w:val="99"/>
    <w:semiHidden/>
    <w:unhideWhenUsed/>
    <w:rsid w:val="007B3390"/>
    <w:rPr>
      <w:rFonts w:ascii="Tahoma" w:hAnsi="Tahoma" w:cs="Tahoma"/>
      <w:sz w:val="16"/>
      <w:szCs w:val="16"/>
    </w:rPr>
  </w:style>
  <w:style w:type="character" w:customStyle="1" w:styleId="af9">
    <w:name w:val="Текст выноски Знак"/>
    <w:basedOn w:val="a0"/>
    <w:link w:val="af8"/>
    <w:uiPriority w:val="99"/>
    <w:semiHidden/>
    <w:rsid w:val="007B3390"/>
    <w:rPr>
      <w:rFonts w:ascii="Tahoma" w:eastAsia="Times New Roman" w:hAnsi="Tahoma" w:cs="Tahoma"/>
      <w:sz w:val="16"/>
      <w:szCs w:val="16"/>
      <w:lang w:eastAsia="ar-SA"/>
    </w:rPr>
  </w:style>
  <w:style w:type="paragraph" w:styleId="afa">
    <w:name w:val="No Spacing"/>
    <w:uiPriority w:val="1"/>
    <w:qFormat/>
    <w:rsid w:val="007B3390"/>
    <w:pPr>
      <w:suppressAutoHyphens/>
    </w:pPr>
    <w:rPr>
      <w:rFonts w:ascii="Times New Roman" w:eastAsia="Times New Roman" w:hAnsi="Times New Roman"/>
      <w:sz w:val="24"/>
      <w:szCs w:val="24"/>
      <w:lang w:eastAsia="ar-SA"/>
    </w:rPr>
  </w:style>
  <w:style w:type="character" w:customStyle="1" w:styleId="PEStyleFont8">
    <w:name w:val="PEStyleFont8"/>
    <w:basedOn w:val="a0"/>
    <w:rsid w:val="007B3390"/>
    <w:rPr>
      <w:rFonts w:ascii="Times New Roman" w:hAnsi="Times New Roman"/>
      <w:spacing w:val="0"/>
      <w:position w:val="0"/>
      <w:sz w:val="16"/>
      <w:u w:val="none"/>
    </w:rPr>
  </w:style>
  <w:style w:type="paragraph" w:styleId="afb">
    <w:name w:val="caption"/>
    <w:basedOn w:val="a"/>
    <w:next w:val="a"/>
    <w:qFormat/>
    <w:rsid w:val="007B3390"/>
    <w:pPr>
      <w:suppressAutoHyphens w:val="0"/>
    </w:pPr>
    <w:rPr>
      <w:b/>
      <w:bCs/>
      <w:sz w:val="20"/>
      <w:szCs w:val="20"/>
      <w:lang w:eastAsia="ru-RU"/>
    </w:rPr>
  </w:style>
  <w:style w:type="table" w:styleId="afc">
    <w:name w:val="Table Grid"/>
    <w:basedOn w:val="a1"/>
    <w:uiPriority w:val="59"/>
    <w:rsid w:val="007B339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Indent 2"/>
    <w:basedOn w:val="a"/>
    <w:link w:val="24"/>
    <w:rsid w:val="00160D02"/>
    <w:pPr>
      <w:suppressAutoHyphens w:val="0"/>
      <w:ind w:firstLine="720"/>
      <w:jc w:val="both"/>
    </w:pPr>
    <w:rPr>
      <w:sz w:val="20"/>
      <w:szCs w:val="20"/>
      <w:lang w:eastAsia="ru-RU"/>
    </w:rPr>
  </w:style>
  <w:style w:type="character" w:customStyle="1" w:styleId="24">
    <w:name w:val="Основной текст с отступом 2 Знак"/>
    <w:basedOn w:val="a0"/>
    <w:link w:val="23"/>
    <w:rsid w:val="00160D02"/>
    <w:rPr>
      <w:rFonts w:ascii="Times New Roman" w:eastAsia="Times New Roman" w:hAnsi="Times New Roman" w:cs="Times New Roman"/>
      <w:sz w:val="20"/>
      <w:szCs w:val="20"/>
      <w:lang w:eastAsia="ru-RU"/>
    </w:rPr>
  </w:style>
  <w:style w:type="paragraph" w:customStyle="1" w:styleId="17">
    <w:name w:val="Обычный1"/>
    <w:rsid w:val="00160D02"/>
    <w:pPr>
      <w:spacing w:before="100" w:after="100"/>
    </w:pPr>
    <w:rPr>
      <w:rFonts w:ascii="Times New Roman" w:eastAsia="Times New Roman" w:hAnsi="Times New Roman"/>
      <w:snapToGrid w:val="0"/>
      <w:sz w:val="24"/>
    </w:rPr>
  </w:style>
  <w:style w:type="paragraph" w:styleId="18">
    <w:name w:val="toc 1"/>
    <w:basedOn w:val="a"/>
    <w:next w:val="a"/>
    <w:autoRedefine/>
    <w:uiPriority w:val="39"/>
    <w:rsid w:val="00967611"/>
    <w:pPr>
      <w:tabs>
        <w:tab w:val="right" w:leader="dot" w:pos="9628"/>
      </w:tabs>
      <w:suppressAutoHyphens w:val="0"/>
      <w:spacing w:before="60" w:after="60"/>
      <w:jc w:val="center"/>
    </w:pPr>
    <w:rPr>
      <w:b/>
      <w:szCs w:val="20"/>
      <w:lang w:eastAsia="ru-RU"/>
    </w:rPr>
  </w:style>
  <w:style w:type="paragraph" w:styleId="25">
    <w:name w:val="toc 2"/>
    <w:basedOn w:val="a"/>
    <w:next w:val="a"/>
    <w:autoRedefine/>
    <w:uiPriority w:val="39"/>
    <w:rsid w:val="00160D02"/>
    <w:pPr>
      <w:tabs>
        <w:tab w:val="right" w:leader="dot" w:pos="9628"/>
      </w:tabs>
      <w:suppressAutoHyphens w:val="0"/>
      <w:spacing w:before="40" w:after="40"/>
      <w:ind w:left="238"/>
    </w:pPr>
    <w:rPr>
      <w:noProof/>
      <w:lang w:eastAsia="ru-RU"/>
    </w:rPr>
  </w:style>
  <w:style w:type="paragraph" w:styleId="33">
    <w:name w:val="toc 3"/>
    <w:basedOn w:val="a"/>
    <w:next w:val="a"/>
    <w:autoRedefine/>
    <w:uiPriority w:val="39"/>
    <w:rsid w:val="00160D02"/>
    <w:pPr>
      <w:tabs>
        <w:tab w:val="right" w:leader="dot" w:pos="9628"/>
      </w:tabs>
      <w:suppressAutoHyphens w:val="0"/>
      <w:ind w:left="480"/>
    </w:pPr>
    <w:rPr>
      <w:sz w:val="20"/>
      <w:lang w:eastAsia="ru-RU"/>
    </w:rPr>
  </w:style>
  <w:style w:type="character" w:customStyle="1" w:styleId="PEStyleFont10">
    <w:name w:val="PEStyleFont10"/>
    <w:basedOn w:val="a0"/>
    <w:rsid w:val="00160D02"/>
    <w:rPr>
      <w:rFonts w:ascii="Times New Roman" w:hAnsi="Times New Roman"/>
      <w:b/>
      <w:i/>
      <w:spacing w:val="0"/>
      <w:position w:val="0"/>
      <w:sz w:val="28"/>
      <w:u w:val="none"/>
    </w:rPr>
  </w:style>
  <w:style w:type="paragraph" w:customStyle="1" w:styleId="PEStylePara6">
    <w:name w:val="PEStylePara6"/>
    <w:basedOn w:val="a"/>
    <w:next w:val="a"/>
    <w:rsid w:val="00160D02"/>
    <w:pPr>
      <w:keepNext/>
      <w:keepLines/>
      <w:suppressAutoHyphens w:val="0"/>
      <w:jc w:val="center"/>
    </w:pPr>
    <w:rPr>
      <w:rFonts w:ascii="Courier New" w:eastAsia="MS Mincho" w:hAnsi="Courier New" w:cs="Courier New"/>
      <w:sz w:val="20"/>
      <w:szCs w:val="20"/>
      <w:lang w:eastAsia="ru-RU"/>
    </w:rPr>
  </w:style>
  <w:style w:type="character" w:customStyle="1" w:styleId="PEStyleFont5">
    <w:name w:val="PEStyleFont5"/>
    <w:basedOn w:val="a0"/>
    <w:rsid w:val="00160D02"/>
    <w:rPr>
      <w:rFonts w:ascii="Times New Roman" w:hAnsi="Times New Roman"/>
      <w:b/>
      <w:i/>
      <w:spacing w:val="0"/>
      <w:position w:val="0"/>
      <w:sz w:val="28"/>
      <w:u w:val="none"/>
    </w:rPr>
  </w:style>
  <w:style w:type="paragraph" w:customStyle="1" w:styleId="PEStylePara3">
    <w:name w:val="PEStylePara3"/>
    <w:basedOn w:val="a"/>
    <w:next w:val="a"/>
    <w:rsid w:val="00160D02"/>
    <w:pPr>
      <w:keepNext/>
      <w:keepLines/>
      <w:suppressAutoHyphens w:val="0"/>
      <w:jc w:val="center"/>
    </w:pPr>
    <w:rPr>
      <w:rFonts w:ascii="Courier New" w:eastAsia="MS Mincho" w:hAnsi="Courier New" w:cs="Courier New"/>
      <w:sz w:val="20"/>
      <w:szCs w:val="20"/>
      <w:lang w:eastAsia="ru-RU"/>
    </w:rPr>
  </w:style>
  <w:style w:type="character" w:customStyle="1" w:styleId="PEStyleFont4">
    <w:name w:val="PEStyleFont4"/>
    <w:basedOn w:val="a0"/>
    <w:rsid w:val="00160D02"/>
    <w:rPr>
      <w:rFonts w:ascii="Times New Roman" w:hAnsi="Times New Roman"/>
      <w:b/>
      <w:i/>
      <w:spacing w:val="0"/>
      <w:position w:val="0"/>
      <w:sz w:val="28"/>
      <w:u w:val="none"/>
    </w:rPr>
  </w:style>
  <w:style w:type="paragraph" w:customStyle="1" w:styleId="PEStylePara2">
    <w:name w:val="PEStylePara2"/>
    <w:basedOn w:val="a"/>
    <w:next w:val="a"/>
    <w:rsid w:val="00160D02"/>
    <w:pPr>
      <w:keepNext/>
      <w:keepLines/>
      <w:suppressAutoHyphens w:val="0"/>
      <w:jc w:val="center"/>
    </w:pPr>
    <w:rPr>
      <w:rFonts w:ascii="Courier New" w:eastAsia="MS Mincho" w:hAnsi="Courier New" w:cs="Courier New"/>
      <w:sz w:val="20"/>
      <w:szCs w:val="20"/>
      <w:lang w:eastAsia="ru-RU"/>
    </w:rPr>
  </w:style>
  <w:style w:type="paragraph" w:customStyle="1" w:styleId="72">
    <w:name w:val="Титульный лист 7"/>
    <w:basedOn w:val="a"/>
    <w:rsid w:val="00160D02"/>
    <w:pPr>
      <w:widowControl w:val="0"/>
      <w:suppressAutoHyphens w:val="0"/>
      <w:overflowPunct w:val="0"/>
      <w:autoSpaceDE w:val="0"/>
      <w:autoSpaceDN w:val="0"/>
      <w:adjustRightInd w:val="0"/>
      <w:jc w:val="center"/>
      <w:textAlignment w:val="baseline"/>
    </w:pPr>
    <w:rPr>
      <w:b/>
      <w:sz w:val="28"/>
      <w:szCs w:val="20"/>
      <w:lang w:eastAsia="ru-RU"/>
    </w:rPr>
  </w:style>
  <w:style w:type="paragraph" w:customStyle="1" w:styleId="19">
    <w:name w:val="Титульный лист 1"/>
    <w:basedOn w:val="a"/>
    <w:rsid w:val="00160D02"/>
    <w:pPr>
      <w:widowControl w:val="0"/>
      <w:suppressAutoHyphens w:val="0"/>
      <w:overflowPunct w:val="0"/>
      <w:autoSpaceDE w:val="0"/>
      <w:autoSpaceDN w:val="0"/>
      <w:adjustRightInd w:val="0"/>
      <w:jc w:val="center"/>
      <w:textAlignment w:val="baseline"/>
    </w:pPr>
    <w:rPr>
      <w:b/>
      <w:sz w:val="36"/>
      <w:szCs w:val="20"/>
      <w:lang w:eastAsia="ru-RU"/>
    </w:rPr>
  </w:style>
  <w:style w:type="paragraph" w:customStyle="1" w:styleId="34">
    <w:name w:val="Титульный лист 3"/>
    <w:basedOn w:val="a"/>
    <w:rsid w:val="00160D02"/>
    <w:pPr>
      <w:widowControl w:val="0"/>
      <w:suppressAutoHyphens w:val="0"/>
      <w:overflowPunct w:val="0"/>
      <w:autoSpaceDE w:val="0"/>
      <w:autoSpaceDN w:val="0"/>
      <w:adjustRightInd w:val="0"/>
      <w:textAlignment w:val="baseline"/>
    </w:pPr>
    <w:rPr>
      <w:b/>
      <w:sz w:val="28"/>
      <w:szCs w:val="20"/>
      <w:lang w:eastAsia="ru-RU"/>
    </w:rPr>
  </w:style>
  <w:style w:type="paragraph" w:customStyle="1" w:styleId="42">
    <w:name w:val="Титультый лист 4"/>
    <w:basedOn w:val="a"/>
    <w:rsid w:val="00160D02"/>
    <w:pPr>
      <w:widowControl w:val="0"/>
      <w:suppressAutoHyphens w:val="0"/>
      <w:overflowPunct w:val="0"/>
      <w:autoSpaceDE w:val="0"/>
      <w:autoSpaceDN w:val="0"/>
      <w:adjustRightInd w:val="0"/>
      <w:textAlignment w:val="baseline"/>
    </w:pPr>
    <w:rPr>
      <w:b/>
      <w:sz w:val="28"/>
      <w:szCs w:val="20"/>
      <w:lang w:eastAsia="ru-RU"/>
    </w:rPr>
  </w:style>
  <w:style w:type="paragraph" w:customStyle="1" w:styleId="52">
    <w:name w:val="Титульный лист 5"/>
    <w:basedOn w:val="a"/>
    <w:rsid w:val="00160D02"/>
    <w:pPr>
      <w:widowControl w:val="0"/>
      <w:suppressAutoHyphens w:val="0"/>
      <w:overflowPunct w:val="0"/>
      <w:autoSpaceDE w:val="0"/>
      <w:autoSpaceDN w:val="0"/>
      <w:adjustRightInd w:val="0"/>
      <w:jc w:val="center"/>
      <w:textAlignment w:val="baseline"/>
    </w:pPr>
    <w:rPr>
      <w:b/>
      <w:sz w:val="40"/>
      <w:szCs w:val="20"/>
      <w:lang w:eastAsia="ru-RU"/>
    </w:rPr>
  </w:style>
  <w:style w:type="paragraph" w:customStyle="1" w:styleId="62">
    <w:name w:val="Титульный лист 6"/>
    <w:basedOn w:val="a"/>
    <w:rsid w:val="00160D02"/>
    <w:pPr>
      <w:widowControl w:val="0"/>
      <w:suppressAutoHyphens w:val="0"/>
      <w:overflowPunct w:val="0"/>
      <w:autoSpaceDE w:val="0"/>
      <w:autoSpaceDN w:val="0"/>
      <w:adjustRightInd w:val="0"/>
      <w:jc w:val="center"/>
      <w:textAlignment w:val="baseline"/>
    </w:pPr>
    <w:rPr>
      <w:b/>
      <w:sz w:val="36"/>
      <w:szCs w:val="20"/>
      <w:lang w:eastAsia="ru-RU"/>
    </w:rPr>
  </w:style>
  <w:style w:type="paragraph" w:customStyle="1" w:styleId="82">
    <w:name w:val="Титульный лист 8"/>
    <w:basedOn w:val="a"/>
    <w:rsid w:val="00160D02"/>
    <w:pPr>
      <w:widowControl w:val="0"/>
      <w:suppressAutoHyphens w:val="0"/>
      <w:overflowPunct w:val="0"/>
      <w:autoSpaceDE w:val="0"/>
      <w:autoSpaceDN w:val="0"/>
      <w:adjustRightInd w:val="0"/>
      <w:jc w:val="center"/>
      <w:textAlignment w:val="baseline"/>
    </w:pPr>
    <w:rPr>
      <w:b/>
      <w:sz w:val="28"/>
      <w:szCs w:val="20"/>
      <w:lang w:eastAsia="ru-RU"/>
    </w:rPr>
  </w:style>
  <w:style w:type="paragraph" w:styleId="afd">
    <w:name w:val="header"/>
    <w:basedOn w:val="a"/>
    <w:link w:val="afe"/>
    <w:rsid w:val="00160D02"/>
    <w:pPr>
      <w:tabs>
        <w:tab w:val="center" w:pos="4677"/>
        <w:tab w:val="right" w:pos="9355"/>
      </w:tabs>
      <w:suppressAutoHyphens w:val="0"/>
    </w:pPr>
    <w:rPr>
      <w:lang w:eastAsia="ru-RU"/>
    </w:rPr>
  </w:style>
  <w:style w:type="character" w:customStyle="1" w:styleId="afe">
    <w:name w:val="Верхний колонтитул Знак"/>
    <w:basedOn w:val="a0"/>
    <w:link w:val="afd"/>
    <w:rsid w:val="00160D02"/>
    <w:rPr>
      <w:rFonts w:ascii="Times New Roman" w:eastAsia="Times New Roman" w:hAnsi="Times New Roman" w:cs="Times New Roman"/>
      <w:sz w:val="24"/>
      <w:szCs w:val="24"/>
      <w:lang w:eastAsia="ru-RU"/>
    </w:rPr>
  </w:style>
  <w:style w:type="character" w:styleId="aff">
    <w:name w:val="page number"/>
    <w:basedOn w:val="a0"/>
    <w:rsid w:val="00160D02"/>
    <w:rPr>
      <w:sz w:val="20"/>
    </w:rPr>
  </w:style>
  <w:style w:type="paragraph" w:customStyle="1" w:styleId="26">
    <w:name w:val="Колонтитул 2"/>
    <w:basedOn w:val="afd"/>
    <w:rsid w:val="00160D02"/>
    <w:pPr>
      <w:widowControl w:val="0"/>
      <w:tabs>
        <w:tab w:val="clear" w:pos="4677"/>
        <w:tab w:val="clear" w:pos="9355"/>
      </w:tabs>
      <w:overflowPunct w:val="0"/>
      <w:autoSpaceDE w:val="0"/>
      <w:autoSpaceDN w:val="0"/>
      <w:adjustRightInd w:val="0"/>
      <w:spacing w:after="40"/>
      <w:jc w:val="right"/>
      <w:textAlignment w:val="baseline"/>
    </w:pPr>
    <w:rPr>
      <w:b/>
      <w:sz w:val="20"/>
      <w:szCs w:val="20"/>
    </w:rPr>
  </w:style>
  <w:style w:type="paragraph" w:customStyle="1" w:styleId="35">
    <w:name w:val="Колонтитул 3"/>
    <w:basedOn w:val="afd"/>
    <w:rsid w:val="00160D02"/>
    <w:pPr>
      <w:widowControl w:val="0"/>
      <w:tabs>
        <w:tab w:val="clear" w:pos="4677"/>
        <w:tab w:val="clear" w:pos="9355"/>
      </w:tabs>
      <w:overflowPunct w:val="0"/>
      <w:autoSpaceDE w:val="0"/>
      <w:autoSpaceDN w:val="0"/>
      <w:adjustRightInd w:val="0"/>
      <w:spacing w:after="40"/>
      <w:jc w:val="both"/>
      <w:textAlignment w:val="baseline"/>
    </w:pPr>
    <w:rPr>
      <w:b/>
      <w:sz w:val="20"/>
      <w:szCs w:val="20"/>
    </w:rPr>
  </w:style>
  <w:style w:type="character" w:customStyle="1" w:styleId="PEStyleFont16">
    <w:name w:val="PEStyleFont16"/>
    <w:basedOn w:val="PEStyleFont"/>
    <w:rsid w:val="00160D02"/>
    <w:rPr>
      <w:rFonts w:ascii="Times New Roman" w:hAnsi="Times New Roman"/>
      <w:b/>
      <w:spacing w:val="0"/>
      <w:position w:val="0"/>
      <w:sz w:val="32"/>
      <w:u w:val="none"/>
    </w:rPr>
  </w:style>
  <w:style w:type="character" w:customStyle="1" w:styleId="PEStyleFont">
    <w:name w:val="PEStyleFont"/>
    <w:basedOn w:val="a0"/>
    <w:rsid w:val="00160D02"/>
    <w:rPr>
      <w:rFonts w:ascii="Times New Roman" w:hAnsi="Times New Roman"/>
      <w:spacing w:val="0"/>
      <w:position w:val="0"/>
      <w:sz w:val="16"/>
      <w:u w:val="none"/>
    </w:rPr>
  </w:style>
  <w:style w:type="paragraph" w:customStyle="1" w:styleId="PEStylePara1">
    <w:name w:val="PEStylePara1"/>
    <w:basedOn w:val="PEStylePara0"/>
    <w:next w:val="PEStylePara0"/>
    <w:rsid w:val="00160D02"/>
    <w:pPr>
      <w:keepNext w:val="0"/>
      <w:keepLines w:val="0"/>
      <w:jc w:val="both"/>
    </w:pPr>
  </w:style>
  <w:style w:type="paragraph" w:customStyle="1" w:styleId="PEStylePara0">
    <w:name w:val="PEStylePara0"/>
    <w:basedOn w:val="aff0"/>
    <w:rsid w:val="00160D02"/>
    <w:pPr>
      <w:keepNext/>
      <w:keepLines/>
      <w:jc w:val="center"/>
    </w:pPr>
  </w:style>
  <w:style w:type="paragraph" w:styleId="aff0">
    <w:name w:val="Plain Text"/>
    <w:basedOn w:val="a"/>
    <w:link w:val="aff1"/>
    <w:rsid w:val="00160D02"/>
    <w:pPr>
      <w:suppressAutoHyphens w:val="0"/>
    </w:pPr>
    <w:rPr>
      <w:rFonts w:ascii="Courier New" w:hAnsi="Courier New" w:cs="Courier New"/>
      <w:sz w:val="20"/>
      <w:szCs w:val="20"/>
      <w:lang w:eastAsia="ru-RU"/>
    </w:rPr>
  </w:style>
  <w:style w:type="character" w:customStyle="1" w:styleId="aff1">
    <w:name w:val="Текст Знак"/>
    <w:basedOn w:val="a0"/>
    <w:link w:val="aff0"/>
    <w:rsid w:val="00160D02"/>
    <w:rPr>
      <w:rFonts w:ascii="Courier New" w:eastAsia="Times New Roman" w:hAnsi="Courier New" w:cs="Courier New"/>
      <w:sz w:val="20"/>
      <w:szCs w:val="20"/>
      <w:lang w:eastAsia="ru-RU"/>
    </w:rPr>
  </w:style>
  <w:style w:type="character" w:customStyle="1" w:styleId="PEStyleFont18">
    <w:name w:val="PEStyleFont18"/>
    <w:basedOn w:val="PEStyleFont"/>
    <w:rsid w:val="00160D02"/>
    <w:rPr>
      <w:rFonts w:ascii="Times New Roman" w:hAnsi="Times New Roman"/>
      <w:b/>
      <w:spacing w:val="0"/>
      <w:position w:val="0"/>
      <w:sz w:val="28"/>
      <w:u w:val="none"/>
    </w:rPr>
  </w:style>
  <w:style w:type="character" w:customStyle="1" w:styleId="PEStyleFont6">
    <w:name w:val="PEStyleFont6"/>
    <w:basedOn w:val="PEStyleFont"/>
    <w:rsid w:val="00160D02"/>
    <w:rPr>
      <w:rFonts w:ascii="Times New Roman" w:hAnsi="Times New Roman"/>
      <w:b/>
      <w:spacing w:val="0"/>
      <w:position w:val="0"/>
      <w:sz w:val="16"/>
      <w:u w:val="none"/>
    </w:rPr>
  </w:style>
  <w:style w:type="character" w:customStyle="1" w:styleId="PEStyleFont3">
    <w:name w:val="PEStyleFont3"/>
    <w:basedOn w:val="PEStyleFont"/>
    <w:rsid w:val="00160D02"/>
    <w:rPr>
      <w:rFonts w:ascii="Times New Roman" w:hAnsi="Times New Roman"/>
      <w:spacing w:val="0"/>
      <w:position w:val="0"/>
      <w:sz w:val="20"/>
      <w:u w:val="none"/>
    </w:rPr>
  </w:style>
  <w:style w:type="paragraph" w:customStyle="1" w:styleId="PEStylePara8">
    <w:name w:val="PEStylePara8"/>
    <w:basedOn w:val="PEStylePara0"/>
    <w:next w:val="PEStylePara0"/>
    <w:rsid w:val="00160D02"/>
    <w:pPr>
      <w:keepNext w:val="0"/>
      <w:keepLines w:val="0"/>
      <w:jc w:val="both"/>
    </w:pPr>
  </w:style>
  <w:style w:type="character" w:customStyle="1" w:styleId="PEStyleFont7">
    <w:name w:val="PEStyleFont7"/>
    <w:basedOn w:val="PEStyleFont"/>
    <w:rsid w:val="00160D02"/>
    <w:rPr>
      <w:rFonts w:ascii="Times New Roman" w:hAnsi="Times New Roman"/>
      <w:b/>
      <w:spacing w:val="0"/>
      <w:position w:val="0"/>
      <w:sz w:val="16"/>
      <w:u w:val="none"/>
    </w:rPr>
  </w:style>
  <w:style w:type="character" w:customStyle="1" w:styleId="PEStyleFont22">
    <w:name w:val="PEStyleFont22"/>
    <w:basedOn w:val="PEStyleFont"/>
    <w:rsid w:val="00160D02"/>
    <w:rPr>
      <w:rFonts w:ascii="Times New Roman" w:hAnsi="Times New Roman"/>
      <w:b/>
      <w:spacing w:val="0"/>
      <w:position w:val="0"/>
      <w:sz w:val="32"/>
      <w:u w:val="none"/>
    </w:rPr>
  </w:style>
  <w:style w:type="character" w:customStyle="1" w:styleId="PEStyleFont17">
    <w:name w:val="PEStyleFont17"/>
    <w:basedOn w:val="PEStyleFont"/>
    <w:rsid w:val="00160D02"/>
    <w:rPr>
      <w:rFonts w:ascii="Times New Roman" w:hAnsi="Times New Roman"/>
      <w:b/>
      <w:spacing w:val="0"/>
      <w:position w:val="0"/>
      <w:sz w:val="28"/>
      <w:u w:val="none"/>
    </w:rPr>
  </w:style>
  <w:style w:type="paragraph" w:customStyle="1" w:styleId="aff2">
    <w:name w:val="Заголовок приложения"/>
    <w:basedOn w:val="a"/>
    <w:next w:val="a"/>
    <w:rsid w:val="00160D02"/>
    <w:pPr>
      <w:widowControl w:val="0"/>
      <w:suppressAutoHyphens w:val="0"/>
      <w:overflowPunct w:val="0"/>
      <w:autoSpaceDE w:val="0"/>
      <w:autoSpaceDN w:val="0"/>
      <w:adjustRightInd w:val="0"/>
      <w:spacing w:before="60"/>
      <w:jc w:val="center"/>
      <w:textAlignment w:val="baseline"/>
    </w:pPr>
    <w:rPr>
      <w:b/>
      <w:sz w:val="28"/>
      <w:szCs w:val="20"/>
      <w:lang w:eastAsia="ru-RU"/>
    </w:rPr>
  </w:style>
  <w:style w:type="paragraph" w:styleId="aff3">
    <w:name w:val="List Bullet"/>
    <w:basedOn w:val="a"/>
    <w:rsid w:val="00160D02"/>
    <w:pPr>
      <w:widowControl w:val="0"/>
      <w:suppressAutoHyphens w:val="0"/>
      <w:overflowPunct w:val="0"/>
      <w:autoSpaceDE w:val="0"/>
      <w:autoSpaceDN w:val="0"/>
      <w:adjustRightInd w:val="0"/>
      <w:spacing w:before="60"/>
      <w:jc w:val="both"/>
      <w:textAlignment w:val="baseline"/>
    </w:pPr>
    <w:rPr>
      <w:szCs w:val="20"/>
      <w:lang w:eastAsia="ru-RU"/>
    </w:rPr>
  </w:style>
  <w:style w:type="paragraph" w:styleId="27">
    <w:name w:val="List Bullet 2"/>
    <w:basedOn w:val="a"/>
    <w:rsid w:val="00160D02"/>
    <w:pPr>
      <w:widowControl w:val="0"/>
      <w:suppressAutoHyphens w:val="0"/>
      <w:overflowPunct w:val="0"/>
      <w:autoSpaceDE w:val="0"/>
      <w:autoSpaceDN w:val="0"/>
      <w:adjustRightInd w:val="0"/>
      <w:spacing w:before="60"/>
      <w:ind w:left="850" w:hanging="283"/>
      <w:jc w:val="both"/>
      <w:textAlignment w:val="baseline"/>
    </w:pPr>
    <w:rPr>
      <w:szCs w:val="20"/>
      <w:lang w:eastAsia="ru-RU"/>
    </w:rPr>
  </w:style>
  <w:style w:type="paragraph" w:styleId="36">
    <w:name w:val="List Bullet 3"/>
    <w:basedOn w:val="a"/>
    <w:rsid w:val="00160D02"/>
    <w:pPr>
      <w:widowControl w:val="0"/>
      <w:suppressAutoHyphens w:val="0"/>
      <w:overflowPunct w:val="0"/>
      <w:autoSpaceDE w:val="0"/>
      <w:autoSpaceDN w:val="0"/>
      <w:adjustRightInd w:val="0"/>
      <w:spacing w:before="60"/>
      <w:ind w:left="1417" w:hanging="283"/>
      <w:jc w:val="both"/>
      <w:textAlignment w:val="baseline"/>
    </w:pPr>
    <w:rPr>
      <w:szCs w:val="20"/>
      <w:lang w:eastAsia="ru-RU"/>
    </w:rPr>
  </w:style>
  <w:style w:type="paragraph" w:styleId="28">
    <w:name w:val="Body Text 2"/>
    <w:basedOn w:val="a"/>
    <w:link w:val="29"/>
    <w:rsid w:val="00160D02"/>
    <w:pPr>
      <w:suppressAutoHyphens w:val="0"/>
    </w:pPr>
    <w:rPr>
      <w:szCs w:val="20"/>
      <w:lang w:val="en-US" w:eastAsia="ru-RU"/>
    </w:rPr>
  </w:style>
  <w:style w:type="character" w:customStyle="1" w:styleId="29">
    <w:name w:val="Основной текст 2 Знак"/>
    <w:basedOn w:val="a0"/>
    <w:link w:val="28"/>
    <w:rsid w:val="00160D02"/>
    <w:rPr>
      <w:rFonts w:ascii="Times New Roman" w:eastAsia="Times New Roman" w:hAnsi="Times New Roman" w:cs="Times New Roman"/>
      <w:sz w:val="24"/>
      <w:szCs w:val="20"/>
      <w:lang w:val="en-US" w:eastAsia="ru-RU"/>
    </w:rPr>
  </w:style>
  <w:style w:type="character" w:styleId="aff4">
    <w:name w:val="FollowedHyperlink"/>
    <w:basedOn w:val="a0"/>
    <w:rsid w:val="00160D02"/>
    <w:rPr>
      <w:color w:val="800080"/>
      <w:u w:val="single"/>
    </w:rPr>
  </w:style>
  <w:style w:type="paragraph" w:styleId="aff5">
    <w:name w:val="Body Text Indent"/>
    <w:basedOn w:val="a"/>
    <w:link w:val="aff6"/>
    <w:rsid w:val="00160D02"/>
    <w:pPr>
      <w:widowControl w:val="0"/>
      <w:suppressAutoHyphens w:val="0"/>
      <w:overflowPunct w:val="0"/>
      <w:autoSpaceDE w:val="0"/>
      <w:autoSpaceDN w:val="0"/>
      <w:adjustRightInd w:val="0"/>
      <w:spacing w:before="60"/>
      <w:ind w:left="284"/>
      <w:jc w:val="both"/>
      <w:textAlignment w:val="baseline"/>
    </w:pPr>
    <w:rPr>
      <w:szCs w:val="20"/>
      <w:lang w:eastAsia="ru-RU"/>
    </w:rPr>
  </w:style>
  <w:style w:type="character" w:customStyle="1" w:styleId="aff6">
    <w:name w:val="Основной текст с отступом Знак"/>
    <w:basedOn w:val="a0"/>
    <w:link w:val="aff5"/>
    <w:rsid w:val="00160D02"/>
    <w:rPr>
      <w:rFonts w:ascii="Times New Roman" w:eastAsia="Times New Roman" w:hAnsi="Times New Roman" w:cs="Times New Roman"/>
      <w:sz w:val="24"/>
      <w:szCs w:val="20"/>
      <w:lang w:eastAsia="ru-RU"/>
    </w:rPr>
  </w:style>
  <w:style w:type="paragraph" w:customStyle="1" w:styleId="2a">
    <w:name w:val="заг2табл"/>
    <w:basedOn w:val="a"/>
    <w:rsid w:val="00160D02"/>
    <w:pPr>
      <w:widowControl w:val="0"/>
      <w:numPr>
        <w:ilvl w:val="12"/>
      </w:numPr>
      <w:overflowPunct w:val="0"/>
      <w:autoSpaceDE w:val="0"/>
      <w:autoSpaceDN w:val="0"/>
      <w:adjustRightInd w:val="0"/>
      <w:spacing w:before="60"/>
      <w:jc w:val="center"/>
      <w:textAlignment w:val="baseline"/>
    </w:pPr>
    <w:rPr>
      <w:b/>
      <w:iCs/>
      <w:sz w:val="22"/>
      <w:szCs w:val="20"/>
      <w:lang w:eastAsia="ru-RU"/>
    </w:rPr>
  </w:style>
  <w:style w:type="paragraph" w:customStyle="1" w:styleId="1a">
    <w:name w:val="заг1табл"/>
    <w:basedOn w:val="a"/>
    <w:rsid w:val="00160D02"/>
    <w:pPr>
      <w:widowControl w:val="0"/>
      <w:numPr>
        <w:ilvl w:val="12"/>
      </w:numPr>
      <w:suppressAutoHyphens w:val="0"/>
      <w:overflowPunct w:val="0"/>
      <w:autoSpaceDE w:val="0"/>
      <w:autoSpaceDN w:val="0"/>
      <w:adjustRightInd w:val="0"/>
      <w:spacing w:before="60"/>
      <w:ind w:right="357"/>
      <w:jc w:val="center"/>
      <w:textAlignment w:val="baseline"/>
    </w:pPr>
    <w:rPr>
      <w:b/>
      <w:iCs/>
      <w:sz w:val="22"/>
      <w:szCs w:val="20"/>
      <w:lang w:eastAsia="ru-RU"/>
    </w:rPr>
  </w:style>
  <w:style w:type="paragraph" w:customStyle="1" w:styleId="1b">
    <w:name w:val="табл колонка1"/>
    <w:basedOn w:val="a"/>
    <w:rsid w:val="00160D02"/>
    <w:pPr>
      <w:numPr>
        <w:ilvl w:val="12"/>
      </w:numPr>
      <w:suppressAutoHyphens w:val="0"/>
      <w:spacing w:before="60"/>
    </w:pPr>
    <w:rPr>
      <w:b/>
      <w:iCs/>
      <w:sz w:val="22"/>
      <w:szCs w:val="20"/>
      <w:lang w:eastAsia="ru-RU"/>
    </w:rPr>
  </w:style>
  <w:style w:type="paragraph" w:customStyle="1" w:styleId="2b">
    <w:name w:val="табл колонка2"/>
    <w:basedOn w:val="a"/>
    <w:rsid w:val="00160D02"/>
    <w:pPr>
      <w:numPr>
        <w:ilvl w:val="12"/>
      </w:numPr>
      <w:suppressAutoHyphens w:val="0"/>
      <w:spacing w:before="60"/>
      <w:jc w:val="center"/>
    </w:pPr>
    <w:rPr>
      <w:b/>
      <w:iCs/>
      <w:sz w:val="22"/>
      <w:szCs w:val="20"/>
      <w:lang w:val="en-US" w:eastAsia="ru-RU"/>
    </w:rPr>
  </w:style>
  <w:style w:type="paragraph" w:customStyle="1" w:styleId="37">
    <w:name w:val="табл колонка3"/>
    <w:basedOn w:val="a"/>
    <w:rsid w:val="00160D02"/>
    <w:pPr>
      <w:widowControl w:val="0"/>
      <w:numPr>
        <w:ilvl w:val="12"/>
      </w:numPr>
      <w:suppressAutoHyphens w:val="0"/>
      <w:overflowPunct w:val="0"/>
      <w:autoSpaceDE w:val="0"/>
      <w:autoSpaceDN w:val="0"/>
      <w:adjustRightInd w:val="0"/>
      <w:spacing w:before="60"/>
      <w:ind w:right="34"/>
      <w:jc w:val="both"/>
      <w:textAlignment w:val="baseline"/>
    </w:pPr>
    <w:rPr>
      <w:sz w:val="22"/>
      <w:szCs w:val="20"/>
      <w:lang w:eastAsia="ru-RU"/>
    </w:rPr>
  </w:style>
  <w:style w:type="paragraph" w:customStyle="1" w:styleId="43">
    <w:name w:val="табл колонка 4"/>
    <w:basedOn w:val="a"/>
    <w:rsid w:val="00160D02"/>
    <w:pPr>
      <w:widowControl w:val="0"/>
      <w:tabs>
        <w:tab w:val="num" w:pos="360"/>
      </w:tabs>
      <w:suppressAutoHyphens w:val="0"/>
      <w:overflowPunct w:val="0"/>
      <w:autoSpaceDE w:val="0"/>
      <w:autoSpaceDN w:val="0"/>
      <w:adjustRightInd w:val="0"/>
      <w:spacing w:before="60"/>
      <w:ind w:right="34"/>
      <w:jc w:val="center"/>
      <w:textAlignment w:val="baseline"/>
    </w:pPr>
    <w:rPr>
      <w:sz w:val="22"/>
      <w:szCs w:val="20"/>
      <w:lang w:eastAsia="ru-RU"/>
    </w:rPr>
  </w:style>
  <w:style w:type="paragraph" w:customStyle="1" w:styleId="aff7">
    <w:name w:val="новый"/>
    <w:basedOn w:val="aff3"/>
    <w:rsid w:val="00160D02"/>
    <w:pPr>
      <w:ind w:left="1815"/>
    </w:pPr>
  </w:style>
  <w:style w:type="paragraph" w:customStyle="1" w:styleId="1c">
    <w:name w:val="Текст 1"/>
    <w:basedOn w:val="2"/>
    <w:rsid w:val="00160D02"/>
    <w:pPr>
      <w:keepNext w:val="0"/>
      <w:widowControl w:val="0"/>
      <w:numPr>
        <w:ilvl w:val="1"/>
      </w:numPr>
      <w:tabs>
        <w:tab w:val="num" w:pos="880"/>
      </w:tabs>
      <w:suppressAutoHyphens w:val="0"/>
      <w:overflowPunct w:val="0"/>
      <w:autoSpaceDE w:val="0"/>
      <w:autoSpaceDN w:val="0"/>
      <w:adjustRightInd w:val="0"/>
      <w:spacing w:before="60"/>
      <w:ind w:left="880" w:hanging="454"/>
      <w:jc w:val="both"/>
      <w:textAlignment w:val="baseline"/>
    </w:pPr>
    <w:rPr>
      <w:rFonts w:ascii="Times New Roman" w:hAnsi="Times New Roman"/>
      <w:b w:val="0"/>
      <w:bCs w:val="0"/>
      <w:i w:val="0"/>
      <w:iCs w:val="0"/>
      <w:sz w:val="24"/>
      <w:szCs w:val="20"/>
      <w:lang w:eastAsia="ru-RU"/>
    </w:rPr>
  </w:style>
  <w:style w:type="paragraph" w:customStyle="1" w:styleId="1d">
    <w:name w:val="Список 1"/>
    <w:basedOn w:val="aff3"/>
    <w:rsid w:val="00160D02"/>
    <w:pPr>
      <w:tabs>
        <w:tab w:val="num" w:pos="1191"/>
      </w:tabs>
      <w:ind w:left="1191" w:hanging="397"/>
    </w:pPr>
  </w:style>
  <w:style w:type="paragraph" w:customStyle="1" w:styleId="aff8">
    <w:name w:val="Заголовок таблица"/>
    <w:basedOn w:val="1a"/>
    <w:autoRedefine/>
    <w:rsid w:val="00160D02"/>
    <w:pPr>
      <w:ind w:left="24" w:right="0" w:hanging="24"/>
    </w:pPr>
    <w:rPr>
      <w:spacing w:val="-2"/>
    </w:rPr>
  </w:style>
  <w:style w:type="paragraph" w:customStyle="1" w:styleId="aff9">
    <w:name w:val="Текст таблица"/>
    <w:basedOn w:val="1b"/>
    <w:rsid w:val="00160D02"/>
    <w:rPr>
      <w:b w:val="0"/>
    </w:rPr>
  </w:style>
  <w:style w:type="paragraph" w:customStyle="1" w:styleId="affa">
    <w:name w:val="Нумерация Таблица"/>
    <w:basedOn w:val="a"/>
    <w:rsid w:val="00160D02"/>
    <w:pPr>
      <w:widowControl w:val="0"/>
      <w:tabs>
        <w:tab w:val="num" w:pos="360"/>
      </w:tabs>
      <w:suppressAutoHyphens w:val="0"/>
      <w:overflowPunct w:val="0"/>
      <w:autoSpaceDE w:val="0"/>
      <w:autoSpaceDN w:val="0"/>
      <w:adjustRightInd w:val="0"/>
      <w:spacing w:before="60"/>
      <w:ind w:right="34"/>
      <w:jc w:val="center"/>
      <w:textAlignment w:val="baseline"/>
    </w:pPr>
    <w:rPr>
      <w:sz w:val="22"/>
      <w:szCs w:val="20"/>
      <w:lang w:eastAsia="ru-RU"/>
    </w:rPr>
  </w:style>
  <w:style w:type="paragraph" w:customStyle="1" w:styleId="2c">
    <w:name w:val="Текст 2"/>
    <w:basedOn w:val="3"/>
    <w:rsid w:val="00160D02"/>
    <w:pPr>
      <w:keepNext w:val="0"/>
      <w:widowControl w:val="0"/>
      <w:numPr>
        <w:ilvl w:val="2"/>
      </w:numPr>
      <w:tabs>
        <w:tab w:val="num" w:pos="1021"/>
      </w:tabs>
      <w:suppressAutoHyphens w:val="0"/>
      <w:overflowPunct w:val="0"/>
      <w:autoSpaceDE w:val="0"/>
      <w:autoSpaceDN w:val="0"/>
      <w:adjustRightInd w:val="0"/>
      <w:spacing w:before="60" w:after="0"/>
      <w:ind w:left="1021" w:hanging="681"/>
      <w:jc w:val="both"/>
      <w:textAlignment w:val="baseline"/>
    </w:pPr>
    <w:rPr>
      <w:rFonts w:ascii="Times New Roman" w:hAnsi="Times New Roman" w:cs="Times New Roman"/>
      <w:b w:val="0"/>
      <w:bCs w:val="0"/>
      <w:sz w:val="24"/>
      <w:szCs w:val="20"/>
      <w:lang w:eastAsia="ru-RU"/>
    </w:rPr>
  </w:style>
  <w:style w:type="paragraph" w:styleId="2d">
    <w:name w:val="List 2"/>
    <w:basedOn w:val="a"/>
    <w:rsid w:val="00160D02"/>
    <w:pPr>
      <w:widowControl w:val="0"/>
      <w:tabs>
        <w:tab w:val="num" w:pos="1928"/>
      </w:tabs>
      <w:suppressAutoHyphens w:val="0"/>
      <w:overflowPunct w:val="0"/>
      <w:autoSpaceDE w:val="0"/>
      <w:autoSpaceDN w:val="0"/>
      <w:adjustRightInd w:val="0"/>
      <w:spacing w:before="60"/>
      <w:ind w:left="1928" w:hanging="397"/>
      <w:jc w:val="both"/>
      <w:textAlignment w:val="baseline"/>
    </w:pPr>
    <w:rPr>
      <w:szCs w:val="20"/>
      <w:lang w:eastAsia="ru-RU"/>
    </w:rPr>
  </w:style>
  <w:style w:type="paragraph" w:customStyle="1" w:styleId="2e">
    <w:name w:val="Титульный лист 2"/>
    <w:basedOn w:val="a"/>
    <w:rsid w:val="00160D02"/>
    <w:pPr>
      <w:widowControl w:val="0"/>
      <w:suppressAutoHyphens w:val="0"/>
      <w:overflowPunct w:val="0"/>
      <w:autoSpaceDE w:val="0"/>
      <w:autoSpaceDN w:val="0"/>
      <w:adjustRightInd w:val="0"/>
      <w:jc w:val="center"/>
      <w:textAlignment w:val="baseline"/>
    </w:pPr>
    <w:rPr>
      <w:b/>
      <w:sz w:val="36"/>
      <w:szCs w:val="20"/>
      <w:lang w:eastAsia="ru-RU"/>
    </w:rPr>
  </w:style>
  <w:style w:type="paragraph" w:customStyle="1" w:styleId="1e">
    <w:name w:val="Колонтитул 1"/>
    <w:basedOn w:val="afd"/>
    <w:rsid w:val="00160D02"/>
    <w:pPr>
      <w:widowControl w:val="0"/>
      <w:tabs>
        <w:tab w:val="clear" w:pos="4677"/>
        <w:tab w:val="clear" w:pos="9355"/>
      </w:tabs>
      <w:overflowPunct w:val="0"/>
      <w:autoSpaceDE w:val="0"/>
      <w:autoSpaceDN w:val="0"/>
      <w:adjustRightInd w:val="0"/>
      <w:spacing w:after="40"/>
      <w:ind w:right="144"/>
      <w:jc w:val="both"/>
      <w:textAlignment w:val="baseline"/>
    </w:pPr>
    <w:rPr>
      <w:rFonts w:ascii="Arial" w:hAnsi="Arial" w:cs="Arial"/>
      <w:b/>
      <w:sz w:val="32"/>
      <w:szCs w:val="20"/>
    </w:rPr>
  </w:style>
  <w:style w:type="paragraph" w:styleId="HTML">
    <w:name w:val="HTML Address"/>
    <w:basedOn w:val="a"/>
    <w:link w:val="HTML0"/>
    <w:rsid w:val="00160D02"/>
    <w:pPr>
      <w:widowControl w:val="0"/>
      <w:suppressAutoHyphens w:val="0"/>
      <w:overflowPunct w:val="0"/>
      <w:autoSpaceDE w:val="0"/>
      <w:autoSpaceDN w:val="0"/>
      <w:adjustRightInd w:val="0"/>
      <w:spacing w:before="60"/>
      <w:jc w:val="both"/>
      <w:textAlignment w:val="baseline"/>
    </w:pPr>
    <w:rPr>
      <w:i/>
      <w:iCs/>
      <w:szCs w:val="20"/>
      <w:lang w:eastAsia="ru-RU"/>
    </w:rPr>
  </w:style>
  <w:style w:type="character" w:customStyle="1" w:styleId="HTML0">
    <w:name w:val="Адрес HTML Знак"/>
    <w:basedOn w:val="a0"/>
    <w:link w:val="HTML"/>
    <w:rsid w:val="00160D02"/>
    <w:rPr>
      <w:rFonts w:ascii="Times New Roman" w:eastAsia="Times New Roman" w:hAnsi="Times New Roman" w:cs="Times New Roman"/>
      <w:i/>
      <w:iCs/>
      <w:sz w:val="24"/>
      <w:szCs w:val="20"/>
      <w:lang w:eastAsia="ru-RU"/>
    </w:rPr>
  </w:style>
  <w:style w:type="paragraph" w:customStyle="1" w:styleId="1f">
    <w:name w:val="Заголовок 1 Приложение"/>
    <w:basedOn w:val="a"/>
    <w:rsid w:val="00160D02"/>
    <w:pPr>
      <w:widowControl w:val="0"/>
      <w:tabs>
        <w:tab w:val="left" w:pos="425"/>
      </w:tabs>
      <w:suppressAutoHyphens w:val="0"/>
      <w:overflowPunct w:val="0"/>
      <w:autoSpaceDE w:val="0"/>
      <w:autoSpaceDN w:val="0"/>
      <w:adjustRightInd w:val="0"/>
      <w:spacing w:before="60"/>
      <w:ind w:left="426" w:hanging="426"/>
      <w:jc w:val="both"/>
      <w:textAlignment w:val="baseline"/>
    </w:pPr>
    <w:rPr>
      <w:b/>
      <w:bCs/>
      <w:sz w:val="28"/>
      <w:szCs w:val="20"/>
      <w:lang w:eastAsia="ru-RU"/>
    </w:rPr>
  </w:style>
  <w:style w:type="paragraph" w:customStyle="1" w:styleId="affb">
    <w:name w:val="текст"/>
    <w:basedOn w:val="a"/>
    <w:rsid w:val="00160D02"/>
    <w:pPr>
      <w:widowControl w:val="0"/>
      <w:suppressAutoHyphens w:val="0"/>
      <w:overflowPunct w:val="0"/>
      <w:autoSpaceDE w:val="0"/>
      <w:autoSpaceDN w:val="0"/>
      <w:adjustRightInd w:val="0"/>
      <w:spacing w:before="60" w:after="3000"/>
      <w:textAlignment w:val="baseline"/>
    </w:pPr>
    <w:rPr>
      <w:b/>
      <w:szCs w:val="20"/>
      <w:lang w:eastAsia="ru-RU"/>
    </w:rPr>
  </w:style>
  <w:style w:type="character" w:customStyle="1" w:styleId="affc">
    <w:name w:val="Схема документа Знак"/>
    <w:basedOn w:val="a0"/>
    <w:link w:val="affd"/>
    <w:semiHidden/>
    <w:rsid w:val="00160D02"/>
    <w:rPr>
      <w:rFonts w:ascii="Tahoma" w:eastAsia="Times New Roman" w:hAnsi="Tahoma" w:cs="Tahoma"/>
      <w:sz w:val="24"/>
      <w:szCs w:val="20"/>
      <w:shd w:val="clear" w:color="auto" w:fill="000080"/>
      <w:lang w:eastAsia="ru-RU"/>
    </w:rPr>
  </w:style>
  <w:style w:type="paragraph" w:styleId="affd">
    <w:name w:val="Document Map"/>
    <w:basedOn w:val="a"/>
    <w:link w:val="affc"/>
    <w:semiHidden/>
    <w:rsid w:val="00160D02"/>
    <w:pPr>
      <w:widowControl w:val="0"/>
      <w:shd w:val="clear" w:color="auto" w:fill="000080"/>
      <w:suppressAutoHyphens w:val="0"/>
      <w:overflowPunct w:val="0"/>
      <w:autoSpaceDE w:val="0"/>
      <w:autoSpaceDN w:val="0"/>
      <w:adjustRightInd w:val="0"/>
      <w:spacing w:before="60"/>
      <w:jc w:val="both"/>
      <w:textAlignment w:val="baseline"/>
    </w:pPr>
    <w:rPr>
      <w:rFonts w:ascii="Tahoma" w:hAnsi="Tahoma" w:cs="Tahoma"/>
      <w:szCs w:val="20"/>
      <w:lang w:eastAsia="ru-RU"/>
    </w:rPr>
  </w:style>
  <w:style w:type="paragraph" w:customStyle="1" w:styleId="affe">
    <w:name w:val="На одном листе"/>
    <w:basedOn w:val="a"/>
    <w:rsid w:val="00160D02"/>
    <w:pPr>
      <w:widowControl w:val="0"/>
      <w:suppressAutoHyphens w:val="0"/>
      <w:overflowPunct w:val="0"/>
      <w:autoSpaceDE w:val="0"/>
      <w:autoSpaceDN w:val="0"/>
      <w:adjustRightInd w:val="0"/>
      <w:spacing w:before="600"/>
      <w:jc w:val="center"/>
      <w:textAlignment w:val="baseline"/>
    </w:pPr>
    <w:rPr>
      <w:b/>
      <w:szCs w:val="20"/>
      <w:lang w:eastAsia="ru-RU"/>
    </w:rPr>
  </w:style>
  <w:style w:type="paragraph" w:customStyle="1" w:styleId="afff">
    <w:name w:val="Форма"/>
    <w:basedOn w:val="a"/>
    <w:rsid w:val="00160D02"/>
    <w:pPr>
      <w:widowControl w:val="0"/>
      <w:suppressAutoHyphens w:val="0"/>
      <w:overflowPunct w:val="0"/>
      <w:autoSpaceDE w:val="0"/>
      <w:autoSpaceDN w:val="0"/>
      <w:adjustRightInd w:val="0"/>
      <w:spacing w:before="60"/>
      <w:jc w:val="right"/>
      <w:textAlignment w:val="baseline"/>
    </w:pPr>
    <w:rPr>
      <w:b/>
      <w:bCs/>
      <w:szCs w:val="20"/>
      <w:u w:val="single"/>
      <w:lang w:eastAsia="ru-RU"/>
    </w:rPr>
  </w:style>
  <w:style w:type="paragraph" w:customStyle="1" w:styleId="afff0">
    <w:name w:val="реквизиты"/>
    <w:basedOn w:val="a"/>
    <w:rsid w:val="00160D02"/>
    <w:pPr>
      <w:widowControl w:val="0"/>
      <w:suppressAutoHyphens w:val="0"/>
      <w:overflowPunct w:val="0"/>
      <w:autoSpaceDE w:val="0"/>
      <w:autoSpaceDN w:val="0"/>
      <w:adjustRightInd w:val="0"/>
      <w:spacing w:before="60"/>
      <w:textAlignment w:val="baseline"/>
    </w:pPr>
    <w:rPr>
      <w:b/>
      <w:bCs/>
      <w:szCs w:val="20"/>
      <w:lang w:eastAsia="ru-RU"/>
    </w:rPr>
  </w:style>
  <w:style w:type="paragraph" w:customStyle="1" w:styleId="1f0">
    <w:name w:val="Текст 1 приложение"/>
    <w:basedOn w:val="1c"/>
    <w:rsid w:val="00160D02"/>
    <w:pPr>
      <w:numPr>
        <w:ilvl w:val="0"/>
      </w:numPr>
      <w:tabs>
        <w:tab w:val="num" w:pos="880"/>
      </w:tabs>
      <w:ind w:left="880" w:hanging="454"/>
    </w:pPr>
  </w:style>
  <w:style w:type="paragraph" w:customStyle="1" w:styleId="afff1">
    <w:name w:val="текст резюме"/>
    <w:basedOn w:val="a"/>
    <w:rsid w:val="00160D02"/>
    <w:pPr>
      <w:widowControl w:val="0"/>
      <w:suppressAutoHyphens w:val="0"/>
      <w:overflowPunct w:val="0"/>
      <w:autoSpaceDE w:val="0"/>
      <w:autoSpaceDN w:val="0"/>
      <w:adjustRightInd w:val="0"/>
      <w:spacing w:before="60"/>
      <w:jc w:val="both"/>
      <w:textAlignment w:val="baseline"/>
    </w:pPr>
    <w:rPr>
      <w:szCs w:val="20"/>
      <w:lang w:eastAsia="ru-RU"/>
    </w:rPr>
  </w:style>
  <w:style w:type="paragraph" w:customStyle="1" w:styleId="afff2">
    <w:name w:val="список резюме"/>
    <w:basedOn w:val="1d"/>
    <w:rsid w:val="00160D02"/>
  </w:style>
  <w:style w:type="paragraph" w:customStyle="1" w:styleId="38">
    <w:name w:val="Текст 3"/>
    <w:basedOn w:val="4"/>
    <w:rsid w:val="00160D02"/>
    <w:pPr>
      <w:keepNext w:val="0"/>
      <w:widowControl w:val="0"/>
      <w:numPr>
        <w:ilvl w:val="0"/>
        <w:numId w:val="0"/>
      </w:numPr>
      <w:tabs>
        <w:tab w:val="left" w:pos="1701"/>
        <w:tab w:val="num" w:pos="2101"/>
      </w:tabs>
      <w:suppressAutoHyphens w:val="0"/>
      <w:overflowPunct w:val="0"/>
      <w:autoSpaceDE w:val="0"/>
      <w:autoSpaceDN w:val="0"/>
      <w:adjustRightInd w:val="0"/>
      <w:spacing w:before="60" w:after="0"/>
      <w:ind w:left="1758" w:hanging="737"/>
      <w:jc w:val="both"/>
      <w:textAlignment w:val="baseline"/>
    </w:pPr>
    <w:rPr>
      <w:rFonts w:ascii="Times New Roman" w:hAnsi="Times New Roman"/>
      <w:b w:val="0"/>
      <w:bCs w:val="0"/>
      <w:sz w:val="24"/>
      <w:szCs w:val="20"/>
      <w:lang w:eastAsia="ru-RU"/>
    </w:rPr>
  </w:style>
  <w:style w:type="paragraph" w:styleId="afff3">
    <w:name w:val="Block Text"/>
    <w:basedOn w:val="a"/>
    <w:rsid w:val="00160D02"/>
    <w:pPr>
      <w:suppressAutoHyphens w:val="0"/>
      <w:overflowPunct w:val="0"/>
      <w:autoSpaceDE w:val="0"/>
      <w:autoSpaceDN w:val="0"/>
      <w:adjustRightInd w:val="0"/>
      <w:ind w:left="1701" w:right="566" w:hanging="1275"/>
      <w:jc w:val="center"/>
      <w:textAlignment w:val="baseline"/>
    </w:pPr>
    <w:rPr>
      <w:b/>
      <w:sz w:val="28"/>
      <w:szCs w:val="20"/>
      <w:lang w:eastAsia="ru-RU"/>
    </w:rPr>
  </w:style>
  <w:style w:type="character" w:customStyle="1" w:styleId="afff4">
    <w:name w:val="Текст примечания Знак"/>
    <w:basedOn w:val="a0"/>
    <w:link w:val="afff5"/>
    <w:semiHidden/>
    <w:rsid w:val="00160D02"/>
    <w:rPr>
      <w:rFonts w:ascii="Times New Roman" w:eastAsia="Times New Roman" w:hAnsi="Times New Roman" w:cs="Times New Roman"/>
      <w:sz w:val="20"/>
      <w:szCs w:val="20"/>
      <w:lang w:eastAsia="ru-RU"/>
    </w:rPr>
  </w:style>
  <w:style w:type="paragraph" w:styleId="afff5">
    <w:name w:val="annotation text"/>
    <w:basedOn w:val="a"/>
    <w:link w:val="afff4"/>
    <w:semiHidden/>
    <w:rsid w:val="00160D02"/>
    <w:pPr>
      <w:suppressAutoHyphens w:val="0"/>
    </w:pPr>
    <w:rPr>
      <w:sz w:val="20"/>
      <w:szCs w:val="20"/>
      <w:lang w:eastAsia="ru-RU"/>
    </w:rPr>
  </w:style>
  <w:style w:type="character" w:customStyle="1" w:styleId="afff6">
    <w:name w:val="Тема примечания Знак"/>
    <w:basedOn w:val="afff4"/>
    <w:link w:val="afff7"/>
    <w:semiHidden/>
    <w:rsid w:val="00160D02"/>
    <w:rPr>
      <w:rFonts w:ascii="Times New Roman" w:eastAsia="Times New Roman" w:hAnsi="Times New Roman" w:cs="Times New Roman"/>
      <w:b/>
      <w:bCs/>
      <w:sz w:val="20"/>
      <w:szCs w:val="20"/>
      <w:lang w:eastAsia="ru-RU"/>
    </w:rPr>
  </w:style>
  <w:style w:type="paragraph" w:styleId="afff7">
    <w:name w:val="annotation subject"/>
    <w:basedOn w:val="afff5"/>
    <w:next w:val="afff5"/>
    <w:link w:val="afff6"/>
    <w:semiHidden/>
    <w:rsid w:val="00160D02"/>
    <w:rPr>
      <w:b/>
      <w:bCs/>
    </w:rPr>
  </w:style>
  <w:style w:type="character" w:styleId="afff8">
    <w:name w:val="footnote reference"/>
    <w:basedOn w:val="a0"/>
    <w:semiHidden/>
    <w:rsid w:val="00160D02"/>
    <w:rPr>
      <w:vertAlign w:val="superscript"/>
    </w:rPr>
  </w:style>
  <w:style w:type="paragraph" w:styleId="afff9">
    <w:name w:val="TOC Heading"/>
    <w:basedOn w:val="1"/>
    <w:next w:val="a"/>
    <w:uiPriority w:val="39"/>
    <w:unhideWhenUsed/>
    <w:qFormat/>
    <w:rsid w:val="00160D02"/>
    <w:pPr>
      <w:keepLines/>
      <w:numPr>
        <w:numId w:val="0"/>
      </w:numPr>
      <w:suppressAutoHyphens w:val="0"/>
      <w:spacing w:before="480" w:after="0" w:line="276" w:lineRule="auto"/>
      <w:outlineLvl w:val="9"/>
    </w:pPr>
    <w:rPr>
      <w:color w:val="365F91"/>
      <w:kern w:val="0"/>
      <w:sz w:val="28"/>
      <w:szCs w:val="28"/>
      <w:lang w:eastAsia="en-US"/>
    </w:rPr>
  </w:style>
  <w:style w:type="character" w:customStyle="1" w:styleId="z-slovaritext-open">
    <w:name w:val="z-slovari__text-open"/>
    <w:basedOn w:val="a0"/>
    <w:rsid w:val="00160D02"/>
  </w:style>
  <w:style w:type="character" w:styleId="afffa">
    <w:name w:val="Emphasis"/>
    <w:basedOn w:val="a0"/>
    <w:uiPriority w:val="20"/>
    <w:qFormat/>
    <w:rsid w:val="00160D02"/>
    <w:rPr>
      <w:i/>
      <w:iCs/>
    </w:rPr>
  </w:style>
  <w:style w:type="paragraph" w:styleId="HTML1">
    <w:name w:val="HTML Preformatted"/>
    <w:basedOn w:val="a"/>
    <w:link w:val="HTML2"/>
    <w:rsid w:val="00046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Courier New" w:hAnsi="Courier New"/>
      <w:sz w:val="20"/>
      <w:szCs w:val="20"/>
      <w:lang w:eastAsia="ru-RU"/>
    </w:rPr>
  </w:style>
  <w:style w:type="character" w:customStyle="1" w:styleId="HTML2">
    <w:name w:val="Стандартный HTML Знак"/>
    <w:basedOn w:val="a0"/>
    <w:link w:val="HTML1"/>
    <w:rsid w:val="0004625B"/>
    <w:rPr>
      <w:rFonts w:ascii="Courier New" w:eastAsia="Courier New" w:hAnsi="Courier New" w:cs="Times New Roman"/>
      <w:sz w:val="20"/>
      <w:szCs w:val="20"/>
      <w:lang w:eastAsia="ru-RU"/>
    </w:rPr>
  </w:style>
  <w:style w:type="character" w:styleId="afffb">
    <w:name w:val="Strong"/>
    <w:basedOn w:val="a0"/>
    <w:uiPriority w:val="22"/>
    <w:qFormat/>
    <w:rsid w:val="0004625B"/>
    <w:rPr>
      <w:b/>
      <w:bCs/>
    </w:rPr>
  </w:style>
  <w:style w:type="character" w:customStyle="1" w:styleId="apple-style-span">
    <w:name w:val="apple-style-span"/>
    <w:basedOn w:val="a0"/>
    <w:rsid w:val="00572069"/>
  </w:style>
  <w:style w:type="character" w:customStyle="1" w:styleId="1f1">
    <w:name w:val="Текст примечания Знак1"/>
    <w:basedOn w:val="a0"/>
    <w:uiPriority w:val="99"/>
    <w:semiHidden/>
    <w:rsid w:val="00B15E68"/>
    <w:rPr>
      <w:rFonts w:ascii="Times New Roman" w:eastAsia="Times New Roman" w:hAnsi="Times New Roman" w:cs="Times New Roman"/>
      <w:sz w:val="20"/>
      <w:szCs w:val="20"/>
      <w:lang w:eastAsia="ar-SA"/>
    </w:rPr>
  </w:style>
  <w:style w:type="character" w:styleId="afffc">
    <w:name w:val="endnote reference"/>
    <w:basedOn w:val="a0"/>
    <w:uiPriority w:val="99"/>
    <w:semiHidden/>
    <w:unhideWhenUsed/>
    <w:rsid w:val="00955212"/>
    <w:rPr>
      <w:vertAlign w:val="superscript"/>
    </w:rPr>
  </w:style>
  <w:style w:type="paragraph" w:styleId="2f">
    <w:name w:val="Quote"/>
    <w:basedOn w:val="a"/>
    <w:next w:val="a"/>
    <w:link w:val="2f0"/>
    <w:uiPriority w:val="29"/>
    <w:qFormat/>
    <w:rsid w:val="00CC3FD4"/>
    <w:pPr>
      <w:suppressAutoHyphens w:val="0"/>
      <w:spacing w:after="200" w:line="276" w:lineRule="auto"/>
    </w:pPr>
    <w:rPr>
      <w:rFonts w:ascii="Calibri" w:eastAsia="Calibri" w:hAnsi="Calibri"/>
      <w:i/>
      <w:iCs/>
      <w:color w:val="000000"/>
      <w:sz w:val="22"/>
      <w:szCs w:val="22"/>
      <w:lang w:eastAsia="en-US"/>
    </w:rPr>
  </w:style>
  <w:style w:type="character" w:customStyle="1" w:styleId="2f0">
    <w:name w:val="Цитата 2 Знак"/>
    <w:basedOn w:val="a0"/>
    <w:link w:val="2f"/>
    <w:uiPriority w:val="29"/>
    <w:rsid w:val="00CC3FD4"/>
    <w:rPr>
      <w:i/>
      <w:iCs/>
      <w:color w:val="000000"/>
      <w:sz w:val="22"/>
      <w:szCs w:val="22"/>
      <w:lang w:eastAsia="en-US"/>
    </w:rPr>
  </w:style>
  <w:style w:type="character" w:customStyle="1" w:styleId="apple-converted-space">
    <w:name w:val="apple-converted-space"/>
    <w:basedOn w:val="a0"/>
    <w:rsid w:val="00A667D5"/>
  </w:style>
  <w:style w:type="table" w:customStyle="1" w:styleId="GridTableLight">
    <w:name w:val="Grid Table Light"/>
    <w:basedOn w:val="a1"/>
    <w:uiPriority w:val="40"/>
    <w:rsid w:val="004021A5"/>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ConsPlusNonformat">
    <w:name w:val="ConsPlusNonformat"/>
    <w:rsid w:val="004021A5"/>
    <w:pPr>
      <w:widowControl w:val="0"/>
      <w:autoSpaceDE w:val="0"/>
      <w:autoSpaceDN w:val="0"/>
      <w:adjustRightInd w:val="0"/>
    </w:pPr>
    <w:rPr>
      <w:rFonts w:ascii="Courier New" w:eastAsia="Times New Roman" w:hAnsi="Courier New" w:cs="Courier New"/>
    </w:rPr>
  </w:style>
  <w:style w:type="numbering" w:customStyle="1" w:styleId="1f2">
    <w:name w:val="Нет списка1"/>
    <w:next w:val="a2"/>
    <w:uiPriority w:val="99"/>
    <w:semiHidden/>
    <w:unhideWhenUsed/>
    <w:rsid w:val="00EE6380"/>
  </w:style>
  <w:style w:type="character" w:customStyle="1" w:styleId="fontstyle01">
    <w:name w:val="fontstyle01"/>
    <w:basedOn w:val="a0"/>
    <w:rsid w:val="00D41237"/>
    <w:rPr>
      <w:rFonts w:ascii="TimesNewRomanPSMT" w:hAnsi="TimesNewRomanPSMT" w:hint="default"/>
      <w:b w:val="0"/>
      <w:bCs w:val="0"/>
      <w:i w:val="0"/>
      <w:iCs w:val="0"/>
      <w:color w:val="000000"/>
      <w:sz w:val="28"/>
      <w:szCs w:val="28"/>
    </w:rPr>
  </w:style>
  <w:style w:type="character" w:customStyle="1" w:styleId="fontstyle21">
    <w:name w:val="fontstyle21"/>
    <w:basedOn w:val="a0"/>
    <w:rsid w:val="00D41237"/>
    <w:rPr>
      <w:rFonts w:ascii="TimesNewRomanPS-BoldMT" w:hAnsi="TimesNewRomanPS-BoldMT" w:hint="default"/>
      <w:b/>
      <w:bCs/>
      <w:i w:val="0"/>
      <w:iCs w:val="0"/>
      <w:color w:val="000000"/>
      <w:sz w:val="28"/>
      <w:szCs w:val="28"/>
    </w:rPr>
  </w:style>
  <w:style w:type="character" w:customStyle="1" w:styleId="fontstyle31">
    <w:name w:val="fontstyle31"/>
    <w:basedOn w:val="a0"/>
    <w:rsid w:val="00D41237"/>
    <w:rPr>
      <w:rFonts w:ascii="SymbolMT" w:hAnsi="SymbolMT" w:hint="default"/>
      <w:b w:val="0"/>
      <w:bCs w:val="0"/>
      <w:i w:val="0"/>
      <w:iCs w:val="0"/>
      <w:color w:val="000000"/>
      <w:sz w:val="28"/>
      <w:szCs w:val="28"/>
    </w:rPr>
  </w:style>
  <w:style w:type="table" w:customStyle="1" w:styleId="1f3">
    <w:name w:val="Сетка таблицы1"/>
    <w:basedOn w:val="a1"/>
    <w:next w:val="afc"/>
    <w:uiPriority w:val="39"/>
    <w:rsid w:val="00E1453C"/>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
    <w:name w:val="Table Normal"/>
    <w:uiPriority w:val="2"/>
    <w:semiHidden/>
    <w:unhideWhenUsed/>
    <w:qFormat/>
    <w:rsid w:val="00E1453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7" w:uiPriority="0"/>
    <w:lsdException w:name="index 8"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List" w:uiPriority="0"/>
    <w:lsdException w:name="List Bullet" w:uiPriority="0"/>
    <w:lsdException w:name="List 2"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HTML Address" w:uiPriority="0"/>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5AEC"/>
    <w:pPr>
      <w:suppressAutoHyphens/>
    </w:pPr>
    <w:rPr>
      <w:rFonts w:ascii="Times New Roman" w:eastAsia="Times New Roman" w:hAnsi="Times New Roman"/>
      <w:sz w:val="24"/>
      <w:szCs w:val="24"/>
      <w:lang w:eastAsia="ar-SA"/>
    </w:rPr>
  </w:style>
  <w:style w:type="paragraph" w:styleId="1">
    <w:name w:val="heading 1"/>
    <w:basedOn w:val="a"/>
    <w:next w:val="a"/>
    <w:link w:val="10"/>
    <w:qFormat/>
    <w:rsid w:val="007B3390"/>
    <w:pPr>
      <w:keepNext/>
      <w:numPr>
        <w:numId w:val="1"/>
      </w:numPr>
      <w:spacing w:before="240" w:after="60"/>
      <w:outlineLvl w:val="0"/>
    </w:pPr>
    <w:rPr>
      <w:rFonts w:ascii="Cambria" w:hAnsi="Cambria"/>
      <w:b/>
      <w:bCs/>
      <w:kern w:val="1"/>
      <w:sz w:val="32"/>
      <w:szCs w:val="32"/>
    </w:rPr>
  </w:style>
  <w:style w:type="paragraph" w:styleId="2">
    <w:name w:val="heading 2"/>
    <w:basedOn w:val="a"/>
    <w:next w:val="a"/>
    <w:link w:val="20"/>
    <w:qFormat/>
    <w:rsid w:val="007B3390"/>
    <w:pPr>
      <w:keepNext/>
      <w:spacing w:before="240" w:after="60"/>
      <w:outlineLvl w:val="1"/>
    </w:pPr>
    <w:rPr>
      <w:rFonts w:ascii="Cambria" w:hAnsi="Cambria"/>
      <w:b/>
      <w:bCs/>
      <w:i/>
      <w:iCs/>
      <w:sz w:val="28"/>
      <w:szCs w:val="28"/>
    </w:rPr>
  </w:style>
  <w:style w:type="paragraph" w:styleId="3">
    <w:name w:val="heading 3"/>
    <w:basedOn w:val="a"/>
    <w:next w:val="a"/>
    <w:link w:val="30"/>
    <w:qFormat/>
    <w:rsid w:val="007B3390"/>
    <w:pPr>
      <w:keepNext/>
      <w:spacing w:before="240" w:after="60"/>
      <w:outlineLvl w:val="2"/>
    </w:pPr>
    <w:rPr>
      <w:rFonts w:ascii="Arial" w:hAnsi="Arial" w:cs="Arial"/>
      <w:b/>
      <w:bCs/>
      <w:sz w:val="26"/>
      <w:szCs w:val="26"/>
    </w:rPr>
  </w:style>
  <w:style w:type="paragraph" w:styleId="4">
    <w:name w:val="heading 4"/>
    <w:basedOn w:val="a"/>
    <w:next w:val="a"/>
    <w:link w:val="40"/>
    <w:qFormat/>
    <w:rsid w:val="007B3390"/>
    <w:pPr>
      <w:keepNext/>
      <w:numPr>
        <w:ilvl w:val="3"/>
        <w:numId w:val="1"/>
      </w:numPr>
      <w:spacing w:before="240" w:after="60"/>
      <w:outlineLvl w:val="3"/>
    </w:pPr>
    <w:rPr>
      <w:rFonts w:ascii="Calibri" w:hAnsi="Calibri"/>
      <w:b/>
      <w:bCs/>
      <w:sz w:val="28"/>
      <w:szCs w:val="28"/>
    </w:rPr>
  </w:style>
  <w:style w:type="paragraph" w:styleId="5">
    <w:name w:val="heading 5"/>
    <w:basedOn w:val="a"/>
    <w:next w:val="a"/>
    <w:link w:val="50"/>
    <w:unhideWhenUsed/>
    <w:qFormat/>
    <w:rsid w:val="007B3390"/>
    <w:pPr>
      <w:keepNext/>
      <w:keepLines/>
      <w:numPr>
        <w:ilvl w:val="4"/>
        <w:numId w:val="1"/>
      </w:numPr>
      <w:spacing w:before="200"/>
      <w:outlineLvl w:val="4"/>
    </w:pPr>
    <w:rPr>
      <w:rFonts w:ascii="Cambria" w:hAnsi="Cambria"/>
      <w:color w:val="243F60"/>
    </w:rPr>
  </w:style>
  <w:style w:type="paragraph" w:styleId="6">
    <w:name w:val="heading 6"/>
    <w:basedOn w:val="a"/>
    <w:next w:val="a"/>
    <w:link w:val="60"/>
    <w:unhideWhenUsed/>
    <w:qFormat/>
    <w:rsid w:val="007B3390"/>
    <w:pPr>
      <w:keepNext/>
      <w:keepLines/>
      <w:numPr>
        <w:ilvl w:val="5"/>
        <w:numId w:val="1"/>
      </w:numPr>
      <w:spacing w:before="200"/>
      <w:outlineLvl w:val="5"/>
    </w:pPr>
    <w:rPr>
      <w:rFonts w:ascii="Cambria" w:hAnsi="Cambria"/>
      <w:i/>
      <w:iCs/>
      <w:color w:val="243F60"/>
    </w:rPr>
  </w:style>
  <w:style w:type="paragraph" w:styleId="7">
    <w:name w:val="heading 7"/>
    <w:basedOn w:val="a"/>
    <w:next w:val="a"/>
    <w:link w:val="70"/>
    <w:unhideWhenUsed/>
    <w:qFormat/>
    <w:rsid w:val="007B3390"/>
    <w:pPr>
      <w:keepNext/>
      <w:keepLines/>
      <w:numPr>
        <w:ilvl w:val="6"/>
        <w:numId w:val="1"/>
      </w:numPr>
      <w:spacing w:before="200"/>
      <w:outlineLvl w:val="6"/>
    </w:pPr>
    <w:rPr>
      <w:rFonts w:ascii="Cambria" w:hAnsi="Cambria"/>
      <w:i/>
      <w:iCs/>
      <w:color w:val="404040"/>
    </w:rPr>
  </w:style>
  <w:style w:type="paragraph" w:styleId="8">
    <w:name w:val="heading 8"/>
    <w:basedOn w:val="a"/>
    <w:next w:val="a"/>
    <w:link w:val="80"/>
    <w:unhideWhenUsed/>
    <w:qFormat/>
    <w:rsid w:val="007B3390"/>
    <w:pPr>
      <w:keepNext/>
      <w:keepLines/>
      <w:numPr>
        <w:ilvl w:val="7"/>
        <w:numId w:val="1"/>
      </w:numPr>
      <w:spacing w:before="200"/>
      <w:outlineLvl w:val="7"/>
    </w:pPr>
    <w:rPr>
      <w:rFonts w:ascii="Cambria" w:hAnsi="Cambria"/>
      <w:color w:val="404040"/>
      <w:sz w:val="20"/>
      <w:szCs w:val="20"/>
    </w:rPr>
  </w:style>
  <w:style w:type="paragraph" w:styleId="9">
    <w:name w:val="heading 9"/>
    <w:basedOn w:val="a"/>
    <w:next w:val="a"/>
    <w:link w:val="90"/>
    <w:unhideWhenUsed/>
    <w:qFormat/>
    <w:rsid w:val="007B3390"/>
    <w:pPr>
      <w:keepNext/>
      <w:keepLines/>
      <w:numPr>
        <w:ilvl w:val="8"/>
        <w:numId w:val="1"/>
      </w:numPr>
      <w:spacing w:before="200"/>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B3390"/>
    <w:rPr>
      <w:rFonts w:ascii="Cambria" w:eastAsia="Times New Roman" w:hAnsi="Cambria"/>
      <w:b/>
      <w:bCs/>
      <w:kern w:val="1"/>
      <w:sz w:val="32"/>
      <w:szCs w:val="32"/>
      <w:lang w:eastAsia="ar-SA"/>
    </w:rPr>
  </w:style>
  <w:style w:type="character" w:customStyle="1" w:styleId="20">
    <w:name w:val="Заголовок 2 Знак"/>
    <w:basedOn w:val="a0"/>
    <w:link w:val="2"/>
    <w:rsid w:val="007B3390"/>
    <w:rPr>
      <w:rFonts w:ascii="Cambria" w:eastAsia="Times New Roman" w:hAnsi="Cambria" w:cs="Times New Roman"/>
      <w:b/>
      <w:bCs/>
      <w:i/>
      <w:iCs/>
      <w:sz w:val="28"/>
      <w:szCs w:val="28"/>
      <w:lang w:eastAsia="ar-SA"/>
    </w:rPr>
  </w:style>
  <w:style w:type="character" w:customStyle="1" w:styleId="30">
    <w:name w:val="Заголовок 3 Знак"/>
    <w:basedOn w:val="a0"/>
    <w:link w:val="3"/>
    <w:rsid w:val="007B3390"/>
    <w:rPr>
      <w:rFonts w:ascii="Arial" w:eastAsia="Times New Roman" w:hAnsi="Arial" w:cs="Arial"/>
      <w:b/>
      <w:bCs/>
      <w:sz w:val="26"/>
      <w:szCs w:val="26"/>
      <w:lang w:eastAsia="ar-SA"/>
    </w:rPr>
  </w:style>
  <w:style w:type="character" w:customStyle="1" w:styleId="40">
    <w:name w:val="Заголовок 4 Знак"/>
    <w:basedOn w:val="a0"/>
    <w:link w:val="4"/>
    <w:rsid w:val="007B3390"/>
    <w:rPr>
      <w:rFonts w:eastAsia="Times New Roman"/>
      <w:b/>
      <w:bCs/>
      <w:sz w:val="28"/>
      <w:szCs w:val="28"/>
      <w:lang w:eastAsia="ar-SA"/>
    </w:rPr>
  </w:style>
  <w:style w:type="character" w:customStyle="1" w:styleId="50">
    <w:name w:val="Заголовок 5 Знак"/>
    <w:basedOn w:val="a0"/>
    <w:link w:val="5"/>
    <w:rsid w:val="007B3390"/>
    <w:rPr>
      <w:rFonts w:ascii="Cambria" w:eastAsia="Times New Roman" w:hAnsi="Cambria"/>
      <w:color w:val="243F60"/>
      <w:sz w:val="24"/>
      <w:szCs w:val="24"/>
      <w:lang w:eastAsia="ar-SA"/>
    </w:rPr>
  </w:style>
  <w:style w:type="character" w:customStyle="1" w:styleId="60">
    <w:name w:val="Заголовок 6 Знак"/>
    <w:basedOn w:val="a0"/>
    <w:link w:val="6"/>
    <w:rsid w:val="007B3390"/>
    <w:rPr>
      <w:rFonts w:ascii="Cambria" w:eastAsia="Times New Roman" w:hAnsi="Cambria"/>
      <w:i/>
      <w:iCs/>
      <w:color w:val="243F60"/>
      <w:sz w:val="24"/>
      <w:szCs w:val="24"/>
      <w:lang w:eastAsia="ar-SA"/>
    </w:rPr>
  </w:style>
  <w:style w:type="character" w:customStyle="1" w:styleId="70">
    <w:name w:val="Заголовок 7 Знак"/>
    <w:basedOn w:val="a0"/>
    <w:link w:val="7"/>
    <w:rsid w:val="007B3390"/>
    <w:rPr>
      <w:rFonts w:ascii="Cambria" w:eastAsia="Times New Roman" w:hAnsi="Cambria"/>
      <w:i/>
      <w:iCs/>
      <w:color w:val="404040"/>
      <w:sz w:val="24"/>
      <w:szCs w:val="24"/>
      <w:lang w:eastAsia="ar-SA"/>
    </w:rPr>
  </w:style>
  <w:style w:type="character" w:customStyle="1" w:styleId="80">
    <w:name w:val="Заголовок 8 Знак"/>
    <w:basedOn w:val="a0"/>
    <w:link w:val="8"/>
    <w:rsid w:val="007B3390"/>
    <w:rPr>
      <w:rFonts w:ascii="Cambria" w:eastAsia="Times New Roman" w:hAnsi="Cambria"/>
      <w:color w:val="404040"/>
      <w:lang w:eastAsia="ar-SA"/>
    </w:rPr>
  </w:style>
  <w:style w:type="character" w:customStyle="1" w:styleId="90">
    <w:name w:val="Заголовок 9 Знак"/>
    <w:basedOn w:val="a0"/>
    <w:link w:val="9"/>
    <w:rsid w:val="007B3390"/>
    <w:rPr>
      <w:rFonts w:ascii="Cambria" w:eastAsia="Times New Roman" w:hAnsi="Cambria"/>
      <w:i/>
      <w:iCs/>
      <w:color w:val="404040"/>
      <w:lang w:eastAsia="ar-SA"/>
    </w:rPr>
  </w:style>
  <w:style w:type="character" w:customStyle="1" w:styleId="WW8Num5z1">
    <w:name w:val="WW8Num5z1"/>
    <w:rsid w:val="007B3390"/>
    <w:rPr>
      <w:b w:val="0"/>
      <w:color w:val="000000"/>
      <w:sz w:val="22"/>
    </w:rPr>
  </w:style>
  <w:style w:type="character" w:customStyle="1" w:styleId="WW8Num5z2">
    <w:name w:val="WW8Num5z2"/>
    <w:rsid w:val="007B3390"/>
    <w:rPr>
      <w:color w:val="000000"/>
      <w:sz w:val="22"/>
    </w:rPr>
  </w:style>
  <w:style w:type="character" w:customStyle="1" w:styleId="WW8Num6z0">
    <w:name w:val="WW8Num6z0"/>
    <w:rsid w:val="007B3390"/>
    <w:rPr>
      <w:b w:val="0"/>
    </w:rPr>
  </w:style>
  <w:style w:type="character" w:customStyle="1" w:styleId="WW8Num6z2">
    <w:name w:val="WW8Num6z2"/>
    <w:rsid w:val="007B3390"/>
    <w:rPr>
      <w:rFonts w:ascii="Symbol" w:hAnsi="Symbol"/>
    </w:rPr>
  </w:style>
  <w:style w:type="character" w:customStyle="1" w:styleId="WW8Num7z2">
    <w:name w:val="WW8Num7z2"/>
    <w:rsid w:val="007B3390"/>
    <w:rPr>
      <w:rFonts w:ascii="Times New Roman" w:hAnsi="Times New Roman"/>
    </w:rPr>
  </w:style>
  <w:style w:type="character" w:customStyle="1" w:styleId="WW8Num11z0">
    <w:name w:val="WW8Num11z0"/>
    <w:rsid w:val="007B3390"/>
    <w:rPr>
      <w:rFonts w:ascii="Symbol" w:hAnsi="Symbol"/>
    </w:rPr>
  </w:style>
  <w:style w:type="character" w:customStyle="1" w:styleId="WW8Num12z0">
    <w:name w:val="WW8Num12z0"/>
    <w:rsid w:val="007B3390"/>
    <w:rPr>
      <w:rFonts w:ascii="Symbol" w:hAnsi="Symbol"/>
    </w:rPr>
  </w:style>
  <w:style w:type="character" w:customStyle="1" w:styleId="WW8Num14z1">
    <w:name w:val="WW8Num14z1"/>
    <w:rsid w:val="007B3390"/>
    <w:rPr>
      <w:b w:val="0"/>
    </w:rPr>
  </w:style>
  <w:style w:type="character" w:customStyle="1" w:styleId="Absatz-Standardschriftart">
    <w:name w:val="Absatz-Standardschriftart"/>
    <w:rsid w:val="007B3390"/>
  </w:style>
  <w:style w:type="character" w:customStyle="1" w:styleId="WW8Num4z2">
    <w:name w:val="WW8Num4z2"/>
    <w:rsid w:val="007B3390"/>
    <w:rPr>
      <w:b w:val="0"/>
    </w:rPr>
  </w:style>
  <w:style w:type="character" w:customStyle="1" w:styleId="WW8Num6z1">
    <w:name w:val="WW8Num6z1"/>
    <w:rsid w:val="007B3390"/>
    <w:rPr>
      <w:b w:val="0"/>
    </w:rPr>
  </w:style>
  <w:style w:type="character" w:customStyle="1" w:styleId="WW8Num7z0">
    <w:name w:val="WW8Num7z0"/>
    <w:rsid w:val="007B3390"/>
    <w:rPr>
      <w:rFonts w:ascii="Symbol" w:hAnsi="Symbol"/>
    </w:rPr>
  </w:style>
  <w:style w:type="character" w:customStyle="1" w:styleId="WW8Num7z1">
    <w:name w:val="WW8Num7z1"/>
    <w:rsid w:val="007B3390"/>
    <w:rPr>
      <w:rFonts w:ascii="Courier New" w:hAnsi="Courier New" w:cs="Courier New"/>
    </w:rPr>
  </w:style>
  <w:style w:type="character" w:customStyle="1" w:styleId="WW8Num8z0">
    <w:name w:val="WW8Num8z0"/>
    <w:rsid w:val="007B3390"/>
    <w:rPr>
      <w:b w:val="0"/>
    </w:rPr>
  </w:style>
  <w:style w:type="character" w:customStyle="1" w:styleId="WW8Num8z2">
    <w:name w:val="WW8Num8z2"/>
    <w:rsid w:val="007B3390"/>
    <w:rPr>
      <w:rFonts w:ascii="Symbol" w:hAnsi="Symbol"/>
      <w:b w:val="0"/>
    </w:rPr>
  </w:style>
  <w:style w:type="character" w:customStyle="1" w:styleId="WW8Num9z2">
    <w:name w:val="WW8Num9z2"/>
    <w:rsid w:val="007B3390"/>
    <w:rPr>
      <w:b w:val="0"/>
    </w:rPr>
  </w:style>
  <w:style w:type="character" w:customStyle="1" w:styleId="WW8Num13z0">
    <w:name w:val="WW8Num13z0"/>
    <w:rsid w:val="007B3390"/>
    <w:rPr>
      <w:rFonts w:ascii="Symbol" w:hAnsi="Symbol"/>
    </w:rPr>
  </w:style>
  <w:style w:type="character" w:customStyle="1" w:styleId="WW8Num14z2">
    <w:name w:val="WW8Num14z2"/>
    <w:rsid w:val="007B3390"/>
    <w:rPr>
      <w:b w:val="0"/>
      <w:i w:val="0"/>
    </w:rPr>
  </w:style>
  <w:style w:type="character" w:customStyle="1" w:styleId="WW8Num15z0">
    <w:name w:val="WW8Num15z0"/>
    <w:rsid w:val="007B3390"/>
    <w:rPr>
      <w:rFonts w:ascii="Symbol" w:hAnsi="Symbol"/>
    </w:rPr>
  </w:style>
  <w:style w:type="character" w:customStyle="1" w:styleId="WW8Num16z0">
    <w:name w:val="WW8Num16z0"/>
    <w:rsid w:val="007B3390"/>
    <w:rPr>
      <w:rFonts w:ascii="Symbol" w:hAnsi="Symbol"/>
    </w:rPr>
  </w:style>
  <w:style w:type="character" w:customStyle="1" w:styleId="WW8Num16z1">
    <w:name w:val="WW8Num16z1"/>
    <w:rsid w:val="007B3390"/>
    <w:rPr>
      <w:rFonts w:ascii="Courier New" w:hAnsi="Courier New"/>
    </w:rPr>
  </w:style>
  <w:style w:type="character" w:customStyle="1" w:styleId="WW8Num16z2">
    <w:name w:val="WW8Num16z2"/>
    <w:rsid w:val="007B3390"/>
    <w:rPr>
      <w:rFonts w:ascii="Wingdings" w:hAnsi="Wingdings"/>
    </w:rPr>
  </w:style>
  <w:style w:type="character" w:customStyle="1" w:styleId="WW8Num18z1">
    <w:name w:val="WW8Num18z1"/>
    <w:rsid w:val="007B3390"/>
    <w:rPr>
      <w:b w:val="0"/>
    </w:rPr>
  </w:style>
  <w:style w:type="character" w:customStyle="1" w:styleId="WW8Num21z0">
    <w:name w:val="WW8Num21z0"/>
    <w:rsid w:val="007B3390"/>
    <w:rPr>
      <w:rFonts w:cs="Times New Roman"/>
      <w:b/>
      <w:bCs/>
    </w:rPr>
  </w:style>
  <w:style w:type="character" w:customStyle="1" w:styleId="WW8Num21z1">
    <w:name w:val="WW8Num21z1"/>
    <w:rsid w:val="007B3390"/>
    <w:rPr>
      <w:rFonts w:cs="Times New Roman"/>
    </w:rPr>
  </w:style>
  <w:style w:type="character" w:customStyle="1" w:styleId="11">
    <w:name w:val="Основной шрифт абзаца1"/>
    <w:rsid w:val="007B3390"/>
  </w:style>
  <w:style w:type="character" w:customStyle="1" w:styleId="51">
    <w:name w:val="Знак Знак5"/>
    <w:basedOn w:val="11"/>
    <w:rsid w:val="007B3390"/>
    <w:rPr>
      <w:rFonts w:ascii="Arial" w:hAnsi="Arial"/>
      <w:sz w:val="22"/>
    </w:rPr>
  </w:style>
  <w:style w:type="character" w:customStyle="1" w:styleId="41">
    <w:name w:val="Знак Знак4"/>
    <w:basedOn w:val="11"/>
    <w:rsid w:val="007B3390"/>
    <w:rPr>
      <w:rFonts w:ascii="Cambria" w:eastAsia="Times New Roman" w:hAnsi="Cambria" w:cs="Times New Roman"/>
      <w:color w:val="17365D"/>
      <w:spacing w:val="5"/>
      <w:kern w:val="1"/>
      <w:sz w:val="52"/>
      <w:szCs w:val="52"/>
    </w:rPr>
  </w:style>
  <w:style w:type="character" w:customStyle="1" w:styleId="31">
    <w:name w:val="Знак Знак3"/>
    <w:basedOn w:val="11"/>
    <w:rsid w:val="007B3390"/>
    <w:rPr>
      <w:sz w:val="24"/>
      <w:szCs w:val="24"/>
    </w:rPr>
  </w:style>
  <w:style w:type="character" w:customStyle="1" w:styleId="71">
    <w:name w:val="Знак Знак7"/>
    <w:basedOn w:val="11"/>
    <w:rsid w:val="007B3390"/>
    <w:rPr>
      <w:rFonts w:ascii="Arial" w:hAnsi="Arial" w:cs="Arial"/>
      <w:b/>
      <w:bCs/>
      <w:sz w:val="26"/>
      <w:szCs w:val="26"/>
    </w:rPr>
  </w:style>
  <w:style w:type="character" w:styleId="a3">
    <w:name w:val="Hyperlink"/>
    <w:basedOn w:val="11"/>
    <w:uiPriority w:val="99"/>
    <w:rsid w:val="007B3390"/>
    <w:rPr>
      <w:color w:val="0000FF"/>
      <w:u w:val="single"/>
    </w:rPr>
  </w:style>
  <w:style w:type="character" w:customStyle="1" w:styleId="21">
    <w:name w:val="Знак Знак2"/>
    <w:basedOn w:val="11"/>
    <w:rsid w:val="007B3390"/>
  </w:style>
  <w:style w:type="character" w:customStyle="1" w:styleId="a4">
    <w:name w:val="Символ сноски"/>
    <w:basedOn w:val="11"/>
    <w:rsid w:val="007B3390"/>
    <w:rPr>
      <w:vertAlign w:val="superscript"/>
    </w:rPr>
  </w:style>
  <w:style w:type="character" w:customStyle="1" w:styleId="61">
    <w:name w:val="Знак Знак6"/>
    <w:basedOn w:val="11"/>
    <w:rsid w:val="007B3390"/>
    <w:rPr>
      <w:rFonts w:ascii="Calibri" w:eastAsia="Times New Roman" w:hAnsi="Calibri" w:cs="Times New Roman"/>
      <w:b/>
      <w:bCs/>
      <w:sz w:val="28"/>
      <w:szCs w:val="28"/>
    </w:rPr>
  </w:style>
  <w:style w:type="character" w:customStyle="1" w:styleId="12">
    <w:name w:val="Знак Знак1"/>
    <w:basedOn w:val="11"/>
    <w:rsid w:val="007B3390"/>
    <w:rPr>
      <w:sz w:val="24"/>
      <w:szCs w:val="24"/>
    </w:rPr>
  </w:style>
  <w:style w:type="character" w:customStyle="1" w:styleId="a5">
    <w:name w:val="Знак Знак"/>
    <w:basedOn w:val="11"/>
    <w:rsid w:val="007B3390"/>
    <w:rPr>
      <w:sz w:val="24"/>
      <w:szCs w:val="24"/>
    </w:rPr>
  </w:style>
  <w:style w:type="character" w:customStyle="1" w:styleId="91">
    <w:name w:val="Знак Знак9"/>
    <w:basedOn w:val="11"/>
    <w:rsid w:val="007B3390"/>
    <w:rPr>
      <w:rFonts w:ascii="Cambria" w:eastAsia="Times New Roman" w:hAnsi="Cambria" w:cs="Times New Roman"/>
      <w:b/>
      <w:bCs/>
      <w:kern w:val="1"/>
      <w:sz w:val="32"/>
      <w:szCs w:val="32"/>
    </w:rPr>
  </w:style>
  <w:style w:type="character" w:customStyle="1" w:styleId="81">
    <w:name w:val="Знак Знак8"/>
    <w:basedOn w:val="11"/>
    <w:rsid w:val="007B3390"/>
    <w:rPr>
      <w:rFonts w:ascii="Cambria" w:eastAsia="Times New Roman" w:hAnsi="Cambria" w:cs="Times New Roman"/>
      <w:b/>
      <w:bCs/>
      <w:i/>
      <w:iCs/>
      <w:sz w:val="28"/>
      <w:szCs w:val="28"/>
    </w:rPr>
  </w:style>
  <w:style w:type="character" w:customStyle="1" w:styleId="a6">
    <w:name w:val="Символ нумерации"/>
    <w:rsid w:val="007B3390"/>
  </w:style>
  <w:style w:type="paragraph" w:customStyle="1" w:styleId="a7">
    <w:name w:val="Заголовок"/>
    <w:basedOn w:val="a"/>
    <w:next w:val="a8"/>
    <w:rsid w:val="007B3390"/>
    <w:pPr>
      <w:keepNext/>
      <w:spacing w:before="240" w:after="120"/>
    </w:pPr>
    <w:rPr>
      <w:rFonts w:ascii="Arial" w:eastAsia="MS Mincho" w:hAnsi="Arial" w:cs="Tahoma"/>
      <w:sz w:val="28"/>
      <w:szCs w:val="28"/>
    </w:rPr>
  </w:style>
  <w:style w:type="paragraph" w:styleId="a8">
    <w:name w:val="Body Text"/>
    <w:basedOn w:val="a"/>
    <w:link w:val="a9"/>
    <w:rsid w:val="007B3390"/>
    <w:pPr>
      <w:spacing w:after="120"/>
    </w:pPr>
  </w:style>
  <w:style w:type="character" w:customStyle="1" w:styleId="a9">
    <w:name w:val="Основной текст Знак"/>
    <w:basedOn w:val="a0"/>
    <w:link w:val="a8"/>
    <w:rsid w:val="007B3390"/>
    <w:rPr>
      <w:rFonts w:ascii="Times New Roman" w:eastAsia="Times New Roman" w:hAnsi="Times New Roman" w:cs="Times New Roman"/>
      <w:sz w:val="24"/>
      <w:szCs w:val="24"/>
      <w:lang w:eastAsia="ar-SA"/>
    </w:rPr>
  </w:style>
  <w:style w:type="paragraph" w:styleId="aa">
    <w:name w:val="List"/>
    <w:basedOn w:val="a8"/>
    <w:rsid w:val="007B3390"/>
    <w:rPr>
      <w:rFonts w:ascii="Arial" w:hAnsi="Arial" w:cs="Tahoma"/>
    </w:rPr>
  </w:style>
  <w:style w:type="paragraph" w:customStyle="1" w:styleId="13">
    <w:name w:val="Название1"/>
    <w:basedOn w:val="a"/>
    <w:rsid w:val="007B3390"/>
    <w:pPr>
      <w:suppressLineNumbers/>
      <w:spacing w:before="120" w:after="120"/>
    </w:pPr>
    <w:rPr>
      <w:rFonts w:ascii="Arial" w:hAnsi="Arial" w:cs="Tahoma"/>
      <w:i/>
      <w:iCs/>
      <w:sz w:val="20"/>
    </w:rPr>
  </w:style>
  <w:style w:type="paragraph" w:customStyle="1" w:styleId="14">
    <w:name w:val="Указатель1"/>
    <w:basedOn w:val="a"/>
    <w:rsid w:val="007B3390"/>
    <w:pPr>
      <w:suppressLineNumbers/>
    </w:pPr>
    <w:rPr>
      <w:rFonts w:ascii="Arial" w:hAnsi="Arial" w:cs="Tahoma"/>
    </w:rPr>
  </w:style>
  <w:style w:type="paragraph" w:customStyle="1" w:styleId="310">
    <w:name w:val="Основной текст 31"/>
    <w:basedOn w:val="a"/>
    <w:rsid w:val="007B3390"/>
    <w:rPr>
      <w:rFonts w:ascii="Arial" w:hAnsi="Arial"/>
      <w:sz w:val="22"/>
      <w:szCs w:val="20"/>
    </w:rPr>
  </w:style>
  <w:style w:type="paragraph" w:customStyle="1" w:styleId="ConsPlusNormal">
    <w:name w:val="ConsPlusNormal"/>
    <w:rsid w:val="007B3390"/>
    <w:pPr>
      <w:widowControl w:val="0"/>
      <w:suppressAutoHyphens/>
      <w:autoSpaceDE w:val="0"/>
      <w:ind w:firstLine="720"/>
    </w:pPr>
    <w:rPr>
      <w:rFonts w:ascii="Arial" w:eastAsia="Arial" w:hAnsi="Arial" w:cs="Arial"/>
      <w:lang w:eastAsia="ar-SA"/>
    </w:rPr>
  </w:style>
  <w:style w:type="paragraph" w:styleId="ab">
    <w:name w:val="Title"/>
    <w:basedOn w:val="a"/>
    <w:next w:val="a"/>
    <w:link w:val="ac"/>
    <w:qFormat/>
    <w:rsid w:val="007B3390"/>
    <w:pPr>
      <w:pBdr>
        <w:bottom w:val="single" w:sz="8" w:space="4" w:color="FFFF00"/>
      </w:pBdr>
      <w:spacing w:after="300"/>
    </w:pPr>
    <w:rPr>
      <w:rFonts w:ascii="Cambria" w:hAnsi="Cambria"/>
      <w:color w:val="17365D"/>
      <w:spacing w:val="5"/>
      <w:kern w:val="1"/>
      <w:sz w:val="52"/>
      <w:szCs w:val="52"/>
    </w:rPr>
  </w:style>
  <w:style w:type="character" w:customStyle="1" w:styleId="ac">
    <w:name w:val="Название Знак"/>
    <w:basedOn w:val="a0"/>
    <w:link w:val="ab"/>
    <w:rsid w:val="007B3390"/>
    <w:rPr>
      <w:rFonts w:ascii="Cambria" w:eastAsia="Times New Roman" w:hAnsi="Cambria" w:cs="Times New Roman"/>
      <w:color w:val="17365D"/>
      <w:spacing w:val="5"/>
      <w:kern w:val="1"/>
      <w:sz w:val="52"/>
      <w:szCs w:val="52"/>
      <w:lang w:eastAsia="ar-SA"/>
    </w:rPr>
  </w:style>
  <w:style w:type="paragraph" w:styleId="ad">
    <w:name w:val="Subtitle"/>
    <w:basedOn w:val="a7"/>
    <w:next w:val="a8"/>
    <w:link w:val="ae"/>
    <w:qFormat/>
    <w:rsid w:val="007B3390"/>
    <w:pPr>
      <w:jc w:val="center"/>
    </w:pPr>
    <w:rPr>
      <w:i/>
      <w:iCs/>
    </w:rPr>
  </w:style>
  <w:style w:type="character" w:customStyle="1" w:styleId="ae">
    <w:name w:val="Подзаголовок Знак"/>
    <w:basedOn w:val="a0"/>
    <w:link w:val="ad"/>
    <w:rsid w:val="007B3390"/>
    <w:rPr>
      <w:rFonts w:ascii="Arial" w:eastAsia="MS Mincho" w:hAnsi="Arial" w:cs="Tahoma"/>
      <w:i/>
      <w:iCs/>
      <w:sz w:val="28"/>
      <w:szCs w:val="28"/>
      <w:lang w:eastAsia="ar-SA"/>
    </w:rPr>
  </w:style>
  <w:style w:type="paragraph" w:customStyle="1" w:styleId="210">
    <w:name w:val="Основной текст с отступом 21"/>
    <w:basedOn w:val="a"/>
    <w:rsid w:val="007B3390"/>
    <w:pPr>
      <w:spacing w:after="120" w:line="480" w:lineRule="auto"/>
      <w:ind w:left="283"/>
    </w:pPr>
  </w:style>
  <w:style w:type="paragraph" w:customStyle="1" w:styleId="32">
    <w:name w:val="Стиль3"/>
    <w:basedOn w:val="210"/>
    <w:rsid w:val="007B3390"/>
  </w:style>
  <w:style w:type="paragraph" w:styleId="af">
    <w:name w:val="footnote text"/>
    <w:basedOn w:val="a"/>
    <w:link w:val="af0"/>
    <w:rsid w:val="007B3390"/>
    <w:rPr>
      <w:sz w:val="20"/>
      <w:szCs w:val="20"/>
    </w:rPr>
  </w:style>
  <w:style w:type="character" w:customStyle="1" w:styleId="af0">
    <w:name w:val="Текст сноски Знак"/>
    <w:basedOn w:val="a0"/>
    <w:link w:val="af"/>
    <w:rsid w:val="007B3390"/>
    <w:rPr>
      <w:rFonts w:ascii="Times New Roman" w:eastAsia="Times New Roman" w:hAnsi="Times New Roman" w:cs="Times New Roman"/>
      <w:sz w:val="20"/>
      <w:szCs w:val="20"/>
      <w:lang w:eastAsia="ar-SA"/>
    </w:rPr>
  </w:style>
  <w:style w:type="paragraph" w:customStyle="1" w:styleId="ConsNormal">
    <w:name w:val="ConsNormal"/>
    <w:rsid w:val="007B3390"/>
    <w:pPr>
      <w:suppressAutoHyphens/>
      <w:autoSpaceDE w:val="0"/>
      <w:ind w:right="19772" w:firstLine="720"/>
    </w:pPr>
    <w:rPr>
      <w:rFonts w:ascii="Arial" w:eastAsia="Arial" w:hAnsi="Arial" w:cs="Arial"/>
      <w:lang w:eastAsia="ar-SA"/>
    </w:rPr>
  </w:style>
  <w:style w:type="paragraph" w:customStyle="1" w:styleId="15">
    <w:name w:val="Стиль1"/>
    <w:basedOn w:val="a"/>
    <w:rsid w:val="007B3390"/>
    <w:pPr>
      <w:keepNext/>
      <w:keepLines/>
      <w:widowControl w:val="0"/>
      <w:suppressLineNumbers/>
      <w:tabs>
        <w:tab w:val="num" w:pos="926"/>
        <w:tab w:val="left" w:pos="1300"/>
      </w:tabs>
      <w:spacing w:after="60"/>
      <w:ind w:left="1300" w:hanging="900"/>
    </w:pPr>
    <w:rPr>
      <w:b/>
      <w:sz w:val="28"/>
    </w:rPr>
  </w:style>
  <w:style w:type="paragraph" w:styleId="af1">
    <w:name w:val="List Paragraph"/>
    <w:basedOn w:val="a"/>
    <w:uiPriority w:val="34"/>
    <w:qFormat/>
    <w:rsid w:val="007B3390"/>
    <w:pPr>
      <w:spacing w:after="200" w:line="276" w:lineRule="auto"/>
      <w:ind w:left="720"/>
    </w:pPr>
    <w:rPr>
      <w:rFonts w:ascii="Calibri" w:eastAsia="Calibri" w:hAnsi="Calibri"/>
      <w:sz w:val="22"/>
      <w:szCs w:val="22"/>
    </w:rPr>
  </w:style>
  <w:style w:type="paragraph" w:customStyle="1" w:styleId="211">
    <w:name w:val="Нумерованный список 21"/>
    <w:basedOn w:val="a"/>
    <w:rsid w:val="007B3390"/>
    <w:pPr>
      <w:tabs>
        <w:tab w:val="num" w:pos="720"/>
      </w:tabs>
      <w:ind w:left="720" w:hanging="360"/>
    </w:pPr>
  </w:style>
  <w:style w:type="paragraph" w:customStyle="1" w:styleId="22">
    <w:name w:val="Стиль2"/>
    <w:basedOn w:val="211"/>
    <w:rsid w:val="007B3390"/>
    <w:pPr>
      <w:keepNext/>
      <w:keepLines/>
      <w:widowControl w:val="0"/>
      <w:suppressLineNumbers/>
      <w:tabs>
        <w:tab w:val="clear" w:pos="720"/>
        <w:tab w:val="left" w:pos="1476"/>
      </w:tabs>
      <w:spacing w:after="60"/>
      <w:ind w:left="1476" w:hanging="576"/>
      <w:jc w:val="both"/>
    </w:pPr>
    <w:rPr>
      <w:b/>
      <w:bCs/>
    </w:rPr>
  </w:style>
  <w:style w:type="paragraph" w:customStyle="1" w:styleId="Normal1">
    <w:name w:val="Normal1"/>
    <w:rsid w:val="007B3390"/>
    <w:pPr>
      <w:suppressAutoHyphens/>
    </w:pPr>
    <w:rPr>
      <w:rFonts w:ascii="Times New Roman" w:eastAsia="Arial" w:hAnsi="Times New Roman"/>
      <w:lang w:eastAsia="ar-SA"/>
    </w:rPr>
  </w:style>
  <w:style w:type="paragraph" w:styleId="af2">
    <w:name w:val="Normal (Web)"/>
    <w:basedOn w:val="a"/>
    <w:rsid w:val="007B3390"/>
    <w:pPr>
      <w:spacing w:before="280" w:after="280"/>
    </w:pPr>
  </w:style>
  <w:style w:type="paragraph" w:styleId="af3">
    <w:name w:val="footer"/>
    <w:basedOn w:val="a"/>
    <w:link w:val="af4"/>
    <w:rsid w:val="007B3390"/>
    <w:pPr>
      <w:tabs>
        <w:tab w:val="center" w:pos="4677"/>
        <w:tab w:val="right" w:pos="9355"/>
      </w:tabs>
      <w:spacing w:after="60"/>
      <w:jc w:val="both"/>
    </w:pPr>
  </w:style>
  <w:style w:type="character" w:customStyle="1" w:styleId="af4">
    <w:name w:val="Нижний колонтитул Знак"/>
    <w:basedOn w:val="a0"/>
    <w:link w:val="af3"/>
    <w:rsid w:val="007B3390"/>
    <w:rPr>
      <w:rFonts w:ascii="Times New Roman" w:eastAsia="Times New Roman" w:hAnsi="Times New Roman" w:cs="Times New Roman"/>
      <w:sz w:val="24"/>
      <w:szCs w:val="24"/>
      <w:lang w:eastAsia="ar-SA"/>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7B3390"/>
    <w:pPr>
      <w:spacing w:before="280" w:after="280"/>
    </w:pPr>
    <w:rPr>
      <w:rFonts w:ascii="Tahoma" w:hAnsi="Tahoma"/>
      <w:sz w:val="20"/>
      <w:szCs w:val="20"/>
      <w:lang w:val="en-US"/>
    </w:rPr>
  </w:style>
  <w:style w:type="paragraph" w:customStyle="1" w:styleId="af5">
    <w:name w:val="Знак"/>
    <w:basedOn w:val="a"/>
    <w:rsid w:val="007B3390"/>
    <w:pPr>
      <w:spacing w:after="160" w:line="240" w:lineRule="exact"/>
    </w:pPr>
    <w:rPr>
      <w:rFonts w:ascii="Verdana" w:hAnsi="Verdana"/>
      <w:lang w:val="en-US"/>
    </w:rPr>
  </w:style>
  <w:style w:type="paragraph" w:customStyle="1" w:styleId="qe9If23">
    <w:name w:val="Îñíîâíîqe9 òåêñò ñ îIf2ñòóïîì 3"/>
    <w:basedOn w:val="a"/>
    <w:rsid w:val="007B3390"/>
    <w:pPr>
      <w:widowControl w:val="0"/>
      <w:spacing w:line="288" w:lineRule="auto"/>
      <w:ind w:firstLine="709"/>
      <w:jc w:val="both"/>
    </w:pPr>
  </w:style>
  <w:style w:type="paragraph" w:customStyle="1" w:styleId="16">
    <w:name w:val="Цитата1"/>
    <w:basedOn w:val="a"/>
    <w:rsid w:val="007B3390"/>
    <w:pPr>
      <w:ind w:left="240" w:right="400"/>
      <w:jc w:val="center"/>
    </w:pPr>
    <w:rPr>
      <w:b/>
      <w:bCs/>
      <w:sz w:val="28"/>
      <w:szCs w:val="28"/>
    </w:rPr>
  </w:style>
  <w:style w:type="paragraph" w:customStyle="1" w:styleId="ConsPlusTitle">
    <w:name w:val="ConsPlusTitle"/>
    <w:rsid w:val="007B3390"/>
    <w:pPr>
      <w:suppressAutoHyphens/>
      <w:autoSpaceDE w:val="0"/>
    </w:pPr>
    <w:rPr>
      <w:rFonts w:ascii="Times New Roman" w:eastAsia="Arial" w:hAnsi="Times New Roman"/>
      <w:b/>
      <w:bCs/>
      <w:sz w:val="32"/>
      <w:szCs w:val="32"/>
      <w:lang w:eastAsia="ar-SA"/>
    </w:rPr>
  </w:style>
  <w:style w:type="paragraph" w:customStyle="1" w:styleId="af6">
    <w:name w:val="Содержимое таблицы"/>
    <w:basedOn w:val="a"/>
    <w:rsid w:val="007B3390"/>
    <w:pPr>
      <w:suppressLineNumbers/>
    </w:pPr>
  </w:style>
  <w:style w:type="paragraph" w:customStyle="1" w:styleId="af7">
    <w:name w:val="Заголовок таблицы"/>
    <w:basedOn w:val="af6"/>
    <w:rsid w:val="007B3390"/>
    <w:pPr>
      <w:jc w:val="center"/>
    </w:pPr>
    <w:rPr>
      <w:b/>
      <w:bCs/>
    </w:rPr>
  </w:style>
  <w:style w:type="paragraph" w:customStyle="1" w:styleId="Default">
    <w:name w:val="Default"/>
    <w:rsid w:val="007B3390"/>
    <w:pPr>
      <w:suppressAutoHyphens/>
      <w:autoSpaceDE w:val="0"/>
    </w:pPr>
    <w:rPr>
      <w:rFonts w:ascii="GaramondC" w:eastAsia="Times New Roman" w:hAnsi="GaramondC" w:cs="GaramondC"/>
      <w:color w:val="000000"/>
      <w:sz w:val="24"/>
      <w:szCs w:val="24"/>
      <w:lang w:eastAsia="ar-SA"/>
    </w:rPr>
  </w:style>
  <w:style w:type="paragraph" w:styleId="af8">
    <w:name w:val="Balloon Text"/>
    <w:basedOn w:val="a"/>
    <w:link w:val="af9"/>
    <w:uiPriority w:val="99"/>
    <w:semiHidden/>
    <w:unhideWhenUsed/>
    <w:rsid w:val="007B3390"/>
    <w:rPr>
      <w:rFonts w:ascii="Tahoma" w:hAnsi="Tahoma" w:cs="Tahoma"/>
      <w:sz w:val="16"/>
      <w:szCs w:val="16"/>
    </w:rPr>
  </w:style>
  <w:style w:type="character" w:customStyle="1" w:styleId="af9">
    <w:name w:val="Текст выноски Знак"/>
    <w:basedOn w:val="a0"/>
    <w:link w:val="af8"/>
    <w:uiPriority w:val="99"/>
    <w:semiHidden/>
    <w:rsid w:val="007B3390"/>
    <w:rPr>
      <w:rFonts w:ascii="Tahoma" w:eastAsia="Times New Roman" w:hAnsi="Tahoma" w:cs="Tahoma"/>
      <w:sz w:val="16"/>
      <w:szCs w:val="16"/>
      <w:lang w:eastAsia="ar-SA"/>
    </w:rPr>
  </w:style>
  <w:style w:type="paragraph" w:styleId="afa">
    <w:name w:val="No Spacing"/>
    <w:uiPriority w:val="1"/>
    <w:qFormat/>
    <w:rsid w:val="007B3390"/>
    <w:pPr>
      <w:suppressAutoHyphens/>
    </w:pPr>
    <w:rPr>
      <w:rFonts w:ascii="Times New Roman" w:eastAsia="Times New Roman" w:hAnsi="Times New Roman"/>
      <w:sz w:val="24"/>
      <w:szCs w:val="24"/>
      <w:lang w:eastAsia="ar-SA"/>
    </w:rPr>
  </w:style>
  <w:style w:type="character" w:customStyle="1" w:styleId="PEStyleFont8">
    <w:name w:val="PEStyleFont8"/>
    <w:basedOn w:val="a0"/>
    <w:rsid w:val="007B3390"/>
    <w:rPr>
      <w:rFonts w:ascii="Times New Roman" w:hAnsi="Times New Roman"/>
      <w:spacing w:val="0"/>
      <w:position w:val="0"/>
      <w:sz w:val="16"/>
      <w:u w:val="none"/>
    </w:rPr>
  </w:style>
  <w:style w:type="paragraph" w:styleId="afb">
    <w:name w:val="caption"/>
    <w:basedOn w:val="a"/>
    <w:next w:val="a"/>
    <w:qFormat/>
    <w:rsid w:val="007B3390"/>
    <w:pPr>
      <w:suppressAutoHyphens w:val="0"/>
    </w:pPr>
    <w:rPr>
      <w:b/>
      <w:bCs/>
      <w:sz w:val="20"/>
      <w:szCs w:val="20"/>
      <w:lang w:eastAsia="ru-RU"/>
    </w:rPr>
  </w:style>
  <w:style w:type="table" w:styleId="afc">
    <w:name w:val="Table Grid"/>
    <w:basedOn w:val="a1"/>
    <w:uiPriority w:val="59"/>
    <w:rsid w:val="007B339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Indent 2"/>
    <w:basedOn w:val="a"/>
    <w:link w:val="24"/>
    <w:rsid w:val="00160D02"/>
    <w:pPr>
      <w:suppressAutoHyphens w:val="0"/>
      <w:ind w:firstLine="720"/>
      <w:jc w:val="both"/>
    </w:pPr>
    <w:rPr>
      <w:sz w:val="20"/>
      <w:szCs w:val="20"/>
      <w:lang w:eastAsia="ru-RU"/>
    </w:rPr>
  </w:style>
  <w:style w:type="character" w:customStyle="1" w:styleId="24">
    <w:name w:val="Основной текст с отступом 2 Знак"/>
    <w:basedOn w:val="a0"/>
    <w:link w:val="23"/>
    <w:rsid w:val="00160D02"/>
    <w:rPr>
      <w:rFonts w:ascii="Times New Roman" w:eastAsia="Times New Roman" w:hAnsi="Times New Roman" w:cs="Times New Roman"/>
      <w:sz w:val="20"/>
      <w:szCs w:val="20"/>
      <w:lang w:eastAsia="ru-RU"/>
    </w:rPr>
  </w:style>
  <w:style w:type="paragraph" w:customStyle="1" w:styleId="17">
    <w:name w:val="Обычный1"/>
    <w:rsid w:val="00160D02"/>
    <w:pPr>
      <w:spacing w:before="100" w:after="100"/>
    </w:pPr>
    <w:rPr>
      <w:rFonts w:ascii="Times New Roman" w:eastAsia="Times New Roman" w:hAnsi="Times New Roman"/>
      <w:snapToGrid w:val="0"/>
      <w:sz w:val="24"/>
    </w:rPr>
  </w:style>
  <w:style w:type="paragraph" w:styleId="18">
    <w:name w:val="toc 1"/>
    <w:basedOn w:val="a"/>
    <w:next w:val="a"/>
    <w:autoRedefine/>
    <w:uiPriority w:val="39"/>
    <w:rsid w:val="00967611"/>
    <w:pPr>
      <w:tabs>
        <w:tab w:val="right" w:leader="dot" w:pos="9628"/>
      </w:tabs>
      <w:suppressAutoHyphens w:val="0"/>
      <w:spacing w:before="60" w:after="60"/>
      <w:jc w:val="center"/>
    </w:pPr>
    <w:rPr>
      <w:b/>
      <w:szCs w:val="20"/>
      <w:lang w:eastAsia="ru-RU"/>
    </w:rPr>
  </w:style>
  <w:style w:type="paragraph" w:styleId="25">
    <w:name w:val="toc 2"/>
    <w:basedOn w:val="a"/>
    <w:next w:val="a"/>
    <w:autoRedefine/>
    <w:uiPriority w:val="39"/>
    <w:rsid w:val="00160D02"/>
    <w:pPr>
      <w:tabs>
        <w:tab w:val="right" w:leader="dot" w:pos="9628"/>
      </w:tabs>
      <w:suppressAutoHyphens w:val="0"/>
      <w:spacing w:before="40" w:after="40"/>
      <w:ind w:left="238"/>
    </w:pPr>
    <w:rPr>
      <w:noProof/>
      <w:lang w:eastAsia="ru-RU"/>
    </w:rPr>
  </w:style>
  <w:style w:type="paragraph" w:styleId="33">
    <w:name w:val="toc 3"/>
    <w:basedOn w:val="a"/>
    <w:next w:val="a"/>
    <w:autoRedefine/>
    <w:uiPriority w:val="39"/>
    <w:rsid w:val="00160D02"/>
    <w:pPr>
      <w:tabs>
        <w:tab w:val="right" w:leader="dot" w:pos="9628"/>
      </w:tabs>
      <w:suppressAutoHyphens w:val="0"/>
      <w:ind w:left="480"/>
    </w:pPr>
    <w:rPr>
      <w:sz w:val="20"/>
      <w:lang w:eastAsia="ru-RU"/>
    </w:rPr>
  </w:style>
  <w:style w:type="character" w:customStyle="1" w:styleId="PEStyleFont10">
    <w:name w:val="PEStyleFont10"/>
    <w:basedOn w:val="a0"/>
    <w:rsid w:val="00160D02"/>
    <w:rPr>
      <w:rFonts w:ascii="Times New Roman" w:hAnsi="Times New Roman"/>
      <w:b/>
      <w:i/>
      <w:spacing w:val="0"/>
      <w:position w:val="0"/>
      <w:sz w:val="28"/>
      <w:u w:val="none"/>
    </w:rPr>
  </w:style>
  <w:style w:type="paragraph" w:customStyle="1" w:styleId="PEStylePara6">
    <w:name w:val="PEStylePara6"/>
    <w:basedOn w:val="a"/>
    <w:next w:val="a"/>
    <w:rsid w:val="00160D02"/>
    <w:pPr>
      <w:keepNext/>
      <w:keepLines/>
      <w:suppressAutoHyphens w:val="0"/>
      <w:jc w:val="center"/>
    </w:pPr>
    <w:rPr>
      <w:rFonts w:ascii="Courier New" w:eastAsia="MS Mincho" w:hAnsi="Courier New" w:cs="Courier New"/>
      <w:sz w:val="20"/>
      <w:szCs w:val="20"/>
      <w:lang w:eastAsia="ru-RU"/>
    </w:rPr>
  </w:style>
  <w:style w:type="character" w:customStyle="1" w:styleId="PEStyleFont5">
    <w:name w:val="PEStyleFont5"/>
    <w:basedOn w:val="a0"/>
    <w:rsid w:val="00160D02"/>
    <w:rPr>
      <w:rFonts w:ascii="Times New Roman" w:hAnsi="Times New Roman"/>
      <w:b/>
      <w:i/>
      <w:spacing w:val="0"/>
      <w:position w:val="0"/>
      <w:sz w:val="28"/>
      <w:u w:val="none"/>
    </w:rPr>
  </w:style>
  <w:style w:type="paragraph" w:customStyle="1" w:styleId="PEStylePara3">
    <w:name w:val="PEStylePara3"/>
    <w:basedOn w:val="a"/>
    <w:next w:val="a"/>
    <w:rsid w:val="00160D02"/>
    <w:pPr>
      <w:keepNext/>
      <w:keepLines/>
      <w:suppressAutoHyphens w:val="0"/>
      <w:jc w:val="center"/>
    </w:pPr>
    <w:rPr>
      <w:rFonts w:ascii="Courier New" w:eastAsia="MS Mincho" w:hAnsi="Courier New" w:cs="Courier New"/>
      <w:sz w:val="20"/>
      <w:szCs w:val="20"/>
      <w:lang w:eastAsia="ru-RU"/>
    </w:rPr>
  </w:style>
  <w:style w:type="character" w:customStyle="1" w:styleId="PEStyleFont4">
    <w:name w:val="PEStyleFont4"/>
    <w:basedOn w:val="a0"/>
    <w:rsid w:val="00160D02"/>
    <w:rPr>
      <w:rFonts w:ascii="Times New Roman" w:hAnsi="Times New Roman"/>
      <w:b/>
      <w:i/>
      <w:spacing w:val="0"/>
      <w:position w:val="0"/>
      <w:sz w:val="28"/>
      <w:u w:val="none"/>
    </w:rPr>
  </w:style>
  <w:style w:type="paragraph" w:customStyle="1" w:styleId="PEStylePara2">
    <w:name w:val="PEStylePara2"/>
    <w:basedOn w:val="a"/>
    <w:next w:val="a"/>
    <w:rsid w:val="00160D02"/>
    <w:pPr>
      <w:keepNext/>
      <w:keepLines/>
      <w:suppressAutoHyphens w:val="0"/>
      <w:jc w:val="center"/>
    </w:pPr>
    <w:rPr>
      <w:rFonts w:ascii="Courier New" w:eastAsia="MS Mincho" w:hAnsi="Courier New" w:cs="Courier New"/>
      <w:sz w:val="20"/>
      <w:szCs w:val="20"/>
      <w:lang w:eastAsia="ru-RU"/>
    </w:rPr>
  </w:style>
  <w:style w:type="paragraph" w:customStyle="1" w:styleId="72">
    <w:name w:val="Титульный лист 7"/>
    <w:basedOn w:val="a"/>
    <w:rsid w:val="00160D02"/>
    <w:pPr>
      <w:widowControl w:val="0"/>
      <w:suppressAutoHyphens w:val="0"/>
      <w:overflowPunct w:val="0"/>
      <w:autoSpaceDE w:val="0"/>
      <w:autoSpaceDN w:val="0"/>
      <w:adjustRightInd w:val="0"/>
      <w:jc w:val="center"/>
      <w:textAlignment w:val="baseline"/>
    </w:pPr>
    <w:rPr>
      <w:b/>
      <w:sz w:val="28"/>
      <w:szCs w:val="20"/>
      <w:lang w:eastAsia="ru-RU"/>
    </w:rPr>
  </w:style>
  <w:style w:type="paragraph" w:customStyle="1" w:styleId="19">
    <w:name w:val="Титульный лист 1"/>
    <w:basedOn w:val="a"/>
    <w:rsid w:val="00160D02"/>
    <w:pPr>
      <w:widowControl w:val="0"/>
      <w:suppressAutoHyphens w:val="0"/>
      <w:overflowPunct w:val="0"/>
      <w:autoSpaceDE w:val="0"/>
      <w:autoSpaceDN w:val="0"/>
      <w:adjustRightInd w:val="0"/>
      <w:jc w:val="center"/>
      <w:textAlignment w:val="baseline"/>
    </w:pPr>
    <w:rPr>
      <w:b/>
      <w:sz w:val="36"/>
      <w:szCs w:val="20"/>
      <w:lang w:eastAsia="ru-RU"/>
    </w:rPr>
  </w:style>
  <w:style w:type="paragraph" w:customStyle="1" w:styleId="34">
    <w:name w:val="Титульный лист 3"/>
    <w:basedOn w:val="a"/>
    <w:rsid w:val="00160D02"/>
    <w:pPr>
      <w:widowControl w:val="0"/>
      <w:suppressAutoHyphens w:val="0"/>
      <w:overflowPunct w:val="0"/>
      <w:autoSpaceDE w:val="0"/>
      <w:autoSpaceDN w:val="0"/>
      <w:adjustRightInd w:val="0"/>
      <w:textAlignment w:val="baseline"/>
    </w:pPr>
    <w:rPr>
      <w:b/>
      <w:sz w:val="28"/>
      <w:szCs w:val="20"/>
      <w:lang w:eastAsia="ru-RU"/>
    </w:rPr>
  </w:style>
  <w:style w:type="paragraph" w:customStyle="1" w:styleId="42">
    <w:name w:val="Титультый лист 4"/>
    <w:basedOn w:val="a"/>
    <w:rsid w:val="00160D02"/>
    <w:pPr>
      <w:widowControl w:val="0"/>
      <w:suppressAutoHyphens w:val="0"/>
      <w:overflowPunct w:val="0"/>
      <w:autoSpaceDE w:val="0"/>
      <w:autoSpaceDN w:val="0"/>
      <w:adjustRightInd w:val="0"/>
      <w:textAlignment w:val="baseline"/>
    </w:pPr>
    <w:rPr>
      <w:b/>
      <w:sz w:val="28"/>
      <w:szCs w:val="20"/>
      <w:lang w:eastAsia="ru-RU"/>
    </w:rPr>
  </w:style>
  <w:style w:type="paragraph" w:customStyle="1" w:styleId="52">
    <w:name w:val="Титульный лист 5"/>
    <w:basedOn w:val="a"/>
    <w:rsid w:val="00160D02"/>
    <w:pPr>
      <w:widowControl w:val="0"/>
      <w:suppressAutoHyphens w:val="0"/>
      <w:overflowPunct w:val="0"/>
      <w:autoSpaceDE w:val="0"/>
      <w:autoSpaceDN w:val="0"/>
      <w:adjustRightInd w:val="0"/>
      <w:jc w:val="center"/>
      <w:textAlignment w:val="baseline"/>
    </w:pPr>
    <w:rPr>
      <w:b/>
      <w:sz w:val="40"/>
      <w:szCs w:val="20"/>
      <w:lang w:eastAsia="ru-RU"/>
    </w:rPr>
  </w:style>
  <w:style w:type="paragraph" w:customStyle="1" w:styleId="62">
    <w:name w:val="Титульный лист 6"/>
    <w:basedOn w:val="a"/>
    <w:rsid w:val="00160D02"/>
    <w:pPr>
      <w:widowControl w:val="0"/>
      <w:suppressAutoHyphens w:val="0"/>
      <w:overflowPunct w:val="0"/>
      <w:autoSpaceDE w:val="0"/>
      <w:autoSpaceDN w:val="0"/>
      <w:adjustRightInd w:val="0"/>
      <w:jc w:val="center"/>
      <w:textAlignment w:val="baseline"/>
    </w:pPr>
    <w:rPr>
      <w:b/>
      <w:sz w:val="36"/>
      <w:szCs w:val="20"/>
      <w:lang w:eastAsia="ru-RU"/>
    </w:rPr>
  </w:style>
  <w:style w:type="paragraph" w:customStyle="1" w:styleId="82">
    <w:name w:val="Титульный лист 8"/>
    <w:basedOn w:val="a"/>
    <w:rsid w:val="00160D02"/>
    <w:pPr>
      <w:widowControl w:val="0"/>
      <w:suppressAutoHyphens w:val="0"/>
      <w:overflowPunct w:val="0"/>
      <w:autoSpaceDE w:val="0"/>
      <w:autoSpaceDN w:val="0"/>
      <w:adjustRightInd w:val="0"/>
      <w:jc w:val="center"/>
      <w:textAlignment w:val="baseline"/>
    </w:pPr>
    <w:rPr>
      <w:b/>
      <w:sz w:val="28"/>
      <w:szCs w:val="20"/>
      <w:lang w:eastAsia="ru-RU"/>
    </w:rPr>
  </w:style>
  <w:style w:type="paragraph" w:styleId="afd">
    <w:name w:val="header"/>
    <w:basedOn w:val="a"/>
    <w:link w:val="afe"/>
    <w:rsid w:val="00160D02"/>
    <w:pPr>
      <w:tabs>
        <w:tab w:val="center" w:pos="4677"/>
        <w:tab w:val="right" w:pos="9355"/>
      </w:tabs>
      <w:suppressAutoHyphens w:val="0"/>
    </w:pPr>
    <w:rPr>
      <w:lang w:eastAsia="ru-RU"/>
    </w:rPr>
  </w:style>
  <w:style w:type="character" w:customStyle="1" w:styleId="afe">
    <w:name w:val="Верхний колонтитул Знак"/>
    <w:basedOn w:val="a0"/>
    <w:link w:val="afd"/>
    <w:rsid w:val="00160D02"/>
    <w:rPr>
      <w:rFonts w:ascii="Times New Roman" w:eastAsia="Times New Roman" w:hAnsi="Times New Roman" w:cs="Times New Roman"/>
      <w:sz w:val="24"/>
      <w:szCs w:val="24"/>
      <w:lang w:eastAsia="ru-RU"/>
    </w:rPr>
  </w:style>
  <w:style w:type="character" w:styleId="aff">
    <w:name w:val="page number"/>
    <w:basedOn w:val="a0"/>
    <w:rsid w:val="00160D02"/>
    <w:rPr>
      <w:sz w:val="20"/>
    </w:rPr>
  </w:style>
  <w:style w:type="paragraph" w:customStyle="1" w:styleId="26">
    <w:name w:val="Колонтитул 2"/>
    <w:basedOn w:val="afd"/>
    <w:rsid w:val="00160D02"/>
    <w:pPr>
      <w:widowControl w:val="0"/>
      <w:tabs>
        <w:tab w:val="clear" w:pos="4677"/>
        <w:tab w:val="clear" w:pos="9355"/>
      </w:tabs>
      <w:overflowPunct w:val="0"/>
      <w:autoSpaceDE w:val="0"/>
      <w:autoSpaceDN w:val="0"/>
      <w:adjustRightInd w:val="0"/>
      <w:spacing w:after="40"/>
      <w:jc w:val="right"/>
      <w:textAlignment w:val="baseline"/>
    </w:pPr>
    <w:rPr>
      <w:b/>
      <w:sz w:val="20"/>
      <w:szCs w:val="20"/>
    </w:rPr>
  </w:style>
  <w:style w:type="paragraph" w:customStyle="1" w:styleId="35">
    <w:name w:val="Колонтитул 3"/>
    <w:basedOn w:val="afd"/>
    <w:rsid w:val="00160D02"/>
    <w:pPr>
      <w:widowControl w:val="0"/>
      <w:tabs>
        <w:tab w:val="clear" w:pos="4677"/>
        <w:tab w:val="clear" w:pos="9355"/>
      </w:tabs>
      <w:overflowPunct w:val="0"/>
      <w:autoSpaceDE w:val="0"/>
      <w:autoSpaceDN w:val="0"/>
      <w:adjustRightInd w:val="0"/>
      <w:spacing w:after="40"/>
      <w:jc w:val="both"/>
      <w:textAlignment w:val="baseline"/>
    </w:pPr>
    <w:rPr>
      <w:b/>
      <w:sz w:val="20"/>
      <w:szCs w:val="20"/>
    </w:rPr>
  </w:style>
  <w:style w:type="character" w:customStyle="1" w:styleId="PEStyleFont16">
    <w:name w:val="PEStyleFont16"/>
    <w:basedOn w:val="PEStyleFont"/>
    <w:rsid w:val="00160D02"/>
    <w:rPr>
      <w:rFonts w:ascii="Times New Roman" w:hAnsi="Times New Roman"/>
      <w:b/>
      <w:spacing w:val="0"/>
      <w:position w:val="0"/>
      <w:sz w:val="32"/>
      <w:u w:val="none"/>
    </w:rPr>
  </w:style>
  <w:style w:type="character" w:customStyle="1" w:styleId="PEStyleFont">
    <w:name w:val="PEStyleFont"/>
    <w:basedOn w:val="a0"/>
    <w:rsid w:val="00160D02"/>
    <w:rPr>
      <w:rFonts w:ascii="Times New Roman" w:hAnsi="Times New Roman"/>
      <w:spacing w:val="0"/>
      <w:position w:val="0"/>
      <w:sz w:val="16"/>
      <w:u w:val="none"/>
    </w:rPr>
  </w:style>
  <w:style w:type="paragraph" w:customStyle="1" w:styleId="PEStylePara1">
    <w:name w:val="PEStylePara1"/>
    <w:basedOn w:val="PEStylePara0"/>
    <w:next w:val="PEStylePara0"/>
    <w:rsid w:val="00160D02"/>
    <w:pPr>
      <w:keepNext w:val="0"/>
      <w:keepLines w:val="0"/>
      <w:jc w:val="both"/>
    </w:pPr>
  </w:style>
  <w:style w:type="paragraph" w:customStyle="1" w:styleId="PEStylePara0">
    <w:name w:val="PEStylePara0"/>
    <w:basedOn w:val="aff0"/>
    <w:rsid w:val="00160D02"/>
    <w:pPr>
      <w:keepNext/>
      <w:keepLines/>
      <w:jc w:val="center"/>
    </w:pPr>
  </w:style>
  <w:style w:type="paragraph" w:styleId="aff0">
    <w:name w:val="Plain Text"/>
    <w:basedOn w:val="a"/>
    <w:link w:val="aff1"/>
    <w:rsid w:val="00160D02"/>
    <w:pPr>
      <w:suppressAutoHyphens w:val="0"/>
    </w:pPr>
    <w:rPr>
      <w:rFonts w:ascii="Courier New" w:hAnsi="Courier New" w:cs="Courier New"/>
      <w:sz w:val="20"/>
      <w:szCs w:val="20"/>
      <w:lang w:eastAsia="ru-RU"/>
    </w:rPr>
  </w:style>
  <w:style w:type="character" w:customStyle="1" w:styleId="aff1">
    <w:name w:val="Текст Знак"/>
    <w:basedOn w:val="a0"/>
    <w:link w:val="aff0"/>
    <w:rsid w:val="00160D02"/>
    <w:rPr>
      <w:rFonts w:ascii="Courier New" w:eastAsia="Times New Roman" w:hAnsi="Courier New" w:cs="Courier New"/>
      <w:sz w:val="20"/>
      <w:szCs w:val="20"/>
      <w:lang w:eastAsia="ru-RU"/>
    </w:rPr>
  </w:style>
  <w:style w:type="character" w:customStyle="1" w:styleId="PEStyleFont18">
    <w:name w:val="PEStyleFont18"/>
    <w:basedOn w:val="PEStyleFont"/>
    <w:rsid w:val="00160D02"/>
    <w:rPr>
      <w:rFonts w:ascii="Times New Roman" w:hAnsi="Times New Roman"/>
      <w:b/>
      <w:spacing w:val="0"/>
      <w:position w:val="0"/>
      <w:sz w:val="28"/>
      <w:u w:val="none"/>
    </w:rPr>
  </w:style>
  <w:style w:type="character" w:customStyle="1" w:styleId="PEStyleFont6">
    <w:name w:val="PEStyleFont6"/>
    <w:basedOn w:val="PEStyleFont"/>
    <w:rsid w:val="00160D02"/>
    <w:rPr>
      <w:rFonts w:ascii="Times New Roman" w:hAnsi="Times New Roman"/>
      <w:b/>
      <w:spacing w:val="0"/>
      <w:position w:val="0"/>
      <w:sz w:val="16"/>
      <w:u w:val="none"/>
    </w:rPr>
  </w:style>
  <w:style w:type="character" w:customStyle="1" w:styleId="PEStyleFont3">
    <w:name w:val="PEStyleFont3"/>
    <w:basedOn w:val="PEStyleFont"/>
    <w:rsid w:val="00160D02"/>
    <w:rPr>
      <w:rFonts w:ascii="Times New Roman" w:hAnsi="Times New Roman"/>
      <w:spacing w:val="0"/>
      <w:position w:val="0"/>
      <w:sz w:val="20"/>
      <w:u w:val="none"/>
    </w:rPr>
  </w:style>
  <w:style w:type="paragraph" w:customStyle="1" w:styleId="PEStylePara8">
    <w:name w:val="PEStylePara8"/>
    <w:basedOn w:val="PEStylePara0"/>
    <w:next w:val="PEStylePara0"/>
    <w:rsid w:val="00160D02"/>
    <w:pPr>
      <w:keepNext w:val="0"/>
      <w:keepLines w:val="0"/>
      <w:jc w:val="both"/>
    </w:pPr>
  </w:style>
  <w:style w:type="character" w:customStyle="1" w:styleId="PEStyleFont7">
    <w:name w:val="PEStyleFont7"/>
    <w:basedOn w:val="PEStyleFont"/>
    <w:rsid w:val="00160D02"/>
    <w:rPr>
      <w:rFonts w:ascii="Times New Roman" w:hAnsi="Times New Roman"/>
      <w:b/>
      <w:spacing w:val="0"/>
      <w:position w:val="0"/>
      <w:sz w:val="16"/>
      <w:u w:val="none"/>
    </w:rPr>
  </w:style>
  <w:style w:type="character" w:customStyle="1" w:styleId="PEStyleFont22">
    <w:name w:val="PEStyleFont22"/>
    <w:basedOn w:val="PEStyleFont"/>
    <w:rsid w:val="00160D02"/>
    <w:rPr>
      <w:rFonts w:ascii="Times New Roman" w:hAnsi="Times New Roman"/>
      <w:b/>
      <w:spacing w:val="0"/>
      <w:position w:val="0"/>
      <w:sz w:val="32"/>
      <w:u w:val="none"/>
    </w:rPr>
  </w:style>
  <w:style w:type="character" w:customStyle="1" w:styleId="PEStyleFont17">
    <w:name w:val="PEStyleFont17"/>
    <w:basedOn w:val="PEStyleFont"/>
    <w:rsid w:val="00160D02"/>
    <w:rPr>
      <w:rFonts w:ascii="Times New Roman" w:hAnsi="Times New Roman"/>
      <w:b/>
      <w:spacing w:val="0"/>
      <w:position w:val="0"/>
      <w:sz w:val="28"/>
      <w:u w:val="none"/>
    </w:rPr>
  </w:style>
  <w:style w:type="paragraph" w:customStyle="1" w:styleId="aff2">
    <w:name w:val="Заголовок приложения"/>
    <w:basedOn w:val="a"/>
    <w:next w:val="a"/>
    <w:rsid w:val="00160D02"/>
    <w:pPr>
      <w:widowControl w:val="0"/>
      <w:suppressAutoHyphens w:val="0"/>
      <w:overflowPunct w:val="0"/>
      <w:autoSpaceDE w:val="0"/>
      <w:autoSpaceDN w:val="0"/>
      <w:adjustRightInd w:val="0"/>
      <w:spacing w:before="60"/>
      <w:jc w:val="center"/>
      <w:textAlignment w:val="baseline"/>
    </w:pPr>
    <w:rPr>
      <w:b/>
      <w:sz w:val="28"/>
      <w:szCs w:val="20"/>
      <w:lang w:eastAsia="ru-RU"/>
    </w:rPr>
  </w:style>
  <w:style w:type="paragraph" w:styleId="aff3">
    <w:name w:val="List Bullet"/>
    <w:basedOn w:val="a"/>
    <w:rsid w:val="00160D02"/>
    <w:pPr>
      <w:widowControl w:val="0"/>
      <w:suppressAutoHyphens w:val="0"/>
      <w:overflowPunct w:val="0"/>
      <w:autoSpaceDE w:val="0"/>
      <w:autoSpaceDN w:val="0"/>
      <w:adjustRightInd w:val="0"/>
      <w:spacing w:before="60"/>
      <w:jc w:val="both"/>
      <w:textAlignment w:val="baseline"/>
    </w:pPr>
    <w:rPr>
      <w:szCs w:val="20"/>
      <w:lang w:eastAsia="ru-RU"/>
    </w:rPr>
  </w:style>
  <w:style w:type="paragraph" w:styleId="27">
    <w:name w:val="List Bullet 2"/>
    <w:basedOn w:val="a"/>
    <w:rsid w:val="00160D02"/>
    <w:pPr>
      <w:widowControl w:val="0"/>
      <w:suppressAutoHyphens w:val="0"/>
      <w:overflowPunct w:val="0"/>
      <w:autoSpaceDE w:val="0"/>
      <w:autoSpaceDN w:val="0"/>
      <w:adjustRightInd w:val="0"/>
      <w:spacing w:before="60"/>
      <w:ind w:left="850" w:hanging="283"/>
      <w:jc w:val="both"/>
      <w:textAlignment w:val="baseline"/>
    </w:pPr>
    <w:rPr>
      <w:szCs w:val="20"/>
      <w:lang w:eastAsia="ru-RU"/>
    </w:rPr>
  </w:style>
  <w:style w:type="paragraph" w:styleId="36">
    <w:name w:val="List Bullet 3"/>
    <w:basedOn w:val="a"/>
    <w:rsid w:val="00160D02"/>
    <w:pPr>
      <w:widowControl w:val="0"/>
      <w:suppressAutoHyphens w:val="0"/>
      <w:overflowPunct w:val="0"/>
      <w:autoSpaceDE w:val="0"/>
      <w:autoSpaceDN w:val="0"/>
      <w:adjustRightInd w:val="0"/>
      <w:spacing w:before="60"/>
      <w:ind w:left="1417" w:hanging="283"/>
      <w:jc w:val="both"/>
      <w:textAlignment w:val="baseline"/>
    </w:pPr>
    <w:rPr>
      <w:szCs w:val="20"/>
      <w:lang w:eastAsia="ru-RU"/>
    </w:rPr>
  </w:style>
  <w:style w:type="paragraph" w:styleId="28">
    <w:name w:val="Body Text 2"/>
    <w:basedOn w:val="a"/>
    <w:link w:val="29"/>
    <w:rsid w:val="00160D02"/>
    <w:pPr>
      <w:suppressAutoHyphens w:val="0"/>
    </w:pPr>
    <w:rPr>
      <w:szCs w:val="20"/>
      <w:lang w:val="en-US" w:eastAsia="ru-RU"/>
    </w:rPr>
  </w:style>
  <w:style w:type="character" w:customStyle="1" w:styleId="29">
    <w:name w:val="Основной текст 2 Знак"/>
    <w:basedOn w:val="a0"/>
    <w:link w:val="28"/>
    <w:rsid w:val="00160D02"/>
    <w:rPr>
      <w:rFonts w:ascii="Times New Roman" w:eastAsia="Times New Roman" w:hAnsi="Times New Roman" w:cs="Times New Roman"/>
      <w:sz w:val="24"/>
      <w:szCs w:val="20"/>
      <w:lang w:val="en-US" w:eastAsia="ru-RU"/>
    </w:rPr>
  </w:style>
  <w:style w:type="character" w:styleId="aff4">
    <w:name w:val="FollowedHyperlink"/>
    <w:basedOn w:val="a0"/>
    <w:rsid w:val="00160D02"/>
    <w:rPr>
      <w:color w:val="800080"/>
      <w:u w:val="single"/>
    </w:rPr>
  </w:style>
  <w:style w:type="paragraph" w:styleId="aff5">
    <w:name w:val="Body Text Indent"/>
    <w:basedOn w:val="a"/>
    <w:link w:val="aff6"/>
    <w:rsid w:val="00160D02"/>
    <w:pPr>
      <w:widowControl w:val="0"/>
      <w:suppressAutoHyphens w:val="0"/>
      <w:overflowPunct w:val="0"/>
      <w:autoSpaceDE w:val="0"/>
      <w:autoSpaceDN w:val="0"/>
      <w:adjustRightInd w:val="0"/>
      <w:spacing w:before="60"/>
      <w:ind w:left="284"/>
      <w:jc w:val="both"/>
      <w:textAlignment w:val="baseline"/>
    </w:pPr>
    <w:rPr>
      <w:szCs w:val="20"/>
      <w:lang w:eastAsia="ru-RU"/>
    </w:rPr>
  </w:style>
  <w:style w:type="character" w:customStyle="1" w:styleId="aff6">
    <w:name w:val="Основной текст с отступом Знак"/>
    <w:basedOn w:val="a0"/>
    <w:link w:val="aff5"/>
    <w:rsid w:val="00160D02"/>
    <w:rPr>
      <w:rFonts w:ascii="Times New Roman" w:eastAsia="Times New Roman" w:hAnsi="Times New Roman" w:cs="Times New Roman"/>
      <w:sz w:val="24"/>
      <w:szCs w:val="20"/>
      <w:lang w:eastAsia="ru-RU"/>
    </w:rPr>
  </w:style>
  <w:style w:type="paragraph" w:customStyle="1" w:styleId="2a">
    <w:name w:val="заг2табл"/>
    <w:basedOn w:val="a"/>
    <w:rsid w:val="00160D02"/>
    <w:pPr>
      <w:widowControl w:val="0"/>
      <w:numPr>
        <w:ilvl w:val="12"/>
      </w:numPr>
      <w:overflowPunct w:val="0"/>
      <w:autoSpaceDE w:val="0"/>
      <w:autoSpaceDN w:val="0"/>
      <w:adjustRightInd w:val="0"/>
      <w:spacing w:before="60"/>
      <w:jc w:val="center"/>
      <w:textAlignment w:val="baseline"/>
    </w:pPr>
    <w:rPr>
      <w:b/>
      <w:iCs/>
      <w:sz w:val="22"/>
      <w:szCs w:val="20"/>
      <w:lang w:eastAsia="ru-RU"/>
    </w:rPr>
  </w:style>
  <w:style w:type="paragraph" w:customStyle="1" w:styleId="1a">
    <w:name w:val="заг1табл"/>
    <w:basedOn w:val="a"/>
    <w:rsid w:val="00160D02"/>
    <w:pPr>
      <w:widowControl w:val="0"/>
      <w:numPr>
        <w:ilvl w:val="12"/>
      </w:numPr>
      <w:suppressAutoHyphens w:val="0"/>
      <w:overflowPunct w:val="0"/>
      <w:autoSpaceDE w:val="0"/>
      <w:autoSpaceDN w:val="0"/>
      <w:adjustRightInd w:val="0"/>
      <w:spacing w:before="60"/>
      <w:ind w:right="357"/>
      <w:jc w:val="center"/>
      <w:textAlignment w:val="baseline"/>
    </w:pPr>
    <w:rPr>
      <w:b/>
      <w:iCs/>
      <w:sz w:val="22"/>
      <w:szCs w:val="20"/>
      <w:lang w:eastAsia="ru-RU"/>
    </w:rPr>
  </w:style>
  <w:style w:type="paragraph" w:customStyle="1" w:styleId="1b">
    <w:name w:val="табл колонка1"/>
    <w:basedOn w:val="a"/>
    <w:rsid w:val="00160D02"/>
    <w:pPr>
      <w:numPr>
        <w:ilvl w:val="12"/>
      </w:numPr>
      <w:suppressAutoHyphens w:val="0"/>
      <w:spacing w:before="60"/>
    </w:pPr>
    <w:rPr>
      <w:b/>
      <w:iCs/>
      <w:sz w:val="22"/>
      <w:szCs w:val="20"/>
      <w:lang w:eastAsia="ru-RU"/>
    </w:rPr>
  </w:style>
  <w:style w:type="paragraph" w:customStyle="1" w:styleId="2b">
    <w:name w:val="табл колонка2"/>
    <w:basedOn w:val="a"/>
    <w:rsid w:val="00160D02"/>
    <w:pPr>
      <w:numPr>
        <w:ilvl w:val="12"/>
      </w:numPr>
      <w:suppressAutoHyphens w:val="0"/>
      <w:spacing w:before="60"/>
      <w:jc w:val="center"/>
    </w:pPr>
    <w:rPr>
      <w:b/>
      <w:iCs/>
      <w:sz w:val="22"/>
      <w:szCs w:val="20"/>
      <w:lang w:val="en-US" w:eastAsia="ru-RU"/>
    </w:rPr>
  </w:style>
  <w:style w:type="paragraph" w:customStyle="1" w:styleId="37">
    <w:name w:val="табл колонка3"/>
    <w:basedOn w:val="a"/>
    <w:rsid w:val="00160D02"/>
    <w:pPr>
      <w:widowControl w:val="0"/>
      <w:numPr>
        <w:ilvl w:val="12"/>
      </w:numPr>
      <w:suppressAutoHyphens w:val="0"/>
      <w:overflowPunct w:val="0"/>
      <w:autoSpaceDE w:val="0"/>
      <w:autoSpaceDN w:val="0"/>
      <w:adjustRightInd w:val="0"/>
      <w:spacing w:before="60"/>
      <w:ind w:right="34"/>
      <w:jc w:val="both"/>
      <w:textAlignment w:val="baseline"/>
    </w:pPr>
    <w:rPr>
      <w:sz w:val="22"/>
      <w:szCs w:val="20"/>
      <w:lang w:eastAsia="ru-RU"/>
    </w:rPr>
  </w:style>
  <w:style w:type="paragraph" w:customStyle="1" w:styleId="43">
    <w:name w:val="табл колонка 4"/>
    <w:basedOn w:val="a"/>
    <w:rsid w:val="00160D02"/>
    <w:pPr>
      <w:widowControl w:val="0"/>
      <w:tabs>
        <w:tab w:val="num" w:pos="360"/>
      </w:tabs>
      <w:suppressAutoHyphens w:val="0"/>
      <w:overflowPunct w:val="0"/>
      <w:autoSpaceDE w:val="0"/>
      <w:autoSpaceDN w:val="0"/>
      <w:adjustRightInd w:val="0"/>
      <w:spacing w:before="60"/>
      <w:ind w:right="34"/>
      <w:jc w:val="center"/>
      <w:textAlignment w:val="baseline"/>
    </w:pPr>
    <w:rPr>
      <w:sz w:val="22"/>
      <w:szCs w:val="20"/>
      <w:lang w:eastAsia="ru-RU"/>
    </w:rPr>
  </w:style>
  <w:style w:type="paragraph" w:customStyle="1" w:styleId="aff7">
    <w:name w:val="новый"/>
    <w:basedOn w:val="aff3"/>
    <w:rsid w:val="00160D02"/>
    <w:pPr>
      <w:ind w:left="1815"/>
    </w:pPr>
  </w:style>
  <w:style w:type="paragraph" w:customStyle="1" w:styleId="1c">
    <w:name w:val="Текст 1"/>
    <w:basedOn w:val="2"/>
    <w:rsid w:val="00160D02"/>
    <w:pPr>
      <w:keepNext w:val="0"/>
      <w:widowControl w:val="0"/>
      <w:numPr>
        <w:ilvl w:val="1"/>
      </w:numPr>
      <w:tabs>
        <w:tab w:val="num" w:pos="880"/>
      </w:tabs>
      <w:suppressAutoHyphens w:val="0"/>
      <w:overflowPunct w:val="0"/>
      <w:autoSpaceDE w:val="0"/>
      <w:autoSpaceDN w:val="0"/>
      <w:adjustRightInd w:val="0"/>
      <w:spacing w:before="60"/>
      <w:ind w:left="880" w:hanging="454"/>
      <w:jc w:val="both"/>
      <w:textAlignment w:val="baseline"/>
    </w:pPr>
    <w:rPr>
      <w:rFonts w:ascii="Times New Roman" w:hAnsi="Times New Roman"/>
      <w:b w:val="0"/>
      <w:bCs w:val="0"/>
      <w:i w:val="0"/>
      <w:iCs w:val="0"/>
      <w:sz w:val="24"/>
      <w:szCs w:val="20"/>
      <w:lang w:eastAsia="ru-RU"/>
    </w:rPr>
  </w:style>
  <w:style w:type="paragraph" w:customStyle="1" w:styleId="1d">
    <w:name w:val="Список 1"/>
    <w:basedOn w:val="aff3"/>
    <w:rsid w:val="00160D02"/>
    <w:pPr>
      <w:tabs>
        <w:tab w:val="num" w:pos="1191"/>
      </w:tabs>
      <w:ind w:left="1191" w:hanging="397"/>
    </w:pPr>
  </w:style>
  <w:style w:type="paragraph" w:customStyle="1" w:styleId="aff8">
    <w:name w:val="Заголовок таблица"/>
    <w:basedOn w:val="1a"/>
    <w:autoRedefine/>
    <w:rsid w:val="00160D02"/>
    <w:pPr>
      <w:ind w:left="24" w:right="0" w:hanging="24"/>
    </w:pPr>
    <w:rPr>
      <w:spacing w:val="-2"/>
    </w:rPr>
  </w:style>
  <w:style w:type="paragraph" w:customStyle="1" w:styleId="aff9">
    <w:name w:val="Текст таблица"/>
    <w:basedOn w:val="1b"/>
    <w:rsid w:val="00160D02"/>
    <w:rPr>
      <w:b w:val="0"/>
    </w:rPr>
  </w:style>
  <w:style w:type="paragraph" w:customStyle="1" w:styleId="affa">
    <w:name w:val="Нумерация Таблица"/>
    <w:basedOn w:val="a"/>
    <w:rsid w:val="00160D02"/>
    <w:pPr>
      <w:widowControl w:val="0"/>
      <w:tabs>
        <w:tab w:val="num" w:pos="360"/>
      </w:tabs>
      <w:suppressAutoHyphens w:val="0"/>
      <w:overflowPunct w:val="0"/>
      <w:autoSpaceDE w:val="0"/>
      <w:autoSpaceDN w:val="0"/>
      <w:adjustRightInd w:val="0"/>
      <w:spacing w:before="60"/>
      <w:ind w:right="34"/>
      <w:jc w:val="center"/>
      <w:textAlignment w:val="baseline"/>
    </w:pPr>
    <w:rPr>
      <w:sz w:val="22"/>
      <w:szCs w:val="20"/>
      <w:lang w:eastAsia="ru-RU"/>
    </w:rPr>
  </w:style>
  <w:style w:type="paragraph" w:customStyle="1" w:styleId="2c">
    <w:name w:val="Текст 2"/>
    <w:basedOn w:val="3"/>
    <w:rsid w:val="00160D02"/>
    <w:pPr>
      <w:keepNext w:val="0"/>
      <w:widowControl w:val="0"/>
      <w:numPr>
        <w:ilvl w:val="2"/>
      </w:numPr>
      <w:tabs>
        <w:tab w:val="num" w:pos="1021"/>
      </w:tabs>
      <w:suppressAutoHyphens w:val="0"/>
      <w:overflowPunct w:val="0"/>
      <w:autoSpaceDE w:val="0"/>
      <w:autoSpaceDN w:val="0"/>
      <w:adjustRightInd w:val="0"/>
      <w:spacing w:before="60" w:after="0"/>
      <w:ind w:left="1021" w:hanging="681"/>
      <w:jc w:val="both"/>
      <w:textAlignment w:val="baseline"/>
    </w:pPr>
    <w:rPr>
      <w:rFonts w:ascii="Times New Roman" w:hAnsi="Times New Roman" w:cs="Times New Roman"/>
      <w:b w:val="0"/>
      <w:bCs w:val="0"/>
      <w:sz w:val="24"/>
      <w:szCs w:val="20"/>
      <w:lang w:eastAsia="ru-RU"/>
    </w:rPr>
  </w:style>
  <w:style w:type="paragraph" w:styleId="2d">
    <w:name w:val="List 2"/>
    <w:basedOn w:val="a"/>
    <w:rsid w:val="00160D02"/>
    <w:pPr>
      <w:widowControl w:val="0"/>
      <w:tabs>
        <w:tab w:val="num" w:pos="1928"/>
      </w:tabs>
      <w:suppressAutoHyphens w:val="0"/>
      <w:overflowPunct w:val="0"/>
      <w:autoSpaceDE w:val="0"/>
      <w:autoSpaceDN w:val="0"/>
      <w:adjustRightInd w:val="0"/>
      <w:spacing w:before="60"/>
      <w:ind w:left="1928" w:hanging="397"/>
      <w:jc w:val="both"/>
      <w:textAlignment w:val="baseline"/>
    </w:pPr>
    <w:rPr>
      <w:szCs w:val="20"/>
      <w:lang w:eastAsia="ru-RU"/>
    </w:rPr>
  </w:style>
  <w:style w:type="paragraph" w:customStyle="1" w:styleId="2e">
    <w:name w:val="Титульный лист 2"/>
    <w:basedOn w:val="a"/>
    <w:rsid w:val="00160D02"/>
    <w:pPr>
      <w:widowControl w:val="0"/>
      <w:suppressAutoHyphens w:val="0"/>
      <w:overflowPunct w:val="0"/>
      <w:autoSpaceDE w:val="0"/>
      <w:autoSpaceDN w:val="0"/>
      <w:adjustRightInd w:val="0"/>
      <w:jc w:val="center"/>
      <w:textAlignment w:val="baseline"/>
    </w:pPr>
    <w:rPr>
      <w:b/>
      <w:sz w:val="36"/>
      <w:szCs w:val="20"/>
      <w:lang w:eastAsia="ru-RU"/>
    </w:rPr>
  </w:style>
  <w:style w:type="paragraph" w:customStyle="1" w:styleId="1e">
    <w:name w:val="Колонтитул 1"/>
    <w:basedOn w:val="afd"/>
    <w:rsid w:val="00160D02"/>
    <w:pPr>
      <w:widowControl w:val="0"/>
      <w:tabs>
        <w:tab w:val="clear" w:pos="4677"/>
        <w:tab w:val="clear" w:pos="9355"/>
      </w:tabs>
      <w:overflowPunct w:val="0"/>
      <w:autoSpaceDE w:val="0"/>
      <w:autoSpaceDN w:val="0"/>
      <w:adjustRightInd w:val="0"/>
      <w:spacing w:after="40"/>
      <w:ind w:right="144"/>
      <w:jc w:val="both"/>
      <w:textAlignment w:val="baseline"/>
    </w:pPr>
    <w:rPr>
      <w:rFonts w:ascii="Arial" w:hAnsi="Arial" w:cs="Arial"/>
      <w:b/>
      <w:sz w:val="32"/>
      <w:szCs w:val="20"/>
    </w:rPr>
  </w:style>
  <w:style w:type="paragraph" w:styleId="HTML">
    <w:name w:val="HTML Address"/>
    <w:basedOn w:val="a"/>
    <w:link w:val="HTML0"/>
    <w:rsid w:val="00160D02"/>
    <w:pPr>
      <w:widowControl w:val="0"/>
      <w:suppressAutoHyphens w:val="0"/>
      <w:overflowPunct w:val="0"/>
      <w:autoSpaceDE w:val="0"/>
      <w:autoSpaceDN w:val="0"/>
      <w:adjustRightInd w:val="0"/>
      <w:spacing w:before="60"/>
      <w:jc w:val="both"/>
      <w:textAlignment w:val="baseline"/>
    </w:pPr>
    <w:rPr>
      <w:i/>
      <w:iCs/>
      <w:szCs w:val="20"/>
      <w:lang w:eastAsia="ru-RU"/>
    </w:rPr>
  </w:style>
  <w:style w:type="character" w:customStyle="1" w:styleId="HTML0">
    <w:name w:val="Адрес HTML Знак"/>
    <w:basedOn w:val="a0"/>
    <w:link w:val="HTML"/>
    <w:rsid w:val="00160D02"/>
    <w:rPr>
      <w:rFonts w:ascii="Times New Roman" w:eastAsia="Times New Roman" w:hAnsi="Times New Roman" w:cs="Times New Roman"/>
      <w:i/>
      <w:iCs/>
      <w:sz w:val="24"/>
      <w:szCs w:val="20"/>
      <w:lang w:eastAsia="ru-RU"/>
    </w:rPr>
  </w:style>
  <w:style w:type="paragraph" w:customStyle="1" w:styleId="1f">
    <w:name w:val="Заголовок 1 Приложение"/>
    <w:basedOn w:val="a"/>
    <w:rsid w:val="00160D02"/>
    <w:pPr>
      <w:widowControl w:val="0"/>
      <w:tabs>
        <w:tab w:val="left" w:pos="425"/>
      </w:tabs>
      <w:suppressAutoHyphens w:val="0"/>
      <w:overflowPunct w:val="0"/>
      <w:autoSpaceDE w:val="0"/>
      <w:autoSpaceDN w:val="0"/>
      <w:adjustRightInd w:val="0"/>
      <w:spacing w:before="60"/>
      <w:ind w:left="426" w:hanging="426"/>
      <w:jc w:val="both"/>
      <w:textAlignment w:val="baseline"/>
    </w:pPr>
    <w:rPr>
      <w:b/>
      <w:bCs/>
      <w:sz w:val="28"/>
      <w:szCs w:val="20"/>
      <w:lang w:eastAsia="ru-RU"/>
    </w:rPr>
  </w:style>
  <w:style w:type="paragraph" w:customStyle="1" w:styleId="affb">
    <w:name w:val="текст"/>
    <w:basedOn w:val="a"/>
    <w:rsid w:val="00160D02"/>
    <w:pPr>
      <w:widowControl w:val="0"/>
      <w:suppressAutoHyphens w:val="0"/>
      <w:overflowPunct w:val="0"/>
      <w:autoSpaceDE w:val="0"/>
      <w:autoSpaceDN w:val="0"/>
      <w:adjustRightInd w:val="0"/>
      <w:spacing w:before="60" w:after="3000"/>
      <w:textAlignment w:val="baseline"/>
    </w:pPr>
    <w:rPr>
      <w:b/>
      <w:szCs w:val="20"/>
      <w:lang w:eastAsia="ru-RU"/>
    </w:rPr>
  </w:style>
  <w:style w:type="character" w:customStyle="1" w:styleId="affc">
    <w:name w:val="Схема документа Знак"/>
    <w:basedOn w:val="a0"/>
    <w:link w:val="affd"/>
    <w:semiHidden/>
    <w:rsid w:val="00160D02"/>
    <w:rPr>
      <w:rFonts w:ascii="Tahoma" w:eastAsia="Times New Roman" w:hAnsi="Tahoma" w:cs="Tahoma"/>
      <w:sz w:val="24"/>
      <w:szCs w:val="20"/>
      <w:shd w:val="clear" w:color="auto" w:fill="000080"/>
      <w:lang w:eastAsia="ru-RU"/>
    </w:rPr>
  </w:style>
  <w:style w:type="paragraph" w:styleId="affd">
    <w:name w:val="Document Map"/>
    <w:basedOn w:val="a"/>
    <w:link w:val="affc"/>
    <w:semiHidden/>
    <w:rsid w:val="00160D02"/>
    <w:pPr>
      <w:widowControl w:val="0"/>
      <w:shd w:val="clear" w:color="auto" w:fill="000080"/>
      <w:suppressAutoHyphens w:val="0"/>
      <w:overflowPunct w:val="0"/>
      <w:autoSpaceDE w:val="0"/>
      <w:autoSpaceDN w:val="0"/>
      <w:adjustRightInd w:val="0"/>
      <w:spacing w:before="60"/>
      <w:jc w:val="both"/>
      <w:textAlignment w:val="baseline"/>
    </w:pPr>
    <w:rPr>
      <w:rFonts w:ascii="Tahoma" w:hAnsi="Tahoma" w:cs="Tahoma"/>
      <w:szCs w:val="20"/>
      <w:lang w:eastAsia="ru-RU"/>
    </w:rPr>
  </w:style>
  <w:style w:type="paragraph" w:customStyle="1" w:styleId="affe">
    <w:name w:val="На одном листе"/>
    <w:basedOn w:val="a"/>
    <w:rsid w:val="00160D02"/>
    <w:pPr>
      <w:widowControl w:val="0"/>
      <w:suppressAutoHyphens w:val="0"/>
      <w:overflowPunct w:val="0"/>
      <w:autoSpaceDE w:val="0"/>
      <w:autoSpaceDN w:val="0"/>
      <w:adjustRightInd w:val="0"/>
      <w:spacing w:before="600"/>
      <w:jc w:val="center"/>
      <w:textAlignment w:val="baseline"/>
    </w:pPr>
    <w:rPr>
      <w:b/>
      <w:szCs w:val="20"/>
      <w:lang w:eastAsia="ru-RU"/>
    </w:rPr>
  </w:style>
  <w:style w:type="paragraph" w:customStyle="1" w:styleId="afff">
    <w:name w:val="Форма"/>
    <w:basedOn w:val="a"/>
    <w:rsid w:val="00160D02"/>
    <w:pPr>
      <w:widowControl w:val="0"/>
      <w:suppressAutoHyphens w:val="0"/>
      <w:overflowPunct w:val="0"/>
      <w:autoSpaceDE w:val="0"/>
      <w:autoSpaceDN w:val="0"/>
      <w:adjustRightInd w:val="0"/>
      <w:spacing w:before="60"/>
      <w:jc w:val="right"/>
      <w:textAlignment w:val="baseline"/>
    </w:pPr>
    <w:rPr>
      <w:b/>
      <w:bCs/>
      <w:szCs w:val="20"/>
      <w:u w:val="single"/>
      <w:lang w:eastAsia="ru-RU"/>
    </w:rPr>
  </w:style>
  <w:style w:type="paragraph" w:customStyle="1" w:styleId="afff0">
    <w:name w:val="реквизиты"/>
    <w:basedOn w:val="a"/>
    <w:rsid w:val="00160D02"/>
    <w:pPr>
      <w:widowControl w:val="0"/>
      <w:suppressAutoHyphens w:val="0"/>
      <w:overflowPunct w:val="0"/>
      <w:autoSpaceDE w:val="0"/>
      <w:autoSpaceDN w:val="0"/>
      <w:adjustRightInd w:val="0"/>
      <w:spacing w:before="60"/>
      <w:textAlignment w:val="baseline"/>
    </w:pPr>
    <w:rPr>
      <w:b/>
      <w:bCs/>
      <w:szCs w:val="20"/>
      <w:lang w:eastAsia="ru-RU"/>
    </w:rPr>
  </w:style>
  <w:style w:type="paragraph" w:customStyle="1" w:styleId="1f0">
    <w:name w:val="Текст 1 приложение"/>
    <w:basedOn w:val="1c"/>
    <w:rsid w:val="00160D02"/>
    <w:pPr>
      <w:numPr>
        <w:ilvl w:val="0"/>
      </w:numPr>
      <w:tabs>
        <w:tab w:val="num" w:pos="880"/>
      </w:tabs>
      <w:ind w:left="880" w:hanging="454"/>
    </w:pPr>
  </w:style>
  <w:style w:type="paragraph" w:customStyle="1" w:styleId="afff1">
    <w:name w:val="текст резюме"/>
    <w:basedOn w:val="a"/>
    <w:rsid w:val="00160D02"/>
    <w:pPr>
      <w:widowControl w:val="0"/>
      <w:suppressAutoHyphens w:val="0"/>
      <w:overflowPunct w:val="0"/>
      <w:autoSpaceDE w:val="0"/>
      <w:autoSpaceDN w:val="0"/>
      <w:adjustRightInd w:val="0"/>
      <w:spacing w:before="60"/>
      <w:jc w:val="both"/>
      <w:textAlignment w:val="baseline"/>
    </w:pPr>
    <w:rPr>
      <w:szCs w:val="20"/>
      <w:lang w:eastAsia="ru-RU"/>
    </w:rPr>
  </w:style>
  <w:style w:type="paragraph" w:customStyle="1" w:styleId="afff2">
    <w:name w:val="список резюме"/>
    <w:basedOn w:val="1d"/>
    <w:rsid w:val="00160D02"/>
  </w:style>
  <w:style w:type="paragraph" w:customStyle="1" w:styleId="38">
    <w:name w:val="Текст 3"/>
    <w:basedOn w:val="4"/>
    <w:rsid w:val="00160D02"/>
    <w:pPr>
      <w:keepNext w:val="0"/>
      <w:widowControl w:val="0"/>
      <w:numPr>
        <w:ilvl w:val="0"/>
        <w:numId w:val="0"/>
      </w:numPr>
      <w:tabs>
        <w:tab w:val="left" w:pos="1701"/>
        <w:tab w:val="num" w:pos="2101"/>
      </w:tabs>
      <w:suppressAutoHyphens w:val="0"/>
      <w:overflowPunct w:val="0"/>
      <w:autoSpaceDE w:val="0"/>
      <w:autoSpaceDN w:val="0"/>
      <w:adjustRightInd w:val="0"/>
      <w:spacing w:before="60" w:after="0"/>
      <w:ind w:left="1758" w:hanging="737"/>
      <w:jc w:val="both"/>
      <w:textAlignment w:val="baseline"/>
    </w:pPr>
    <w:rPr>
      <w:rFonts w:ascii="Times New Roman" w:hAnsi="Times New Roman"/>
      <w:b w:val="0"/>
      <w:bCs w:val="0"/>
      <w:sz w:val="24"/>
      <w:szCs w:val="20"/>
      <w:lang w:eastAsia="ru-RU"/>
    </w:rPr>
  </w:style>
  <w:style w:type="paragraph" w:styleId="afff3">
    <w:name w:val="Block Text"/>
    <w:basedOn w:val="a"/>
    <w:rsid w:val="00160D02"/>
    <w:pPr>
      <w:suppressAutoHyphens w:val="0"/>
      <w:overflowPunct w:val="0"/>
      <w:autoSpaceDE w:val="0"/>
      <w:autoSpaceDN w:val="0"/>
      <w:adjustRightInd w:val="0"/>
      <w:ind w:left="1701" w:right="566" w:hanging="1275"/>
      <w:jc w:val="center"/>
      <w:textAlignment w:val="baseline"/>
    </w:pPr>
    <w:rPr>
      <w:b/>
      <w:sz w:val="28"/>
      <w:szCs w:val="20"/>
      <w:lang w:eastAsia="ru-RU"/>
    </w:rPr>
  </w:style>
  <w:style w:type="character" w:customStyle="1" w:styleId="afff4">
    <w:name w:val="Текст примечания Знак"/>
    <w:basedOn w:val="a0"/>
    <w:link w:val="afff5"/>
    <w:semiHidden/>
    <w:rsid w:val="00160D02"/>
    <w:rPr>
      <w:rFonts w:ascii="Times New Roman" w:eastAsia="Times New Roman" w:hAnsi="Times New Roman" w:cs="Times New Roman"/>
      <w:sz w:val="20"/>
      <w:szCs w:val="20"/>
      <w:lang w:eastAsia="ru-RU"/>
    </w:rPr>
  </w:style>
  <w:style w:type="paragraph" w:styleId="afff5">
    <w:name w:val="annotation text"/>
    <w:basedOn w:val="a"/>
    <w:link w:val="afff4"/>
    <w:semiHidden/>
    <w:rsid w:val="00160D02"/>
    <w:pPr>
      <w:suppressAutoHyphens w:val="0"/>
    </w:pPr>
    <w:rPr>
      <w:sz w:val="20"/>
      <w:szCs w:val="20"/>
      <w:lang w:eastAsia="ru-RU"/>
    </w:rPr>
  </w:style>
  <w:style w:type="character" w:customStyle="1" w:styleId="afff6">
    <w:name w:val="Тема примечания Знак"/>
    <w:basedOn w:val="afff4"/>
    <w:link w:val="afff7"/>
    <w:semiHidden/>
    <w:rsid w:val="00160D02"/>
    <w:rPr>
      <w:rFonts w:ascii="Times New Roman" w:eastAsia="Times New Roman" w:hAnsi="Times New Roman" w:cs="Times New Roman"/>
      <w:b/>
      <w:bCs/>
      <w:sz w:val="20"/>
      <w:szCs w:val="20"/>
      <w:lang w:eastAsia="ru-RU"/>
    </w:rPr>
  </w:style>
  <w:style w:type="paragraph" w:styleId="afff7">
    <w:name w:val="annotation subject"/>
    <w:basedOn w:val="afff5"/>
    <w:next w:val="afff5"/>
    <w:link w:val="afff6"/>
    <w:semiHidden/>
    <w:rsid w:val="00160D02"/>
    <w:rPr>
      <w:b/>
      <w:bCs/>
    </w:rPr>
  </w:style>
  <w:style w:type="character" w:styleId="afff8">
    <w:name w:val="footnote reference"/>
    <w:basedOn w:val="a0"/>
    <w:semiHidden/>
    <w:rsid w:val="00160D02"/>
    <w:rPr>
      <w:vertAlign w:val="superscript"/>
    </w:rPr>
  </w:style>
  <w:style w:type="paragraph" w:styleId="afff9">
    <w:name w:val="TOC Heading"/>
    <w:basedOn w:val="1"/>
    <w:next w:val="a"/>
    <w:uiPriority w:val="39"/>
    <w:unhideWhenUsed/>
    <w:qFormat/>
    <w:rsid w:val="00160D02"/>
    <w:pPr>
      <w:keepLines/>
      <w:numPr>
        <w:numId w:val="0"/>
      </w:numPr>
      <w:suppressAutoHyphens w:val="0"/>
      <w:spacing w:before="480" w:after="0" w:line="276" w:lineRule="auto"/>
      <w:outlineLvl w:val="9"/>
    </w:pPr>
    <w:rPr>
      <w:color w:val="365F91"/>
      <w:kern w:val="0"/>
      <w:sz w:val="28"/>
      <w:szCs w:val="28"/>
      <w:lang w:eastAsia="en-US"/>
    </w:rPr>
  </w:style>
  <w:style w:type="character" w:customStyle="1" w:styleId="z-slovaritext-open">
    <w:name w:val="z-slovari__text-open"/>
    <w:basedOn w:val="a0"/>
    <w:rsid w:val="00160D02"/>
  </w:style>
  <w:style w:type="character" w:styleId="afffa">
    <w:name w:val="Emphasis"/>
    <w:basedOn w:val="a0"/>
    <w:uiPriority w:val="20"/>
    <w:qFormat/>
    <w:rsid w:val="00160D02"/>
    <w:rPr>
      <w:i/>
      <w:iCs/>
    </w:rPr>
  </w:style>
  <w:style w:type="paragraph" w:styleId="HTML1">
    <w:name w:val="HTML Preformatted"/>
    <w:basedOn w:val="a"/>
    <w:link w:val="HTML2"/>
    <w:rsid w:val="00046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Courier New" w:hAnsi="Courier New"/>
      <w:sz w:val="20"/>
      <w:szCs w:val="20"/>
      <w:lang w:eastAsia="ru-RU"/>
    </w:rPr>
  </w:style>
  <w:style w:type="character" w:customStyle="1" w:styleId="HTML2">
    <w:name w:val="Стандартный HTML Знак"/>
    <w:basedOn w:val="a0"/>
    <w:link w:val="HTML1"/>
    <w:rsid w:val="0004625B"/>
    <w:rPr>
      <w:rFonts w:ascii="Courier New" w:eastAsia="Courier New" w:hAnsi="Courier New" w:cs="Times New Roman"/>
      <w:sz w:val="20"/>
      <w:szCs w:val="20"/>
      <w:lang w:eastAsia="ru-RU"/>
    </w:rPr>
  </w:style>
  <w:style w:type="character" w:styleId="afffb">
    <w:name w:val="Strong"/>
    <w:basedOn w:val="a0"/>
    <w:uiPriority w:val="22"/>
    <w:qFormat/>
    <w:rsid w:val="0004625B"/>
    <w:rPr>
      <w:b/>
      <w:bCs/>
    </w:rPr>
  </w:style>
  <w:style w:type="character" w:customStyle="1" w:styleId="apple-style-span">
    <w:name w:val="apple-style-span"/>
    <w:basedOn w:val="a0"/>
    <w:rsid w:val="00572069"/>
  </w:style>
  <w:style w:type="character" w:customStyle="1" w:styleId="1f1">
    <w:name w:val="Текст примечания Знак1"/>
    <w:basedOn w:val="a0"/>
    <w:uiPriority w:val="99"/>
    <w:semiHidden/>
    <w:rsid w:val="00B15E68"/>
    <w:rPr>
      <w:rFonts w:ascii="Times New Roman" w:eastAsia="Times New Roman" w:hAnsi="Times New Roman" w:cs="Times New Roman"/>
      <w:sz w:val="20"/>
      <w:szCs w:val="20"/>
      <w:lang w:eastAsia="ar-SA"/>
    </w:rPr>
  </w:style>
  <w:style w:type="character" w:styleId="afffc">
    <w:name w:val="endnote reference"/>
    <w:basedOn w:val="a0"/>
    <w:uiPriority w:val="99"/>
    <w:semiHidden/>
    <w:unhideWhenUsed/>
    <w:rsid w:val="00955212"/>
    <w:rPr>
      <w:vertAlign w:val="superscript"/>
    </w:rPr>
  </w:style>
  <w:style w:type="paragraph" w:styleId="2f">
    <w:name w:val="Quote"/>
    <w:basedOn w:val="a"/>
    <w:next w:val="a"/>
    <w:link w:val="2f0"/>
    <w:uiPriority w:val="29"/>
    <w:qFormat/>
    <w:rsid w:val="00CC3FD4"/>
    <w:pPr>
      <w:suppressAutoHyphens w:val="0"/>
      <w:spacing w:after="200" w:line="276" w:lineRule="auto"/>
    </w:pPr>
    <w:rPr>
      <w:rFonts w:ascii="Calibri" w:eastAsia="Calibri" w:hAnsi="Calibri"/>
      <w:i/>
      <w:iCs/>
      <w:color w:val="000000"/>
      <w:sz w:val="22"/>
      <w:szCs w:val="22"/>
      <w:lang w:eastAsia="en-US"/>
    </w:rPr>
  </w:style>
  <w:style w:type="character" w:customStyle="1" w:styleId="2f0">
    <w:name w:val="Цитата 2 Знак"/>
    <w:basedOn w:val="a0"/>
    <w:link w:val="2f"/>
    <w:uiPriority w:val="29"/>
    <w:rsid w:val="00CC3FD4"/>
    <w:rPr>
      <w:i/>
      <w:iCs/>
      <w:color w:val="000000"/>
      <w:sz w:val="22"/>
      <w:szCs w:val="22"/>
      <w:lang w:eastAsia="en-US"/>
    </w:rPr>
  </w:style>
  <w:style w:type="character" w:customStyle="1" w:styleId="apple-converted-space">
    <w:name w:val="apple-converted-space"/>
    <w:basedOn w:val="a0"/>
    <w:rsid w:val="00A667D5"/>
  </w:style>
  <w:style w:type="table" w:customStyle="1" w:styleId="GridTableLight">
    <w:name w:val="Grid Table Light"/>
    <w:basedOn w:val="a1"/>
    <w:uiPriority w:val="40"/>
    <w:rsid w:val="004021A5"/>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ConsPlusNonformat">
    <w:name w:val="ConsPlusNonformat"/>
    <w:rsid w:val="004021A5"/>
    <w:pPr>
      <w:widowControl w:val="0"/>
      <w:autoSpaceDE w:val="0"/>
      <w:autoSpaceDN w:val="0"/>
      <w:adjustRightInd w:val="0"/>
    </w:pPr>
    <w:rPr>
      <w:rFonts w:ascii="Courier New" w:eastAsia="Times New Roman" w:hAnsi="Courier New" w:cs="Courier New"/>
    </w:rPr>
  </w:style>
  <w:style w:type="numbering" w:customStyle="1" w:styleId="1f2">
    <w:name w:val="Нет списка1"/>
    <w:next w:val="a2"/>
    <w:uiPriority w:val="99"/>
    <w:semiHidden/>
    <w:unhideWhenUsed/>
    <w:rsid w:val="00EE6380"/>
  </w:style>
  <w:style w:type="character" w:customStyle="1" w:styleId="fontstyle01">
    <w:name w:val="fontstyle01"/>
    <w:basedOn w:val="a0"/>
    <w:rsid w:val="00D41237"/>
    <w:rPr>
      <w:rFonts w:ascii="TimesNewRomanPSMT" w:hAnsi="TimesNewRomanPSMT" w:hint="default"/>
      <w:b w:val="0"/>
      <w:bCs w:val="0"/>
      <w:i w:val="0"/>
      <w:iCs w:val="0"/>
      <w:color w:val="000000"/>
      <w:sz w:val="28"/>
      <w:szCs w:val="28"/>
    </w:rPr>
  </w:style>
  <w:style w:type="character" w:customStyle="1" w:styleId="fontstyle21">
    <w:name w:val="fontstyle21"/>
    <w:basedOn w:val="a0"/>
    <w:rsid w:val="00D41237"/>
    <w:rPr>
      <w:rFonts w:ascii="TimesNewRomanPS-BoldMT" w:hAnsi="TimesNewRomanPS-BoldMT" w:hint="default"/>
      <w:b/>
      <w:bCs/>
      <w:i w:val="0"/>
      <w:iCs w:val="0"/>
      <w:color w:val="000000"/>
      <w:sz w:val="28"/>
      <w:szCs w:val="28"/>
    </w:rPr>
  </w:style>
  <w:style w:type="character" w:customStyle="1" w:styleId="fontstyle31">
    <w:name w:val="fontstyle31"/>
    <w:basedOn w:val="a0"/>
    <w:rsid w:val="00D41237"/>
    <w:rPr>
      <w:rFonts w:ascii="SymbolMT" w:hAnsi="SymbolMT" w:hint="default"/>
      <w:b w:val="0"/>
      <w:bCs w:val="0"/>
      <w:i w:val="0"/>
      <w:iCs w:val="0"/>
      <w:color w:val="000000"/>
      <w:sz w:val="28"/>
      <w:szCs w:val="28"/>
    </w:rPr>
  </w:style>
  <w:style w:type="table" w:customStyle="1" w:styleId="1f3">
    <w:name w:val="Сетка таблицы1"/>
    <w:basedOn w:val="a1"/>
    <w:next w:val="afc"/>
    <w:uiPriority w:val="39"/>
    <w:rsid w:val="00E1453C"/>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
    <w:name w:val="Table Normal"/>
    <w:uiPriority w:val="2"/>
    <w:semiHidden/>
    <w:unhideWhenUsed/>
    <w:qFormat/>
    <w:rsid w:val="00E1453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04674">
      <w:bodyDiv w:val="1"/>
      <w:marLeft w:val="0"/>
      <w:marRight w:val="0"/>
      <w:marTop w:val="0"/>
      <w:marBottom w:val="0"/>
      <w:divBdr>
        <w:top w:val="none" w:sz="0" w:space="0" w:color="auto"/>
        <w:left w:val="none" w:sz="0" w:space="0" w:color="auto"/>
        <w:bottom w:val="none" w:sz="0" w:space="0" w:color="auto"/>
        <w:right w:val="none" w:sz="0" w:space="0" w:color="auto"/>
      </w:divBdr>
    </w:div>
    <w:div w:id="110172628">
      <w:bodyDiv w:val="1"/>
      <w:marLeft w:val="0"/>
      <w:marRight w:val="0"/>
      <w:marTop w:val="0"/>
      <w:marBottom w:val="0"/>
      <w:divBdr>
        <w:top w:val="none" w:sz="0" w:space="0" w:color="auto"/>
        <w:left w:val="none" w:sz="0" w:space="0" w:color="auto"/>
        <w:bottom w:val="none" w:sz="0" w:space="0" w:color="auto"/>
        <w:right w:val="none" w:sz="0" w:space="0" w:color="auto"/>
      </w:divBdr>
    </w:div>
    <w:div w:id="305859634">
      <w:bodyDiv w:val="1"/>
      <w:marLeft w:val="0"/>
      <w:marRight w:val="0"/>
      <w:marTop w:val="0"/>
      <w:marBottom w:val="0"/>
      <w:divBdr>
        <w:top w:val="none" w:sz="0" w:space="0" w:color="auto"/>
        <w:left w:val="none" w:sz="0" w:space="0" w:color="auto"/>
        <w:bottom w:val="none" w:sz="0" w:space="0" w:color="auto"/>
        <w:right w:val="none" w:sz="0" w:space="0" w:color="auto"/>
      </w:divBdr>
    </w:div>
    <w:div w:id="577910220">
      <w:bodyDiv w:val="1"/>
      <w:marLeft w:val="0"/>
      <w:marRight w:val="0"/>
      <w:marTop w:val="0"/>
      <w:marBottom w:val="0"/>
      <w:divBdr>
        <w:top w:val="none" w:sz="0" w:space="0" w:color="auto"/>
        <w:left w:val="none" w:sz="0" w:space="0" w:color="auto"/>
        <w:bottom w:val="none" w:sz="0" w:space="0" w:color="auto"/>
        <w:right w:val="none" w:sz="0" w:space="0" w:color="auto"/>
      </w:divBdr>
    </w:div>
    <w:div w:id="792334245">
      <w:bodyDiv w:val="1"/>
      <w:marLeft w:val="0"/>
      <w:marRight w:val="0"/>
      <w:marTop w:val="0"/>
      <w:marBottom w:val="0"/>
      <w:divBdr>
        <w:top w:val="none" w:sz="0" w:space="0" w:color="auto"/>
        <w:left w:val="none" w:sz="0" w:space="0" w:color="auto"/>
        <w:bottom w:val="none" w:sz="0" w:space="0" w:color="auto"/>
        <w:right w:val="none" w:sz="0" w:space="0" w:color="auto"/>
      </w:divBdr>
    </w:div>
    <w:div w:id="866285992">
      <w:bodyDiv w:val="1"/>
      <w:marLeft w:val="0"/>
      <w:marRight w:val="0"/>
      <w:marTop w:val="0"/>
      <w:marBottom w:val="0"/>
      <w:divBdr>
        <w:top w:val="none" w:sz="0" w:space="0" w:color="auto"/>
        <w:left w:val="none" w:sz="0" w:space="0" w:color="auto"/>
        <w:bottom w:val="none" w:sz="0" w:space="0" w:color="auto"/>
        <w:right w:val="none" w:sz="0" w:space="0" w:color="auto"/>
      </w:divBdr>
    </w:div>
    <w:div w:id="903025858">
      <w:bodyDiv w:val="1"/>
      <w:marLeft w:val="0"/>
      <w:marRight w:val="0"/>
      <w:marTop w:val="0"/>
      <w:marBottom w:val="0"/>
      <w:divBdr>
        <w:top w:val="none" w:sz="0" w:space="0" w:color="auto"/>
        <w:left w:val="none" w:sz="0" w:space="0" w:color="auto"/>
        <w:bottom w:val="none" w:sz="0" w:space="0" w:color="auto"/>
        <w:right w:val="none" w:sz="0" w:space="0" w:color="auto"/>
      </w:divBdr>
    </w:div>
    <w:div w:id="929311306">
      <w:bodyDiv w:val="1"/>
      <w:marLeft w:val="0"/>
      <w:marRight w:val="0"/>
      <w:marTop w:val="0"/>
      <w:marBottom w:val="0"/>
      <w:divBdr>
        <w:top w:val="none" w:sz="0" w:space="0" w:color="auto"/>
        <w:left w:val="none" w:sz="0" w:space="0" w:color="auto"/>
        <w:bottom w:val="none" w:sz="0" w:space="0" w:color="auto"/>
        <w:right w:val="none" w:sz="0" w:space="0" w:color="auto"/>
      </w:divBdr>
      <w:divsChild>
        <w:div w:id="1448425250">
          <w:marLeft w:val="0"/>
          <w:marRight w:val="0"/>
          <w:marTop w:val="0"/>
          <w:marBottom w:val="0"/>
          <w:divBdr>
            <w:top w:val="none" w:sz="0" w:space="0" w:color="auto"/>
            <w:left w:val="none" w:sz="0" w:space="0" w:color="auto"/>
            <w:bottom w:val="none" w:sz="0" w:space="0" w:color="auto"/>
            <w:right w:val="none" w:sz="0" w:space="0" w:color="auto"/>
          </w:divBdr>
          <w:divsChild>
            <w:div w:id="2146895878">
              <w:marLeft w:val="0"/>
              <w:marRight w:val="0"/>
              <w:marTop w:val="0"/>
              <w:marBottom w:val="0"/>
              <w:divBdr>
                <w:top w:val="none" w:sz="0" w:space="0" w:color="auto"/>
                <w:left w:val="none" w:sz="0" w:space="0" w:color="auto"/>
                <w:bottom w:val="none" w:sz="0" w:space="0" w:color="auto"/>
                <w:right w:val="none" w:sz="0" w:space="0" w:color="auto"/>
              </w:divBdr>
              <w:divsChild>
                <w:div w:id="1057509558">
                  <w:marLeft w:val="0"/>
                  <w:marRight w:val="0"/>
                  <w:marTop w:val="0"/>
                  <w:marBottom w:val="0"/>
                  <w:divBdr>
                    <w:top w:val="none" w:sz="0" w:space="0" w:color="auto"/>
                    <w:left w:val="none" w:sz="0" w:space="0" w:color="auto"/>
                    <w:bottom w:val="none" w:sz="0" w:space="0" w:color="auto"/>
                    <w:right w:val="none" w:sz="0" w:space="0" w:color="auto"/>
                  </w:divBdr>
                  <w:divsChild>
                    <w:div w:id="1480925365">
                      <w:marLeft w:val="0"/>
                      <w:marRight w:val="0"/>
                      <w:marTop w:val="0"/>
                      <w:marBottom w:val="0"/>
                      <w:divBdr>
                        <w:top w:val="none" w:sz="0" w:space="0" w:color="auto"/>
                        <w:left w:val="none" w:sz="0" w:space="0" w:color="auto"/>
                        <w:bottom w:val="none" w:sz="0" w:space="0" w:color="auto"/>
                        <w:right w:val="none" w:sz="0" w:space="0" w:color="auto"/>
                      </w:divBdr>
                      <w:divsChild>
                        <w:div w:id="1788112979">
                          <w:marLeft w:val="0"/>
                          <w:marRight w:val="0"/>
                          <w:marTop w:val="0"/>
                          <w:marBottom w:val="0"/>
                          <w:divBdr>
                            <w:top w:val="none" w:sz="0" w:space="0" w:color="auto"/>
                            <w:left w:val="none" w:sz="0" w:space="0" w:color="auto"/>
                            <w:bottom w:val="none" w:sz="0" w:space="0" w:color="auto"/>
                            <w:right w:val="none" w:sz="0" w:space="0" w:color="auto"/>
                          </w:divBdr>
                          <w:divsChild>
                            <w:div w:id="264463206">
                              <w:marLeft w:val="0"/>
                              <w:marRight w:val="0"/>
                              <w:marTop w:val="0"/>
                              <w:marBottom w:val="0"/>
                              <w:divBdr>
                                <w:top w:val="none" w:sz="0" w:space="0" w:color="auto"/>
                                <w:left w:val="none" w:sz="0" w:space="0" w:color="auto"/>
                                <w:bottom w:val="none" w:sz="0" w:space="0" w:color="auto"/>
                                <w:right w:val="none" w:sz="0" w:space="0" w:color="auto"/>
                              </w:divBdr>
                            </w:div>
                            <w:div w:id="831217354">
                              <w:marLeft w:val="0"/>
                              <w:marRight w:val="0"/>
                              <w:marTop w:val="0"/>
                              <w:marBottom w:val="0"/>
                              <w:divBdr>
                                <w:top w:val="none" w:sz="0" w:space="0" w:color="auto"/>
                                <w:left w:val="none" w:sz="0" w:space="0" w:color="auto"/>
                                <w:bottom w:val="none" w:sz="0" w:space="0" w:color="auto"/>
                                <w:right w:val="none" w:sz="0" w:space="0" w:color="auto"/>
                              </w:divBdr>
                            </w:div>
                            <w:div w:id="183241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5150696">
      <w:bodyDiv w:val="1"/>
      <w:marLeft w:val="0"/>
      <w:marRight w:val="0"/>
      <w:marTop w:val="0"/>
      <w:marBottom w:val="0"/>
      <w:divBdr>
        <w:top w:val="none" w:sz="0" w:space="0" w:color="auto"/>
        <w:left w:val="none" w:sz="0" w:space="0" w:color="auto"/>
        <w:bottom w:val="none" w:sz="0" w:space="0" w:color="auto"/>
        <w:right w:val="none" w:sz="0" w:space="0" w:color="auto"/>
      </w:divBdr>
    </w:div>
    <w:div w:id="1383141870">
      <w:bodyDiv w:val="1"/>
      <w:marLeft w:val="0"/>
      <w:marRight w:val="0"/>
      <w:marTop w:val="0"/>
      <w:marBottom w:val="0"/>
      <w:divBdr>
        <w:top w:val="none" w:sz="0" w:space="0" w:color="auto"/>
        <w:left w:val="none" w:sz="0" w:space="0" w:color="auto"/>
        <w:bottom w:val="none" w:sz="0" w:space="0" w:color="auto"/>
        <w:right w:val="none" w:sz="0" w:space="0" w:color="auto"/>
      </w:divBdr>
      <w:divsChild>
        <w:div w:id="576479131">
          <w:marLeft w:val="0"/>
          <w:marRight w:val="0"/>
          <w:marTop w:val="0"/>
          <w:marBottom w:val="0"/>
          <w:divBdr>
            <w:top w:val="none" w:sz="0" w:space="0" w:color="auto"/>
            <w:left w:val="none" w:sz="0" w:space="0" w:color="auto"/>
            <w:bottom w:val="none" w:sz="0" w:space="0" w:color="auto"/>
            <w:right w:val="none" w:sz="0" w:space="0" w:color="auto"/>
          </w:divBdr>
          <w:divsChild>
            <w:div w:id="651567814">
              <w:marLeft w:val="0"/>
              <w:marRight w:val="0"/>
              <w:marTop w:val="0"/>
              <w:marBottom w:val="0"/>
              <w:divBdr>
                <w:top w:val="none" w:sz="0" w:space="0" w:color="auto"/>
                <w:left w:val="none" w:sz="0" w:space="0" w:color="auto"/>
                <w:bottom w:val="none" w:sz="0" w:space="0" w:color="auto"/>
                <w:right w:val="none" w:sz="0" w:space="0" w:color="auto"/>
              </w:divBdr>
              <w:divsChild>
                <w:div w:id="196025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390355">
      <w:bodyDiv w:val="1"/>
      <w:marLeft w:val="0"/>
      <w:marRight w:val="0"/>
      <w:marTop w:val="0"/>
      <w:marBottom w:val="0"/>
      <w:divBdr>
        <w:top w:val="none" w:sz="0" w:space="0" w:color="auto"/>
        <w:left w:val="none" w:sz="0" w:space="0" w:color="auto"/>
        <w:bottom w:val="none" w:sz="0" w:space="0" w:color="auto"/>
        <w:right w:val="none" w:sz="0" w:space="0" w:color="auto"/>
      </w:divBdr>
      <w:divsChild>
        <w:div w:id="1735198786">
          <w:marLeft w:val="0"/>
          <w:marRight w:val="0"/>
          <w:marTop w:val="0"/>
          <w:marBottom w:val="0"/>
          <w:divBdr>
            <w:top w:val="none" w:sz="0" w:space="0" w:color="auto"/>
            <w:left w:val="none" w:sz="0" w:space="0" w:color="auto"/>
            <w:bottom w:val="none" w:sz="0" w:space="0" w:color="auto"/>
            <w:right w:val="none" w:sz="0" w:space="0" w:color="auto"/>
          </w:divBdr>
          <w:divsChild>
            <w:div w:id="45304746">
              <w:marLeft w:val="0"/>
              <w:marRight w:val="0"/>
              <w:marTop w:val="0"/>
              <w:marBottom w:val="0"/>
              <w:divBdr>
                <w:top w:val="none" w:sz="0" w:space="0" w:color="auto"/>
                <w:left w:val="none" w:sz="0" w:space="0" w:color="auto"/>
                <w:bottom w:val="none" w:sz="0" w:space="0" w:color="auto"/>
                <w:right w:val="none" w:sz="0" w:space="0" w:color="auto"/>
              </w:divBdr>
              <w:divsChild>
                <w:div w:id="41448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943746">
      <w:bodyDiv w:val="1"/>
      <w:marLeft w:val="0"/>
      <w:marRight w:val="0"/>
      <w:marTop w:val="0"/>
      <w:marBottom w:val="0"/>
      <w:divBdr>
        <w:top w:val="none" w:sz="0" w:space="0" w:color="auto"/>
        <w:left w:val="none" w:sz="0" w:space="0" w:color="auto"/>
        <w:bottom w:val="none" w:sz="0" w:space="0" w:color="auto"/>
        <w:right w:val="none" w:sz="0" w:space="0" w:color="auto"/>
      </w:divBdr>
    </w:div>
    <w:div w:id="1788550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E4A3220462933773899D4AAFCFC805B264DF893F9448C4F2A721B09F85ICrAH" TargetMode="External"/><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yperlink" Target="consultantplus://offline/main?base=ROS;n=113316;fld=134;dst=512" TargetMode="External"/><Relationship Id="rId17" Type="http://schemas.openxmlformats.org/officeDocument/2006/relationships/image" Target="media/image3.jpe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biznes-63.ru" TargetMode="External"/><Relationship Id="rId24"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9.jpeg"/><Relationship Id="rId28" Type="http://schemas.openxmlformats.org/officeDocument/2006/relationships/fontTable" Target="fontTable.xml"/><Relationship Id="rId10" Type="http://schemas.openxmlformats.org/officeDocument/2006/relationships/hyperlink" Target="http://www.torgi.gov.ru/" TargetMode="Externa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hyperlink" Target="mailto:resident@biznes-63.ru" TargetMode="External"/><Relationship Id="rId14" Type="http://schemas.openxmlformats.org/officeDocument/2006/relationships/image" Target="media/image1.png"/><Relationship Id="rId22" Type="http://schemas.openxmlformats.org/officeDocument/2006/relationships/image" Target="media/image8.jpeg"/><Relationship Id="rId27"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2FDA74-8A67-4949-A664-4D3567188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63</Pages>
  <Words>21100</Words>
  <Characters>120271</Characters>
  <Application>Microsoft Office Word</Application>
  <DocSecurity>0</DocSecurity>
  <Lines>1002</Lines>
  <Paragraphs>282</Paragraphs>
  <ScaleCrop>false</ScaleCrop>
  <HeadingPairs>
    <vt:vector size="2" baseType="variant">
      <vt:variant>
        <vt:lpstr>Название</vt:lpstr>
      </vt:variant>
      <vt:variant>
        <vt:i4>1</vt:i4>
      </vt:variant>
    </vt:vector>
  </HeadingPairs>
  <TitlesOfParts>
    <vt:vector size="1" baseType="lpstr">
      <vt:lpstr/>
    </vt:vector>
  </TitlesOfParts>
  <Company>Бизнес-инкубатор</Company>
  <LinksUpToDate>false</LinksUpToDate>
  <CharactersWithSpaces>141089</CharactersWithSpaces>
  <SharedDoc>false</SharedDoc>
  <HLinks>
    <vt:vector size="186" baseType="variant">
      <vt:variant>
        <vt:i4>1507381</vt:i4>
      </vt:variant>
      <vt:variant>
        <vt:i4>173</vt:i4>
      </vt:variant>
      <vt:variant>
        <vt:i4>0</vt:i4>
      </vt:variant>
      <vt:variant>
        <vt:i4>5</vt:i4>
      </vt:variant>
      <vt:variant>
        <vt:lpwstr/>
      </vt:variant>
      <vt:variant>
        <vt:lpwstr>_Toc278295607</vt:lpwstr>
      </vt:variant>
      <vt:variant>
        <vt:i4>1507381</vt:i4>
      </vt:variant>
      <vt:variant>
        <vt:i4>167</vt:i4>
      </vt:variant>
      <vt:variant>
        <vt:i4>0</vt:i4>
      </vt:variant>
      <vt:variant>
        <vt:i4>5</vt:i4>
      </vt:variant>
      <vt:variant>
        <vt:lpwstr/>
      </vt:variant>
      <vt:variant>
        <vt:lpwstr>_Toc278295605</vt:lpwstr>
      </vt:variant>
      <vt:variant>
        <vt:i4>1507381</vt:i4>
      </vt:variant>
      <vt:variant>
        <vt:i4>161</vt:i4>
      </vt:variant>
      <vt:variant>
        <vt:i4>0</vt:i4>
      </vt:variant>
      <vt:variant>
        <vt:i4>5</vt:i4>
      </vt:variant>
      <vt:variant>
        <vt:lpwstr/>
      </vt:variant>
      <vt:variant>
        <vt:lpwstr>_Toc278295604</vt:lpwstr>
      </vt:variant>
      <vt:variant>
        <vt:i4>1507381</vt:i4>
      </vt:variant>
      <vt:variant>
        <vt:i4>155</vt:i4>
      </vt:variant>
      <vt:variant>
        <vt:i4>0</vt:i4>
      </vt:variant>
      <vt:variant>
        <vt:i4>5</vt:i4>
      </vt:variant>
      <vt:variant>
        <vt:lpwstr/>
      </vt:variant>
      <vt:variant>
        <vt:lpwstr>_Toc278295603</vt:lpwstr>
      </vt:variant>
      <vt:variant>
        <vt:i4>1507381</vt:i4>
      </vt:variant>
      <vt:variant>
        <vt:i4>149</vt:i4>
      </vt:variant>
      <vt:variant>
        <vt:i4>0</vt:i4>
      </vt:variant>
      <vt:variant>
        <vt:i4>5</vt:i4>
      </vt:variant>
      <vt:variant>
        <vt:lpwstr/>
      </vt:variant>
      <vt:variant>
        <vt:lpwstr>_Toc278295602</vt:lpwstr>
      </vt:variant>
      <vt:variant>
        <vt:i4>1507381</vt:i4>
      </vt:variant>
      <vt:variant>
        <vt:i4>143</vt:i4>
      </vt:variant>
      <vt:variant>
        <vt:i4>0</vt:i4>
      </vt:variant>
      <vt:variant>
        <vt:i4>5</vt:i4>
      </vt:variant>
      <vt:variant>
        <vt:lpwstr/>
      </vt:variant>
      <vt:variant>
        <vt:lpwstr>_Toc278295601</vt:lpwstr>
      </vt:variant>
      <vt:variant>
        <vt:i4>1966134</vt:i4>
      </vt:variant>
      <vt:variant>
        <vt:i4>137</vt:i4>
      </vt:variant>
      <vt:variant>
        <vt:i4>0</vt:i4>
      </vt:variant>
      <vt:variant>
        <vt:i4>5</vt:i4>
      </vt:variant>
      <vt:variant>
        <vt:lpwstr/>
      </vt:variant>
      <vt:variant>
        <vt:lpwstr>_Toc278295599</vt:lpwstr>
      </vt:variant>
      <vt:variant>
        <vt:i4>1966134</vt:i4>
      </vt:variant>
      <vt:variant>
        <vt:i4>131</vt:i4>
      </vt:variant>
      <vt:variant>
        <vt:i4>0</vt:i4>
      </vt:variant>
      <vt:variant>
        <vt:i4>5</vt:i4>
      </vt:variant>
      <vt:variant>
        <vt:lpwstr/>
      </vt:variant>
      <vt:variant>
        <vt:lpwstr>_Toc278295598</vt:lpwstr>
      </vt:variant>
      <vt:variant>
        <vt:i4>1966134</vt:i4>
      </vt:variant>
      <vt:variant>
        <vt:i4>125</vt:i4>
      </vt:variant>
      <vt:variant>
        <vt:i4>0</vt:i4>
      </vt:variant>
      <vt:variant>
        <vt:i4>5</vt:i4>
      </vt:variant>
      <vt:variant>
        <vt:lpwstr/>
      </vt:variant>
      <vt:variant>
        <vt:lpwstr>_Toc278295597</vt:lpwstr>
      </vt:variant>
      <vt:variant>
        <vt:i4>1966134</vt:i4>
      </vt:variant>
      <vt:variant>
        <vt:i4>119</vt:i4>
      </vt:variant>
      <vt:variant>
        <vt:i4>0</vt:i4>
      </vt:variant>
      <vt:variant>
        <vt:i4>5</vt:i4>
      </vt:variant>
      <vt:variant>
        <vt:lpwstr/>
      </vt:variant>
      <vt:variant>
        <vt:lpwstr>_Toc278295596</vt:lpwstr>
      </vt:variant>
      <vt:variant>
        <vt:i4>1966134</vt:i4>
      </vt:variant>
      <vt:variant>
        <vt:i4>113</vt:i4>
      </vt:variant>
      <vt:variant>
        <vt:i4>0</vt:i4>
      </vt:variant>
      <vt:variant>
        <vt:i4>5</vt:i4>
      </vt:variant>
      <vt:variant>
        <vt:lpwstr/>
      </vt:variant>
      <vt:variant>
        <vt:lpwstr>_Toc278295595</vt:lpwstr>
      </vt:variant>
      <vt:variant>
        <vt:i4>1966134</vt:i4>
      </vt:variant>
      <vt:variant>
        <vt:i4>107</vt:i4>
      </vt:variant>
      <vt:variant>
        <vt:i4>0</vt:i4>
      </vt:variant>
      <vt:variant>
        <vt:i4>5</vt:i4>
      </vt:variant>
      <vt:variant>
        <vt:lpwstr/>
      </vt:variant>
      <vt:variant>
        <vt:lpwstr>_Toc278295594</vt:lpwstr>
      </vt:variant>
      <vt:variant>
        <vt:i4>1966134</vt:i4>
      </vt:variant>
      <vt:variant>
        <vt:i4>101</vt:i4>
      </vt:variant>
      <vt:variant>
        <vt:i4>0</vt:i4>
      </vt:variant>
      <vt:variant>
        <vt:i4>5</vt:i4>
      </vt:variant>
      <vt:variant>
        <vt:lpwstr/>
      </vt:variant>
      <vt:variant>
        <vt:lpwstr>_Toc278295593</vt:lpwstr>
      </vt:variant>
      <vt:variant>
        <vt:i4>1966134</vt:i4>
      </vt:variant>
      <vt:variant>
        <vt:i4>95</vt:i4>
      </vt:variant>
      <vt:variant>
        <vt:i4>0</vt:i4>
      </vt:variant>
      <vt:variant>
        <vt:i4>5</vt:i4>
      </vt:variant>
      <vt:variant>
        <vt:lpwstr/>
      </vt:variant>
      <vt:variant>
        <vt:lpwstr>_Toc278295591</vt:lpwstr>
      </vt:variant>
      <vt:variant>
        <vt:i4>1966134</vt:i4>
      </vt:variant>
      <vt:variant>
        <vt:i4>89</vt:i4>
      </vt:variant>
      <vt:variant>
        <vt:i4>0</vt:i4>
      </vt:variant>
      <vt:variant>
        <vt:i4>5</vt:i4>
      </vt:variant>
      <vt:variant>
        <vt:lpwstr/>
      </vt:variant>
      <vt:variant>
        <vt:lpwstr>_Toc278295590</vt:lpwstr>
      </vt:variant>
      <vt:variant>
        <vt:i4>2031670</vt:i4>
      </vt:variant>
      <vt:variant>
        <vt:i4>83</vt:i4>
      </vt:variant>
      <vt:variant>
        <vt:i4>0</vt:i4>
      </vt:variant>
      <vt:variant>
        <vt:i4>5</vt:i4>
      </vt:variant>
      <vt:variant>
        <vt:lpwstr/>
      </vt:variant>
      <vt:variant>
        <vt:lpwstr>_Toc278295588</vt:lpwstr>
      </vt:variant>
      <vt:variant>
        <vt:i4>2031670</vt:i4>
      </vt:variant>
      <vt:variant>
        <vt:i4>77</vt:i4>
      </vt:variant>
      <vt:variant>
        <vt:i4>0</vt:i4>
      </vt:variant>
      <vt:variant>
        <vt:i4>5</vt:i4>
      </vt:variant>
      <vt:variant>
        <vt:lpwstr/>
      </vt:variant>
      <vt:variant>
        <vt:lpwstr>_Toc278295587</vt:lpwstr>
      </vt:variant>
      <vt:variant>
        <vt:i4>2031670</vt:i4>
      </vt:variant>
      <vt:variant>
        <vt:i4>71</vt:i4>
      </vt:variant>
      <vt:variant>
        <vt:i4>0</vt:i4>
      </vt:variant>
      <vt:variant>
        <vt:i4>5</vt:i4>
      </vt:variant>
      <vt:variant>
        <vt:lpwstr/>
      </vt:variant>
      <vt:variant>
        <vt:lpwstr>_Toc278295586</vt:lpwstr>
      </vt:variant>
      <vt:variant>
        <vt:i4>2031670</vt:i4>
      </vt:variant>
      <vt:variant>
        <vt:i4>65</vt:i4>
      </vt:variant>
      <vt:variant>
        <vt:i4>0</vt:i4>
      </vt:variant>
      <vt:variant>
        <vt:i4>5</vt:i4>
      </vt:variant>
      <vt:variant>
        <vt:lpwstr/>
      </vt:variant>
      <vt:variant>
        <vt:lpwstr>_Toc278295585</vt:lpwstr>
      </vt:variant>
      <vt:variant>
        <vt:i4>2031670</vt:i4>
      </vt:variant>
      <vt:variant>
        <vt:i4>59</vt:i4>
      </vt:variant>
      <vt:variant>
        <vt:i4>0</vt:i4>
      </vt:variant>
      <vt:variant>
        <vt:i4>5</vt:i4>
      </vt:variant>
      <vt:variant>
        <vt:lpwstr/>
      </vt:variant>
      <vt:variant>
        <vt:lpwstr>_Toc278295583</vt:lpwstr>
      </vt:variant>
      <vt:variant>
        <vt:i4>2031670</vt:i4>
      </vt:variant>
      <vt:variant>
        <vt:i4>53</vt:i4>
      </vt:variant>
      <vt:variant>
        <vt:i4>0</vt:i4>
      </vt:variant>
      <vt:variant>
        <vt:i4>5</vt:i4>
      </vt:variant>
      <vt:variant>
        <vt:lpwstr/>
      </vt:variant>
      <vt:variant>
        <vt:lpwstr>_Toc278295582</vt:lpwstr>
      </vt:variant>
      <vt:variant>
        <vt:i4>2031670</vt:i4>
      </vt:variant>
      <vt:variant>
        <vt:i4>47</vt:i4>
      </vt:variant>
      <vt:variant>
        <vt:i4>0</vt:i4>
      </vt:variant>
      <vt:variant>
        <vt:i4>5</vt:i4>
      </vt:variant>
      <vt:variant>
        <vt:lpwstr/>
      </vt:variant>
      <vt:variant>
        <vt:lpwstr>_Toc278295581</vt:lpwstr>
      </vt:variant>
      <vt:variant>
        <vt:i4>2031670</vt:i4>
      </vt:variant>
      <vt:variant>
        <vt:i4>41</vt:i4>
      </vt:variant>
      <vt:variant>
        <vt:i4>0</vt:i4>
      </vt:variant>
      <vt:variant>
        <vt:i4>5</vt:i4>
      </vt:variant>
      <vt:variant>
        <vt:lpwstr/>
      </vt:variant>
      <vt:variant>
        <vt:lpwstr>_Toc278295580</vt:lpwstr>
      </vt:variant>
      <vt:variant>
        <vt:i4>1048630</vt:i4>
      </vt:variant>
      <vt:variant>
        <vt:i4>35</vt:i4>
      </vt:variant>
      <vt:variant>
        <vt:i4>0</vt:i4>
      </vt:variant>
      <vt:variant>
        <vt:i4>5</vt:i4>
      </vt:variant>
      <vt:variant>
        <vt:lpwstr/>
      </vt:variant>
      <vt:variant>
        <vt:lpwstr>_Toc278295579</vt:lpwstr>
      </vt:variant>
      <vt:variant>
        <vt:i4>1048630</vt:i4>
      </vt:variant>
      <vt:variant>
        <vt:i4>29</vt:i4>
      </vt:variant>
      <vt:variant>
        <vt:i4>0</vt:i4>
      </vt:variant>
      <vt:variant>
        <vt:i4>5</vt:i4>
      </vt:variant>
      <vt:variant>
        <vt:lpwstr/>
      </vt:variant>
      <vt:variant>
        <vt:lpwstr>_Toc278295578</vt:lpwstr>
      </vt:variant>
      <vt:variant>
        <vt:i4>1048630</vt:i4>
      </vt:variant>
      <vt:variant>
        <vt:i4>23</vt:i4>
      </vt:variant>
      <vt:variant>
        <vt:i4>0</vt:i4>
      </vt:variant>
      <vt:variant>
        <vt:i4>5</vt:i4>
      </vt:variant>
      <vt:variant>
        <vt:lpwstr/>
      </vt:variant>
      <vt:variant>
        <vt:lpwstr>_Toc278295577</vt:lpwstr>
      </vt:variant>
      <vt:variant>
        <vt:i4>1048630</vt:i4>
      </vt:variant>
      <vt:variant>
        <vt:i4>17</vt:i4>
      </vt:variant>
      <vt:variant>
        <vt:i4>0</vt:i4>
      </vt:variant>
      <vt:variant>
        <vt:i4>5</vt:i4>
      </vt:variant>
      <vt:variant>
        <vt:lpwstr/>
      </vt:variant>
      <vt:variant>
        <vt:lpwstr>_Toc278295576</vt:lpwstr>
      </vt:variant>
      <vt:variant>
        <vt:i4>1048630</vt:i4>
      </vt:variant>
      <vt:variant>
        <vt:i4>11</vt:i4>
      </vt:variant>
      <vt:variant>
        <vt:i4>0</vt:i4>
      </vt:variant>
      <vt:variant>
        <vt:i4>5</vt:i4>
      </vt:variant>
      <vt:variant>
        <vt:lpwstr/>
      </vt:variant>
      <vt:variant>
        <vt:lpwstr>_Toc278295575</vt:lpwstr>
      </vt:variant>
      <vt:variant>
        <vt:i4>3014757</vt:i4>
      </vt:variant>
      <vt:variant>
        <vt:i4>6</vt:i4>
      </vt:variant>
      <vt:variant>
        <vt:i4>0</vt:i4>
      </vt:variant>
      <vt:variant>
        <vt:i4>5</vt:i4>
      </vt:variant>
      <vt:variant>
        <vt:lpwstr>consultantplus://offline/main?base=ROS;n=113316;fld=134;dst=512</vt:lpwstr>
      </vt:variant>
      <vt:variant>
        <vt:lpwstr/>
      </vt:variant>
      <vt:variant>
        <vt:i4>524354</vt:i4>
      </vt:variant>
      <vt:variant>
        <vt:i4>3</vt:i4>
      </vt:variant>
      <vt:variant>
        <vt:i4>0</vt:i4>
      </vt:variant>
      <vt:variant>
        <vt:i4>5</vt:i4>
      </vt:variant>
      <vt:variant>
        <vt:lpwstr>http://www.torgi.gov.ru/</vt:lpwstr>
      </vt:variant>
      <vt:variant>
        <vt:lpwstr/>
      </vt:variant>
      <vt:variant>
        <vt:i4>7471126</vt:i4>
      </vt:variant>
      <vt:variant>
        <vt:i4>0</vt:i4>
      </vt:variant>
      <vt:variant>
        <vt:i4>0</vt:i4>
      </vt:variant>
      <vt:variant>
        <vt:i4>5</vt:i4>
      </vt:variant>
      <vt:variant>
        <vt:lpwstr>mailto:business-in@mail.ru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office9</dc:creator>
  <cp:lastModifiedBy>office4</cp:lastModifiedBy>
  <cp:revision>5</cp:revision>
  <cp:lastPrinted>2023-03-13T04:45:00Z</cp:lastPrinted>
  <dcterms:created xsi:type="dcterms:W3CDTF">2023-03-13T04:45:00Z</dcterms:created>
  <dcterms:modified xsi:type="dcterms:W3CDTF">2023-03-13T14:13:00Z</dcterms:modified>
</cp:coreProperties>
</file>